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2E" w:rsidRDefault="0072653F" w:rsidP="006F2CBC">
      <w:pPr>
        <w:spacing w:line="276" w:lineRule="auto"/>
        <w:rPr>
          <w:b/>
          <w:sz w:val="40"/>
          <w:szCs w:val="40"/>
        </w:rPr>
      </w:pPr>
      <w:r>
        <w:rPr>
          <w:noProof/>
          <w:lang w:val="en-US"/>
        </w:rPr>
        <w:drawing>
          <wp:anchor distT="0" distB="0" distL="114300" distR="114300" simplePos="0" relativeHeight="251828224" behindDoc="0" locked="0" layoutInCell="1" allowOverlap="1" wp14:anchorId="6069DCAA" wp14:editId="584345BD">
            <wp:simplePos x="0" y="0"/>
            <wp:positionH relativeFrom="column">
              <wp:posOffset>2867025</wp:posOffset>
            </wp:positionH>
            <wp:positionV relativeFrom="paragraph">
              <wp:posOffset>-914400</wp:posOffset>
            </wp:positionV>
            <wp:extent cx="3752215" cy="1685925"/>
            <wp:effectExtent l="0" t="0" r="635" b="9525"/>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Tyne and Wear University NHS Foundation Trust RGB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2215" cy="1685925"/>
                    </a:xfrm>
                    <a:prstGeom prst="rect">
                      <a:avLst/>
                    </a:prstGeom>
                  </pic:spPr>
                </pic:pic>
              </a:graphicData>
            </a:graphic>
            <wp14:sizeRelH relativeFrom="page">
              <wp14:pctWidth>0</wp14:pctWidth>
            </wp14:sizeRelH>
            <wp14:sizeRelV relativeFrom="page">
              <wp14:pctHeight>0</wp14:pctHeight>
            </wp14:sizeRelV>
          </wp:anchor>
        </w:drawing>
      </w:r>
      <w:r w:rsidR="0044610D">
        <w:rPr>
          <w:noProof/>
          <w:sz w:val="20"/>
          <w:lang w:val="en-US"/>
        </w:rPr>
        <mc:AlternateContent>
          <mc:Choice Requires="wps">
            <w:drawing>
              <wp:anchor distT="0" distB="0" distL="114300" distR="114300" simplePos="0" relativeHeight="251660288" behindDoc="0" locked="1" layoutInCell="1" allowOverlap="1" wp14:anchorId="7D609DF3" wp14:editId="7E98799F">
                <wp:simplePos x="0" y="0"/>
                <wp:positionH relativeFrom="column">
                  <wp:posOffset>975360</wp:posOffset>
                </wp:positionH>
                <wp:positionV relativeFrom="page">
                  <wp:posOffset>342265</wp:posOffset>
                </wp:positionV>
                <wp:extent cx="5357495" cy="647700"/>
                <wp:effectExtent l="3810" t="0" r="1270" b="63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49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49B" w:rsidRPr="00193276" w:rsidRDefault="00D5649B" w:rsidP="007D74F1">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8pt;margin-top:26.95pt;width:421.85pt;height:5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" filled="f" stroked="f">
                <v:textbox style="mso-fit-shape-to-text:t">
                  <w:txbxContent>
                    <w:p w:rsidR="00D5649B" w:rsidRPr="00193276" w:rsidRDefault="00D5649B" w:rsidP="007D74F1">
                      <w:pPr>
                        <w:jc w:val="center"/>
                      </w:pPr>
                    </w:p>
                  </w:txbxContent>
                </v:textbox>
                <w10:wrap type="topAndBottom" anchory="page"/>
                <w10:anchorlock/>
              </v:shape>
            </w:pict>
          </mc:Fallback>
        </mc:AlternateContent>
      </w:r>
      <w:r w:rsidR="0044610D">
        <w:rPr>
          <w:b/>
          <w:noProof/>
          <w:sz w:val="40"/>
          <w:szCs w:val="40"/>
          <w:lang w:val="en-US"/>
        </w:rPr>
        <mc:AlternateContent>
          <mc:Choice Requires="wps">
            <w:drawing>
              <wp:anchor distT="0" distB="0" distL="114300" distR="114300" simplePos="0" relativeHeight="251659264" behindDoc="1" locked="1" layoutInCell="1" allowOverlap="1" wp14:anchorId="3A7EBCD4" wp14:editId="2B1ED26E">
                <wp:simplePos x="0" y="0"/>
                <wp:positionH relativeFrom="column">
                  <wp:posOffset>-1066800</wp:posOffset>
                </wp:positionH>
                <wp:positionV relativeFrom="page">
                  <wp:posOffset>3657600</wp:posOffset>
                </wp:positionV>
                <wp:extent cx="7924800" cy="2286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22860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49B" w:rsidRDefault="00D56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4pt;margin-top:4in;width:624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" fillcolor="#f90" stroked="f">
                <v:textbox>
                  <w:txbxContent>
                    <w:p w:rsidR="00D5649B" w:rsidRDefault="00D5649B"/>
                  </w:txbxContent>
                </v:textbox>
                <w10:wrap anchory="page"/>
                <w10:anchorlock/>
              </v:shape>
            </w:pict>
          </mc:Fallback>
        </mc:AlternateContent>
      </w:r>
    </w:p>
    <w:p w:rsidR="00072E2E" w:rsidRDefault="00072E2E" w:rsidP="006F2CBC">
      <w:pPr>
        <w:spacing w:line="276" w:lineRule="auto"/>
        <w:rPr>
          <w:b/>
          <w:sz w:val="40"/>
          <w:szCs w:val="40"/>
        </w:rPr>
      </w:pPr>
    </w:p>
    <w:p w:rsidR="00B6203C" w:rsidRPr="003178B9" w:rsidRDefault="00AA6E08" w:rsidP="006F2CBC">
      <w:pPr>
        <w:pStyle w:val="Heading1"/>
      </w:pPr>
      <w:bookmarkStart w:id="0" w:name="_GoBack"/>
      <w:bookmarkEnd w:id="0"/>
      <w:r>
        <w:rPr>
          <w:noProof/>
          <w:sz w:val="20"/>
          <w:lang w:val="en-US"/>
        </w:rPr>
        <w:drawing>
          <wp:anchor distT="0" distB="0" distL="114300" distR="114300" simplePos="0" relativeHeight="251829248" behindDoc="0" locked="0" layoutInCell="1" allowOverlap="1" wp14:anchorId="3303BBA8" wp14:editId="3142D9D9">
            <wp:simplePos x="0" y="0"/>
            <wp:positionH relativeFrom="margin">
              <wp:posOffset>-361950</wp:posOffset>
            </wp:positionH>
            <wp:positionV relativeFrom="margin">
              <wp:posOffset>9025255</wp:posOffset>
            </wp:positionV>
            <wp:extent cx="6016625" cy="417195"/>
            <wp:effectExtent l="0" t="0" r="3175" b="190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_master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6625" cy="417195"/>
                    </a:xfrm>
                    <a:prstGeom prst="rect">
                      <a:avLst/>
                    </a:prstGeom>
                  </pic:spPr>
                </pic:pic>
              </a:graphicData>
            </a:graphic>
            <wp14:sizeRelH relativeFrom="page">
              <wp14:pctWidth>0</wp14:pctWidth>
            </wp14:sizeRelH>
            <wp14:sizeRelV relativeFrom="page">
              <wp14:pctHeight>0</wp14:pctHeight>
            </wp14:sizeRelV>
          </wp:anchor>
        </w:drawing>
      </w:r>
      <w:r w:rsidR="0044610D">
        <w:rPr>
          <w:noProof/>
          <w:lang w:val="en-US"/>
        </w:rPr>
        <mc:AlternateContent>
          <mc:Choice Requires="wps">
            <w:drawing>
              <wp:anchor distT="0" distB="0" distL="114300" distR="114300" simplePos="0" relativeHeight="251662336" behindDoc="0" locked="0" layoutInCell="1" allowOverlap="1" wp14:anchorId="18BBFCE8" wp14:editId="29D60447">
                <wp:simplePos x="0" y="0"/>
                <wp:positionH relativeFrom="column">
                  <wp:posOffset>-596900</wp:posOffset>
                </wp:positionH>
                <wp:positionV relativeFrom="page">
                  <wp:posOffset>3886200</wp:posOffset>
                </wp:positionV>
                <wp:extent cx="6845300" cy="1828800"/>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6" w:type="pct"/>
                              <w:tblInd w:w="-252" w:type="dxa"/>
                              <w:tblLook w:val="01E0" w:firstRow="1" w:lastRow="1" w:firstColumn="1" w:lastColumn="1" w:noHBand="0" w:noVBand="0"/>
                            </w:tblPr>
                            <w:tblGrid>
                              <w:gridCol w:w="11036"/>
                            </w:tblGrid>
                            <w:tr w:rsidR="00D5649B" w:rsidRPr="00205ACD" w:rsidTr="00FD337A">
                              <w:trPr>
                                <w:trHeight w:val="2724"/>
                              </w:trPr>
                              <w:tc>
                                <w:tcPr>
                                  <w:tcW w:w="5000" w:type="pct"/>
                                  <w:shd w:val="clear" w:color="auto" w:fill="auto"/>
                                  <w:vAlign w:val="center"/>
                                </w:tcPr>
                                <w:p w:rsidR="00D5649B" w:rsidRDefault="00D5649B" w:rsidP="001442E0">
                                  <w:pPr>
                                    <w:jc w:val="right"/>
                                    <w:rPr>
                                      <w:rFonts w:cs="Arial"/>
                                      <w:b/>
                                      <w:color w:val="FFFFFF"/>
                                      <w:sz w:val="56"/>
                                      <w:szCs w:val="56"/>
                                    </w:rPr>
                                  </w:pPr>
                                  <w:r>
                                    <w:rPr>
                                      <w:rFonts w:cs="Arial"/>
                                      <w:b/>
                                      <w:color w:val="FFFFFF"/>
                                      <w:sz w:val="56"/>
                                      <w:szCs w:val="56"/>
                                    </w:rPr>
                                    <w:t>Allied Health Professions Strategy</w:t>
                                  </w:r>
                                </w:p>
                                <w:p w:rsidR="00D5649B" w:rsidRDefault="00D5649B" w:rsidP="00E07235">
                                  <w:pPr>
                                    <w:jc w:val="right"/>
                                    <w:rPr>
                                      <w:rFonts w:cs="Arial"/>
                                      <w:color w:val="FFFFFF"/>
                                      <w:sz w:val="56"/>
                                      <w:szCs w:val="40"/>
                                    </w:rPr>
                                  </w:pPr>
                                  <w:r w:rsidRPr="001442E0">
                                    <w:rPr>
                                      <w:rFonts w:cs="Arial"/>
                                      <w:color w:val="FFFFFF"/>
                                      <w:sz w:val="56"/>
                                      <w:szCs w:val="40"/>
                                    </w:rPr>
                                    <w:t>2017/2022</w:t>
                                  </w:r>
                                </w:p>
                                <w:p w:rsidR="00D5649B" w:rsidRDefault="00D5649B" w:rsidP="00E07235">
                                  <w:pPr>
                                    <w:jc w:val="right"/>
                                    <w:rPr>
                                      <w:rFonts w:cs="Arial"/>
                                      <w:color w:val="FFFFFF"/>
                                      <w:szCs w:val="24"/>
                                    </w:rPr>
                                  </w:pPr>
                                </w:p>
                                <w:p w:rsidR="00D5649B" w:rsidRDefault="00D5649B" w:rsidP="00E07235">
                                  <w:pPr>
                                    <w:jc w:val="right"/>
                                    <w:rPr>
                                      <w:rFonts w:cs="Arial"/>
                                      <w:b/>
                                      <w:color w:val="FFFFFF"/>
                                      <w:szCs w:val="24"/>
                                    </w:rPr>
                                  </w:pPr>
                                  <w:r w:rsidRPr="00182545">
                                    <w:rPr>
                                      <w:rFonts w:cs="Arial"/>
                                      <w:b/>
                                      <w:color w:val="FFFFFF"/>
                                      <w:szCs w:val="24"/>
                                    </w:rPr>
                                    <w:t xml:space="preserve"> </w:t>
                                  </w:r>
                                </w:p>
                                <w:p w:rsidR="00D5649B" w:rsidRPr="00182545" w:rsidRDefault="00D5649B" w:rsidP="00E07235">
                                  <w:pPr>
                                    <w:jc w:val="right"/>
                                    <w:rPr>
                                      <w:rFonts w:cs="Arial"/>
                                      <w:b/>
                                      <w:color w:val="FFFFFF"/>
                                      <w:sz w:val="40"/>
                                      <w:szCs w:val="40"/>
                                    </w:rPr>
                                  </w:pPr>
                                  <w:r>
                                    <w:rPr>
                                      <w:rFonts w:cs="Arial"/>
                                      <w:b/>
                                      <w:color w:val="FFFFFF"/>
                                      <w:sz w:val="40"/>
                                      <w:szCs w:val="40"/>
                                    </w:rPr>
                                    <w:t>Dr Maria Avantaggiato-Quinn</w:t>
                                  </w:r>
                                </w:p>
                              </w:tc>
                            </w:tr>
                          </w:tbl>
                          <w:p w:rsidR="00D5649B" w:rsidRDefault="00D5649B" w:rsidP="00FD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7pt;margin-top:306pt;width:539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HRuA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" filled="f" stroked="f">
                <v:textbox>
                  <w:txbxContent>
                    <w:tbl>
                      <w:tblPr>
                        <w:tblW w:w="5146" w:type="pct"/>
                        <w:tblInd w:w="-252" w:type="dxa"/>
                        <w:tblLook w:val="01E0" w:firstRow="1" w:lastRow="1" w:firstColumn="1" w:lastColumn="1" w:noHBand="0" w:noVBand="0"/>
                      </w:tblPr>
                      <w:tblGrid>
                        <w:gridCol w:w="11036"/>
                      </w:tblGrid>
                      <w:tr w:rsidR="00D5649B" w:rsidRPr="00205ACD" w:rsidTr="00FD337A">
                        <w:trPr>
                          <w:trHeight w:val="2724"/>
                        </w:trPr>
                        <w:tc>
                          <w:tcPr>
                            <w:tcW w:w="5000" w:type="pct"/>
                            <w:shd w:val="clear" w:color="auto" w:fill="auto"/>
                            <w:vAlign w:val="center"/>
                          </w:tcPr>
                          <w:p w:rsidR="00D5649B" w:rsidRDefault="00D5649B" w:rsidP="001442E0">
                            <w:pPr>
                              <w:jc w:val="right"/>
                              <w:rPr>
                                <w:rFonts w:cs="Arial"/>
                                <w:b/>
                                <w:color w:val="FFFFFF"/>
                                <w:sz w:val="56"/>
                                <w:szCs w:val="56"/>
                              </w:rPr>
                            </w:pPr>
                            <w:r>
                              <w:rPr>
                                <w:rFonts w:cs="Arial"/>
                                <w:b/>
                                <w:color w:val="FFFFFF"/>
                                <w:sz w:val="56"/>
                                <w:szCs w:val="56"/>
                              </w:rPr>
                              <w:t>Allied Health Professions Strategy</w:t>
                            </w:r>
                          </w:p>
                          <w:p w:rsidR="00D5649B" w:rsidRDefault="00D5649B" w:rsidP="00E07235">
                            <w:pPr>
                              <w:jc w:val="right"/>
                              <w:rPr>
                                <w:rFonts w:cs="Arial"/>
                                <w:color w:val="FFFFFF"/>
                                <w:sz w:val="56"/>
                                <w:szCs w:val="40"/>
                              </w:rPr>
                            </w:pPr>
                            <w:r w:rsidRPr="001442E0">
                              <w:rPr>
                                <w:rFonts w:cs="Arial"/>
                                <w:color w:val="FFFFFF"/>
                                <w:sz w:val="56"/>
                                <w:szCs w:val="40"/>
                              </w:rPr>
                              <w:t>2017/2022</w:t>
                            </w:r>
                          </w:p>
                          <w:p w:rsidR="00D5649B" w:rsidRDefault="00D5649B" w:rsidP="00E07235">
                            <w:pPr>
                              <w:jc w:val="right"/>
                              <w:rPr>
                                <w:rFonts w:cs="Arial"/>
                                <w:color w:val="FFFFFF"/>
                                <w:szCs w:val="24"/>
                              </w:rPr>
                            </w:pPr>
                          </w:p>
                          <w:p w:rsidR="00D5649B" w:rsidRDefault="00D5649B" w:rsidP="00E07235">
                            <w:pPr>
                              <w:jc w:val="right"/>
                              <w:rPr>
                                <w:rFonts w:cs="Arial"/>
                                <w:b/>
                                <w:color w:val="FFFFFF"/>
                                <w:szCs w:val="24"/>
                              </w:rPr>
                            </w:pPr>
                            <w:r w:rsidRPr="00182545">
                              <w:rPr>
                                <w:rFonts w:cs="Arial"/>
                                <w:b/>
                                <w:color w:val="FFFFFF"/>
                                <w:szCs w:val="24"/>
                              </w:rPr>
                              <w:t xml:space="preserve"> </w:t>
                            </w:r>
                          </w:p>
                          <w:p w:rsidR="00D5649B" w:rsidRPr="00182545" w:rsidRDefault="00D5649B" w:rsidP="00E07235">
                            <w:pPr>
                              <w:jc w:val="right"/>
                              <w:rPr>
                                <w:rFonts w:cs="Arial"/>
                                <w:b/>
                                <w:color w:val="FFFFFF"/>
                                <w:sz w:val="40"/>
                                <w:szCs w:val="40"/>
                              </w:rPr>
                            </w:pPr>
                            <w:r>
                              <w:rPr>
                                <w:rFonts w:cs="Arial"/>
                                <w:b/>
                                <w:color w:val="FFFFFF"/>
                                <w:sz w:val="40"/>
                                <w:szCs w:val="40"/>
                              </w:rPr>
                              <w:t>Dr Maria Avantaggiato-Quinn</w:t>
                            </w:r>
                          </w:p>
                        </w:tc>
                      </w:tr>
                    </w:tbl>
                    <w:p w:rsidR="00D5649B" w:rsidRDefault="00D5649B" w:rsidP="00FD337A"/>
                  </w:txbxContent>
                </v:textbox>
                <w10:wrap anchory="page"/>
              </v:shape>
            </w:pict>
          </mc:Fallback>
        </mc:AlternateContent>
      </w:r>
      <w:r w:rsidR="00072E2E">
        <w:br w:type="page"/>
      </w:r>
      <w:r w:rsidR="006F2CBC">
        <w:lastRenderedPageBreak/>
        <w:t>Overview</w:t>
      </w:r>
    </w:p>
    <w:p w:rsidR="00072E2E" w:rsidRDefault="00072E2E" w:rsidP="006F2CBC">
      <w:pPr>
        <w:spacing w:line="276" w:lineRule="auto"/>
        <w:rPr>
          <w:rFonts w:cs="Arial"/>
          <w:b/>
          <w:sz w:val="28"/>
          <w:szCs w:val="24"/>
        </w:rPr>
      </w:pPr>
    </w:p>
    <w:p w:rsidR="00180161" w:rsidRDefault="00180161" w:rsidP="006F2CBC">
      <w:pPr>
        <w:spacing w:line="276" w:lineRule="auto"/>
        <w:rPr>
          <w:rFonts w:eastAsia="Calibri"/>
        </w:rPr>
      </w:pPr>
      <w:r w:rsidRPr="00B55787">
        <w:rPr>
          <w:rFonts w:eastAsia="Calibri"/>
        </w:rPr>
        <w:t xml:space="preserve">NTW </w:t>
      </w:r>
      <w:r w:rsidR="00AB2AFD">
        <w:rPr>
          <w:rFonts w:eastAsia="Calibri"/>
        </w:rPr>
        <w:t>Allied Health Professionals (</w:t>
      </w:r>
      <w:r w:rsidRPr="00B55787">
        <w:rPr>
          <w:rFonts w:eastAsia="Calibri"/>
        </w:rPr>
        <w:t>AHPs</w:t>
      </w:r>
      <w:r w:rsidR="00AB2AFD">
        <w:rPr>
          <w:rFonts w:eastAsia="Calibri"/>
        </w:rPr>
        <w:t xml:space="preserve">) </w:t>
      </w:r>
      <w:r w:rsidRPr="00B55787">
        <w:rPr>
          <w:rFonts w:eastAsia="Calibri"/>
        </w:rPr>
        <w:t xml:space="preserve">are committed to support the delivery of the NTW Trust Strategy </w:t>
      </w:r>
      <w:r>
        <w:rPr>
          <w:rFonts w:eastAsia="Calibri"/>
        </w:rPr>
        <w:t xml:space="preserve">(2017-2022), </w:t>
      </w:r>
      <w:r w:rsidRPr="00B55787">
        <w:rPr>
          <w:rFonts w:eastAsia="Calibri"/>
        </w:rPr>
        <w:t xml:space="preserve">which </w:t>
      </w:r>
      <w:r w:rsidR="00CC3915">
        <w:rPr>
          <w:rFonts w:eastAsia="Calibri"/>
        </w:rPr>
        <w:t>sets out our vision:</w:t>
      </w:r>
      <w:r w:rsidRPr="00B55787">
        <w:rPr>
          <w:rFonts w:eastAsia="Calibri"/>
        </w:rPr>
        <w:t xml:space="preserve"> co-created with service users</w:t>
      </w:r>
      <w:r w:rsidR="00727C23">
        <w:rPr>
          <w:rFonts w:eastAsia="Calibri"/>
        </w:rPr>
        <w:t>, carers</w:t>
      </w:r>
      <w:r w:rsidRPr="00B55787">
        <w:rPr>
          <w:rFonts w:eastAsia="Calibri"/>
        </w:rPr>
        <w:t xml:space="preserve"> and stakeholders, in the light of </w:t>
      </w:r>
      <w:r w:rsidR="00CC3915" w:rsidRPr="00B55787">
        <w:rPr>
          <w:rFonts w:eastAsia="Calibri"/>
        </w:rPr>
        <w:t xml:space="preserve">national </w:t>
      </w:r>
      <w:r w:rsidR="00CC3915">
        <w:rPr>
          <w:rFonts w:eastAsia="Calibri"/>
        </w:rPr>
        <w:t xml:space="preserve">policy, practice </w:t>
      </w:r>
      <w:r w:rsidRPr="00B55787">
        <w:rPr>
          <w:rFonts w:eastAsia="Calibri"/>
        </w:rPr>
        <w:t>and lo</w:t>
      </w:r>
      <w:r>
        <w:rPr>
          <w:rFonts w:eastAsia="Calibri"/>
        </w:rPr>
        <w:t xml:space="preserve">cal </w:t>
      </w:r>
      <w:r w:rsidR="00CC3915">
        <w:rPr>
          <w:rFonts w:eastAsia="Calibri"/>
        </w:rPr>
        <w:t xml:space="preserve">need. </w:t>
      </w:r>
      <w:r>
        <w:rPr>
          <w:rFonts w:eastAsia="Calibri"/>
        </w:rPr>
        <w:t xml:space="preserve"> </w:t>
      </w:r>
      <w:r w:rsidRPr="00B55787">
        <w:rPr>
          <w:rFonts w:eastAsia="Calibri"/>
        </w:rPr>
        <w:t xml:space="preserve">Consequently, this AHP strategy </w:t>
      </w:r>
      <w:r w:rsidR="00F3465A">
        <w:rPr>
          <w:rFonts w:eastAsia="Calibri"/>
        </w:rPr>
        <w:t xml:space="preserve">explains why this is important: the values and principles </w:t>
      </w:r>
      <w:r w:rsidR="00B26B8B">
        <w:rPr>
          <w:rFonts w:eastAsia="Calibri"/>
        </w:rPr>
        <w:t xml:space="preserve">which will drive our actions. It incorporates the </w:t>
      </w:r>
      <w:r w:rsidR="00B26B8B" w:rsidRPr="00B26B8B">
        <w:rPr>
          <w:rFonts w:eastAsia="Calibri"/>
        </w:rPr>
        <w:t>NTW AHP Strategic Action Plan (2017-2022)</w:t>
      </w:r>
      <w:r w:rsidR="00B26B8B">
        <w:rPr>
          <w:rFonts w:eastAsia="Calibri"/>
        </w:rPr>
        <w:t xml:space="preserve"> which</w:t>
      </w:r>
      <w:r w:rsidR="00F3465A">
        <w:rPr>
          <w:rFonts w:eastAsia="Calibri"/>
        </w:rPr>
        <w:t xml:space="preserve"> </w:t>
      </w:r>
      <w:r w:rsidR="00727C23">
        <w:rPr>
          <w:rFonts w:eastAsia="Calibri"/>
        </w:rPr>
        <w:t xml:space="preserve">details </w:t>
      </w:r>
      <w:r w:rsidR="00F3465A">
        <w:rPr>
          <w:rFonts w:eastAsia="Calibri"/>
        </w:rPr>
        <w:t xml:space="preserve">how </w:t>
      </w:r>
      <w:r w:rsidR="00727C23">
        <w:rPr>
          <w:rFonts w:eastAsia="Calibri"/>
        </w:rPr>
        <w:t xml:space="preserve">the actions required over the next five </w:t>
      </w:r>
      <w:r w:rsidR="00F3465A">
        <w:rPr>
          <w:rFonts w:eastAsia="Calibri"/>
        </w:rPr>
        <w:t xml:space="preserve">years will </w:t>
      </w:r>
      <w:r w:rsidR="00CC3915">
        <w:rPr>
          <w:rFonts w:eastAsia="Calibri"/>
        </w:rPr>
        <w:t xml:space="preserve">maximise the potential of AHPs to </w:t>
      </w:r>
      <w:r w:rsidRPr="00B55787">
        <w:rPr>
          <w:rFonts w:eastAsia="Calibri"/>
        </w:rPr>
        <w:t xml:space="preserve">realise the </w:t>
      </w:r>
      <w:r w:rsidR="00CC3915">
        <w:rPr>
          <w:rFonts w:eastAsia="Calibri"/>
        </w:rPr>
        <w:t>transformational</w:t>
      </w:r>
      <w:r w:rsidR="00CC3915" w:rsidRPr="00B55787">
        <w:rPr>
          <w:rFonts w:eastAsia="Calibri"/>
        </w:rPr>
        <w:t xml:space="preserve"> </w:t>
      </w:r>
      <w:r w:rsidRPr="00B55787">
        <w:rPr>
          <w:rFonts w:eastAsia="Calibri"/>
        </w:rPr>
        <w:t>vision encapsulated in the Trust</w:t>
      </w:r>
      <w:r w:rsidR="00F270B1">
        <w:rPr>
          <w:rFonts w:eastAsia="Calibri"/>
        </w:rPr>
        <w:t>’</w:t>
      </w:r>
      <w:r w:rsidRPr="00B55787">
        <w:rPr>
          <w:rFonts w:eastAsia="Calibri"/>
        </w:rPr>
        <w:t>s six Strategic Ambitions</w:t>
      </w:r>
      <w:r w:rsidR="00CC3915">
        <w:rPr>
          <w:rFonts w:eastAsia="Calibri"/>
        </w:rPr>
        <w:t>.</w:t>
      </w:r>
    </w:p>
    <w:p w:rsidR="00AA0D62" w:rsidRDefault="00AA0D62" w:rsidP="006F2CBC">
      <w:pPr>
        <w:autoSpaceDE/>
        <w:autoSpaceDN/>
        <w:adjustRightInd/>
        <w:spacing w:line="276" w:lineRule="auto"/>
      </w:pPr>
    </w:p>
    <w:p w:rsidR="00AA0D62" w:rsidRDefault="006F2CBC" w:rsidP="006F2CBC">
      <w:pPr>
        <w:pStyle w:val="Heading1"/>
      </w:pPr>
      <w:r>
        <w:t>Quality</w:t>
      </w:r>
      <w:r w:rsidR="00E84965">
        <w:t xml:space="preserve"> AHP Provision</w:t>
      </w:r>
    </w:p>
    <w:p w:rsidR="00AA0D62" w:rsidRDefault="00CC3915" w:rsidP="006F2CBC">
      <w:pPr>
        <w:spacing w:line="276" w:lineRule="auto"/>
        <w:rPr>
          <w:rFonts w:cs="Arial"/>
          <w:szCs w:val="24"/>
        </w:rPr>
      </w:pPr>
      <w:r>
        <w:rPr>
          <w:rFonts w:cs="Arial"/>
          <w:szCs w:val="24"/>
        </w:rPr>
        <w:t xml:space="preserve">Service users, </w:t>
      </w:r>
      <w:r w:rsidR="00AA0D62">
        <w:rPr>
          <w:rFonts w:cs="Arial"/>
          <w:szCs w:val="24"/>
        </w:rPr>
        <w:t>carer</w:t>
      </w:r>
      <w:r>
        <w:rPr>
          <w:rFonts w:cs="Arial"/>
          <w:szCs w:val="24"/>
        </w:rPr>
        <w:t>s and the public,</w:t>
      </w:r>
      <w:r w:rsidR="00AA0D62">
        <w:rPr>
          <w:rFonts w:cs="Arial"/>
          <w:szCs w:val="24"/>
        </w:rPr>
        <w:t xml:space="preserve"> can be assured that AHP practice in NTW is of a high standard. Qualified AHPs must be registered with their Regulatory Body, the Health Care Professions Council (HCPC). AHPs work has to meet HCPC national S</w:t>
      </w:r>
      <w:r w:rsidR="00AA0D62" w:rsidRPr="00D35507">
        <w:rPr>
          <w:rFonts w:cs="Arial"/>
          <w:szCs w:val="24"/>
        </w:rPr>
        <w:t xml:space="preserve">tandards of </w:t>
      </w:r>
      <w:r w:rsidR="00AA0D62">
        <w:rPr>
          <w:rFonts w:cs="Arial"/>
          <w:szCs w:val="24"/>
        </w:rPr>
        <w:t>C</w:t>
      </w:r>
      <w:r w:rsidR="00AA0D62" w:rsidRPr="00D35507">
        <w:rPr>
          <w:rFonts w:cs="Arial"/>
          <w:szCs w:val="24"/>
        </w:rPr>
        <w:t xml:space="preserve">onduct, </w:t>
      </w:r>
      <w:r w:rsidR="00AA0D62">
        <w:rPr>
          <w:rFonts w:cs="Arial"/>
          <w:szCs w:val="24"/>
        </w:rPr>
        <w:t>P</w:t>
      </w:r>
      <w:r w:rsidR="00AA0D62" w:rsidRPr="00D35507">
        <w:rPr>
          <w:rFonts w:cs="Arial"/>
          <w:szCs w:val="24"/>
        </w:rPr>
        <w:t xml:space="preserve">erformance and </w:t>
      </w:r>
      <w:r w:rsidR="00AA0D62">
        <w:rPr>
          <w:rFonts w:cs="Arial"/>
          <w:szCs w:val="24"/>
        </w:rPr>
        <w:t>E</w:t>
      </w:r>
      <w:r w:rsidR="00AA0D62" w:rsidRPr="00D35507">
        <w:rPr>
          <w:rFonts w:cs="Arial"/>
          <w:szCs w:val="24"/>
        </w:rPr>
        <w:t>thics (SCPE) 2016</w:t>
      </w:r>
      <w:r w:rsidR="00AA0D62">
        <w:rPr>
          <w:rFonts w:cs="Arial"/>
          <w:szCs w:val="24"/>
        </w:rPr>
        <w:t xml:space="preserve"> and profession specific HCPC Standards of P</w:t>
      </w:r>
      <w:r w:rsidR="00AA0D62" w:rsidRPr="00437129">
        <w:rPr>
          <w:rFonts w:cs="Arial"/>
          <w:szCs w:val="24"/>
        </w:rPr>
        <w:t>roficiency</w:t>
      </w:r>
      <w:r w:rsidR="00AA0D62">
        <w:rPr>
          <w:rFonts w:cs="Arial"/>
          <w:szCs w:val="24"/>
        </w:rPr>
        <w:t xml:space="preserve">. AHPs have to meet Standards of Continuing Professional Development (CPD), which involves undertaking and providing evidence of engaging in regular activities which enable them to formally declare their competence to practice every two years. AHP support </w:t>
      </w:r>
      <w:proofErr w:type="gramStart"/>
      <w:r w:rsidR="00AA0D62">
        <w:rPr>
          <w:rFonts w:cs="Arial"/>
          <w:szCs w:val="24"/>
        </w:rPr>
        <w:t>staff carry</w:t>
      </w:r>
      <w:proofErr w:type="gramEnd"/>
      <w:r w:rsidR="00AA0D62">
        <w:rPr>
          <w:rFonts w:cs="Arial"/>
          <w:szCs w:val="24"/>
        </w:rPr>
        <w:t xml:space="preserve"> out delegated duties on behalf of registered staff. There is an embedded culture of regular professional supervision and appraisal for all AHP staff, to ensure that AHP practice is continuously reviewed </w:t>
      </w:r>
      <w:r w:rsidR="006F2CBC">
        <w:rPr>
          <w:rFonts w:cs="Arial"/>
          <w:szCs w:val="24"/>
        </w:rPr>
        <w:t xml:space="preserve">in line with the NTW Clinical Effectiveness </w:t>
      </w:r>
      <w:r>
        <w:rPr>
          <w:rFonts w:cs="Arial"/>
          <w:szCs w:val="24"/>
        </w:rPr>
        <w:t>and Research and Development Strategies</w:t>
      </w:r>
      <w:r w:rsidR="006F2CBC">
        <w:rPr>
          <w:rFonts w:cs="Arial"/>
          <w:szCs w:val="24"/>
        </w:rPr>
        <w:t>.</w:t>
      </w:r>
    </w:p>
    <w:p w:rsidR="00F270B1" w:rsidRDefault="00F270B1" w:rsidP="006F2CBC">
      <w:pPr>
        <w:autoSpaceDE/>
        <w:autoSpaceDN/>
        <w:adjustRightInd/>
        <w:spacing w:line="276" w:lineRule="auto"/>
        <w:rPr>
          <w:rFonts w:eastAsiaTheme="majorEastAsia" w:cs="Arial"/>
          <w:b/>
          <w:bCs/>
          <w:sz w:val="28"/>
          <w:szCs w:val="28"/>
        </w:rPr>
      </w:pPr>
    </w:p>
    <w:p w:rsidR="003703C7" w:rsidRDefault="00762EA0" w:rsidP="006F2CBC">
      <w:pPr>
        <w:pStyle w:val="Heading1"/>
      </w:pPr>
      <w:r>
        <w:t xml:space="preserve">The Current </w:t>
      </w:r>
      <w:r w:rsidR="0083586B">
        <w:t xml:space="preserve">NTW AHP </w:t>
      </w:r>
      <w:r>
        <w:t>Workforce</w:t>
      </w:r>
      <w:r w:rsidR="00F270B1">
        <w:t xml:space="preserve">   </w:t>
      </w:r>
    </w:p>
    <w:p w:rsidR="00727C23" w:rsidRDefault="00727C23" w:rsidP="00727C23">
      <w:pPr>
        <w:spacing w:line="276" w:lineRule="auto"/>
      </w:pPr>
      <w:r>
        <w:t xml:space="preserve">Allied Health Professions (AHP) </w:t>
      </w:r>
      <w:proofErr w:type="gramStart"/>
      <w:r>
        <w:t>are</w:t>
      </w:r>
      <w:proofErr w:type="gramEnd"/>
      <w:r>
        <w:t xml:space="preserve"> an integral part of multidisciplinary working, for the benefit of service users and carers. </w:t>
      </w:r>
      <w:r w:rsidR="00CC3915">
        <w:t>This is reflected in Trust Workforce Strategy which outlines</w:t>
      </w:r>
      <w:r w:rsidR="00D05C47">
        <w:t xml:space="preserve"> the untapped</w:t>
      </w:r>
      <w:r w:rsidR="00CC3915">
        <w:t xml:space="preserve"> potential for </w:t>
      </w:r>
      <w:r w:rsidR="00D05C47">
        <w:t xml:space="preserve">the deployment of AHPs in extended/new roles, to provide a </w:t>
      </w:r>
      <w:r w:rsidR="00AE1340">
        <w:t xml:space="preserve">long term </w:t>
      </w:r>
      <w:r w:rsidR="00D05C47">
        <w:t xml:space="preserve">sustainable workforce </w:t>
      </w:r>
      <w:r w:rsidR="00AE1340">
        <w:t>to scaffold and augment</w:t>
      </w:r>
      <w:r w:rsidR="00D05C47">
        <w:t xml:space="preserve"> </w:t>
      </w:r>
      <w:r w:rsidR="00606F62">
        <w:t xml:space="preserve">chronic </w:t>
      </w:r>
      <w:r w:rsidR="00D05C47">
        <w:t xml:space="preserve">supply issues in other professions. </w:t>
      </w:r>
    </w:p>
    <w:p w:rsidR="00CC3915" w:rsidRDefault="00CC3915" w:rsidP="00727C23">
      <w:pPr>
        <w:spacing w:line="276" w:lineRule="auto"/>
      </w:pPr>
    </w:p>
    <w:p w:rsidR="00F270B1" w:rsidRDefault="00AE1340" w:rsidP="006F2CBC">
      <w:pPr>
        <w:spacing w:line="276" w:lineRule="auto"/>
      </w:pPr>
      <w:r>
        <w:t xml:space="preserve">The </w:t>
      </w:r>
      <w:proofErr w:type="gramStart"/>
      <w:r>
        <w:t>charts below</w:t>
      </w:r>
      <w:r w:rsidR="00AB2AFD">
        <w:t xml:space="preserve"> shows</w:t>
      </w:r>
      <w:proofErr w:type="gramEnd"/>
      <w:r w:rsidR="00AB2AFD">
        <w:t xml:space="preserve"> the breakdown of professions which make up </w:t>
      </w:r>
      <w:r w:rsidR="0082224D">
        <w:t>the</w:t>
      </w:r>
      <w:r w:rsidR="003703C7">
        <w:t xml:space="preserve"> NTW</w:t>
      </w:r>
      <w:r>
        <w:t xml:space="preserve"> AHP workforce as of June 2017. </w:t>
      </w:r>
      <w:proofErr w:type="gramStart"/>
      <w:r>
        <w:t xml:space="preserve">Firstly </w:t>
      </w:r>
      <w:r w:rsidR="003703C7">
        <w:t xml:space="preserve">showing all </w:t>
      </w:r>
      <w:r w:rsidR="0082224D">
        <w:t xml:space="preserve">368 </w:t>
      </w:r>
      <w:proofErr w:type="spellStart"/>
      <w:r w:rsidR="0082224D">
        <w:t>w.t.e</w:t>
      </w:r>
      <w:proofErr w:type="spellEnd"/>
      <w:r w:rsidR="0082224D">
        <w:t xml:space="preserve">. </w:t>
      </w:r>
      <w:r w:rsidR="003703C7">
        <w:t>AHP staff (including profes</w:t>
      </w:r>
      <w:r w:rsidR="0082224D">
        <w:t xml:space="preserve">sion specific support staff) </w:t>
      </w:r>
      <w:r>
        <w:t>by professional grouping.</w:t>
      </w:r>
      <w:proofErr w:type="gramEnd"/>
      <w:r>
        <w:t xml:space="preserve"> The second chart shows </w:t>
      </w:r>
      <w:r w:rsidR="0082224D">
        <w:t xml:space="preserve">the </w:t>
      </w:r>
      <w:r w:rsidR="00D80373">
        <w:t xml:space="preserve">professional </w:t>
      </w:r>
      <w:r w:rsidR="0082224D">
        <w:t xml:space="preserve">split of all 256 </w:t>
      </w:r>
      <w:proofErr w:type="spellStart"/>
      <w:r w:rsidR="0082224D">
        <w:t>w.t.e</w:t>
      </w:r>
      <w:proofErr w:type="spellEnd"/>
      <w:r w:rsidR="0082224D">
        <w:t xml:space="preserve"> HCPC Registered AHP</w:t>
      </w:r>
      <w:r w:rsidR="00D80373">
        <w:t>s</w:t>
      </w:r>
      <w:r w:rsidR="00EE6F88">
        <w:t>. S</w:t>
      </w:r>
      <w:r w:rsidR="00C058E4">
        <w:t>ee Appendix 3</w:t>
      </w:r>
      <w:r w:rsidR="0082224D">
        <w:t xml:space="preserve"> for profession specific </w:t>
      </w:r>
      <w:r>
        <w:t>breakdown by A4C banding</w:t>
      </w:r>
      <w:r w:rsidR="0082224D">
        <w:t xml:space="preserve">. </w:t>
      </w:r>
      <w:r w:rsidR="00D80373">
        <w:t>NB. T</w:t>
      </w:r>
      <w:r w:rsidR="00EE6F88">
        <w:t>hese figures exclude Art Therapies (Art, Music and Drama) who report via Psychological Services.</w:t>
      </w:r>
    </w:p>
    <w:p w:rsidR="00F95CCD" w:rsidRDefault="0071507E" w:rsidP="006F2CBC">
      <w:pPr>
        <w:spacing w:line="276" w:lineRule="auto"/>
        <w:ind w:left="-709"/>
      </w:pPr>
      <w:r>
        <w:rPr>
          <w:noProof/>
          <w:lang w:val="en-US"/>
        </w:rPr>
        <w:lastRenderedPageBreak/>
        <w:drawing>
          <wp:anchor distT="0" distB="0" distL="114300" distR="114300" simplePos="0" relativeHeight="251812864" behindDoc="0" locked="0" layoutInCell="1" allowOverlap="1">
            <wp:simplePos x="0" y="0"/>
            <wp:positionH relativeFrom="margin">
              <wp:posOffset>-596265</wp:posOffset>
            </wp:positionH>
            <wp:positionV relativeFrom="paragraph">
              <wp:posOffset>205740</wp:posOffset>
            </wp:positionV>
            <wp:extent cx="3291840" cy="2865120"/>
            <wp:effectExtent l="0" t="0" r="22860" b="1143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E55CB">
        <w:t xml:space="preserve">   </w:t>
      </w:r>
      <w:r w:rsidR="00F95CCD" w:rsidRPr="00CE4AAE">
        <w:rPr>
          <w:rFonts w:cs="Arial"/>
          <w:noProof/>
          <w:sz w:val="20"/>
          <w:szCs w:val="20"/>
          <w:lang w:val="en-US"/>
        </w:rPr>
        <w:drawing>
          <wp:inline distT="0" distB="0" distL="0" distR="0" wp14:anchorId="10B2137F" wp14:editId="1AA2ADA1">
            <wp:extent cx="3139440" cy="2865120"/>
            <wp:effectExtent l="0" t="0" r="381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95CCD">
        <w:br w:type="textWrapping" w:clear="all"/>
      </w:r>
    </w:p>
    <w:p w:rsidR="00F95CCD" w:rsidRDefault="00F95CCD" w:rsidP="006F2CBC">
      <w:pPr>
        <w:spacing w:line="276" w:lineRule="auto"/>
        <w:ind w:left="-709"/>
      </w:pPr>
    </w:p>
    <w:p w:rsidR="0083586B" w:rsidRDefault="0083586B" w:rsidP="006F2CBC">
      <w:pPr>
        <w:pStyle w:val="Heading1"/>
      </w:pPr>
      <w:r>
        <w:t>Wider AHP Context</w:t>
      </w:r>
    </w:p>
    <w:p w:rsidR="0053695C" w:rsidRDefault="00330DD4" w:rsidP="006F2CBC">
      <w:pPr>
        <w:spacing w:line="276" w:lineRule="auto"/>
      </w:pPr>
      <w:r>
        <w:rPr>
          <w:rFonts w:eastAsia="Calibri"/>
        </w:rPr>
        <w:t>The n</w:t>
      </w:r>
      <w:r w:rsidR="00180161" w:rsidRPr="00B55787">
        <w:rPr>
          <w:rFonts w:eastAsia="Calibri"/>
        </w:rPr>
        <w:t>ational AHP Strategy</w:t>
      </w:r>
      <w:r>
        <w:rPr>
          <w:rFonts w:eastAsia="Calibri"/>
        </w:rPr>
        <w:t xml:space="preserve"> (2017-2022)</w:t>
      </w:r>
      <w:r w:rsidR="00180161" w:rsidRPr="00B55787">
        <w:rPr>
          <w:rFonts w:eastAsia="Calibri"/>
        </w:rPr>
        <w:t>: AHPs into Action</w:t>
      </w:r>
      <w:r w:rsidR="002B6CCC">
        <w:rPr>
          <w:rFonts w:eastAsia="Calibri"/>
        </w:rPr>
        <w:t>,</w:t>
      </w:r>
      <w:r w:rsidR="00180161" w:rsidRPr="00B55787">
        <w:rPr>
          <w:rFonts w:eastAsia="Calibri"/>
        </w:rPr>
        <w:t xml:space="preserve"> </w:t>
      </w:r>
      <w:r w:rsidR="00AB2AFD">
        <w:rPr>
          <w:rFonts w:eastAsia="Calibri"/>
        </w:rPr>
        <w:t>sets out</w:t>
      </w:r>
      <w:r w:rsidR="00180161" w:rsidRPr="00B55787">
        <w:rPr>
          <w:rFonts w:eastAsia="Calibri"/>
        </w:rPr>
        <w:t xml:space="preserve"> </w:t>
      </w:r>
      <w:r>
        <w:rPr>
          <w:rFonts w:eastAsia="Calibri"/>
        </w:rPr>
        <w:t xml:space="preserve">a national collective </w:t>
      </w:r>
      <w:r w:rsidR="00180161" w:rsidRPr="00B55787">
        <w:rPr>
          <w:rFonts w:eastAsia="Calibri"/>
        </w:rPr>
        <w:t xml:space="preserve">vision of how AHPs can contribute </w:t>
      </w:r>
      <w:r>
        <w:rPr>
          <w:rFonts w:eastAsia="Calibri"/>
        </w:rPr>
        <w:t xml:space="preserve">to </w:t>
      </w:r>
      <w:r w:rsidR="00180161" w:rsidRPr="00B55787">
        <w:rPr>
          <w:rFonts w:eastAsia="Calibri"/>
        </w:rPr>
        <w:t>the transformational change required in these challenging times</w:t>
      </w:r>
      <w:r w:rsidR="002B6CCC">
        <w:rPr>
          <w:rFonts w:eastAsia="Calibri"/>
        </w:rPr>
        <w:t xml:space="preserve"> (see Appendix 1</w:t>
      </w:r>
      <w:r w:rsidR="002B519B">
        <w:rPr>
          <w:rFonts w:eastAsia="Calibri"/>
        </w:rPr>
        <w:t>)</w:t>
      </w:r>
      <w:r w:rsidR="00180161" w:rsidRPr="00B55787">
        <w:rPr>
          <w:rFonts w:eastAsia="Calibri"/>
        </w:rPr>
        <w:t xml:space="preserve">. As the third largest workforce in health and care in England, AHPs have great </w:t>
      </w:r>
      <w:r w:rsidR="002B519B">
        <w:rPr>
          <w:rFonts w:eastAsia="Calibri"/>
        </w:rPr>
        <w:t>potential, often unrealised</w:t>
      </w:r>
      <w:r w:rsidR="00762EA0">
        <w:rPr>
          <w:rFonts w:eastAsia="Calibri"/>
        </w:rPr>
        <w:t xml:space="preserve">, to transform care.  </w:t>
      </w:r>
    </w:p>
    <w:p w:rsidR="0053695C" w:rsidRDefault="0053695C" w:rsidP="006F2CBC">
      <w:pPr>
        <w:spacing w:line="276" w:lineRule="auto"/>
      </w:pPr>
    </w:p>
    <w:p w:rsidR="00FB766F" w:rsidRDefault="00762EA0" w:rsidP="006F2CBC">
      <w:pPr>
        <w:spacing w:line="276" w:lineRule="auto"/>
        <w:rPr>
          <w:rFonts w:eastAsia="Calibri"/>
        </w:rPr>
      </w:pPr>
      <w:r>
        <w:t>T</w:t>
      </w:r>
      <w:r w:rsidR="0053695C">
        <w:t>he</w:t>
      </w:r>
      <w:r w:rsidR="000C2563">
        <w:t xml:space="preserve"> NTW Strategy </w:t>
      </w:r>
      <w:r w:rsidR="00EE7891">
        <w:t>(</w:t>
      </w:r>
      <w:r w:rsidR="000C2563">
        <w:t>2017-2022</w:t>
      </w:r>
      <w:r w:rsidR="00EE7891">
        <w:t>)</w:t>
      </w:r>
      <w:r w:rsidR="000C2563">
        <w:t xml:space="preserve">, </w:t>
      </w:r>
      <w:r>
        <w:t xml:space="preserve">encapsulates all of </w:t>
      </w:r>
      <w:r w:rsidR="000C2563">
        <w:t xml:space="preserve">the AHP </w:t>
      </w:r>
      <w:proofErr w:type="gramStart"/>
      <w:r w:rsidR="000C2563">
        <w:t>Into</w:t>
      </w:r>
      <w:proofErr w:type="gramEnd"/>
      <w:r w:rsidR="000C2563">
        <w:t xml:space="preserve"> Action </w:t>
      </w:r>
      <w:r w:rsidR="007D74F1">
        <w:t xml:space="preserve">desired </w:t>
      </w:r>
      <w:r w:rsidR="007D74F1" w:rsidRPr="0053695C">
        <w:rPr>
          <w:b/>
          <w:i/>
        </w:rPr>
        <w:t>impacts</w:t>
      </w:r>
      <w:r w:rsidR="007D74F1">
        <w:t xml:space="preserve"> and </w:t>
      </w:r>
      <w:r w:rsidR="007D74F1" w:rsidRPr="0053695C">
        <w:rPr>
          <w:b/>
          <w:i/>
        </w:rPr>
        <w:t>commitments</w:t>
      </w:r>
      <w:r w:rsidR="00EE7891">
        <w:rPr>
          <w:b/>
          <w:i/>
        </w:rPr>
        <w:t xml:space="preserve"> </w:t>
      </w:r>
      <w:r w:rsidR="00EE7891" w:rsidRPr="00EE7891">
        <w:t>(see Appendix 4)</w:t>
      </w:r>
      <w:r w:rsidR="002B519B" w:rsidRPr="00EE7891">
        <w:t>.</w:t>
      </w:r>
      <w:r w:rsidR="002B519B">
        <w:t xml:space="preserve"> </w:t>
      </w:r>
      <w:r w:rsidR="00FB766F">
        <w:rPr>
          <w:rFonts w:eastAsia="Calibri"/>
        </w:rPr>
        <w:t>The pr</w:t>
      </w:r>
      <w:r w:rsidR="00FB766F">
        <w:rPr>
          <w:rFonts w:cs="Arial"/>
          <w:szCs w:val="24"/>
        </w:rPr>
        <w:t>ocess for c</w:t>
      </w:r>
      <w:r w:rsidR="00FB766F" w:rsidRPr="00066804">
        <w:rPr>
          <w:rFonts w:cs="Arial"/>
          <w:szCs w:val="24"/>
        </w:rPr>
        <w:t xml:space="preserve">reating this </w:t>
      </w:r>
      <w:r w:rsidR="00FB766F">
        <w:rPr>
          <w:rFonts w:cs="Arial"/>
          <w:szCs w:val="24"/>
        </w:rPr>
        <w:t xml:space="preserve">NTW </w:t>
      </w:r>
      <w:r w:rsidR="00FB766F" w:rsidRPr="00066804">
        <w:rPr>
          <w:rFonts w:cs="Arial"/>
          <w:szCs w:val="24"/>
        </w:rPr>
        <w:t>AHP Strategy</w:t>
      </w:r>
      <w:r w:rsidR="00FB766F">
        <w:rPr>
          <w:rFonts w:cs="Arial"/>
          <w:szCs w:val="24"/>
        </w:rPr>
        <w:t xml:space="preserve"> involved a</w:t>
      </w:r>
      <w:r w:rsidR="00FB766F" w:rsidRPr="00B55787">
        <w:rPr>
          <w:rFonts w:eastAsia="Calibri"/>
        </w:rPr>
        <w:t xml:space="preserve"> series of engag</w:t>
      </w:r>
      <w:r w:rsidR="00FB766F">
        <w:rPr>
          <w:rFonts w:eastAsia="Calibri"/>
        </w:rPr>
        <w:t>ement activities with AHP Leads, Service user/carer Governor, Care</w:t>
      </w:r>
      <w:r w:rsidR="00FB766F" w:rsidRPr="00B55787">
        <w:rPr>
          <w:rFonts w:eastAsia="Calibri"/>
        </w:rPr>
        <w:t xml:space="preserve"> Groups</w:t>
      </w:r>
      <w:r w:rsidR="00D80373">
        <w:rPr>
          <w:rFonts w:eastAsia="Calibri"/>
        </w:rPr>
        <w:t xml:space="preserve">, </w:t>
      </w:r>
      <w:r w:rsidR="00FB766F">
        <w:rPr>
          <w:rFonts w:eastAsia="Calibri"/>
        </w:rPr>
        <w:t>Business Delivery Meeting</w:t>
      </w:r>
      <w:r w:rsidR="00D80373">
        <w:rPr>
          <w:rFonts w:eastAsia="Calibri"/>
        </w:rPr>
        <w:t>s</w:t>
      </w:r>
      <w:r w:rsidR="00FB766F" w:rsidRPr="00B55787">
        <w:rPr>
          <w:rFonts w:eastAsia="Calibri"/>
        </w:rPr>
        <w:t xml:space="preserve"> </w:t>
      </w:r>
      <w:r w:rsidR="00D80373">
        <w:rPr>
          <w:rFonts w:eastAsia="Calibri"/>
        </w:rPr>
        <w:t xml:space="preserve">and Corporate Decision Team (CDT): </w:t>
      </w:r>
      <w:r w:rsidR="00FB766F">
        <w:rPr>
          <w:rFonts w:eastAsia="Calibri"/>
        </w:rPr>
        <w:t xml:space="preserve">which </w:t>
      </w:r>
      <w:r w:rsidR="00FB766F" w:rsidRPr="00B55787">
        <w:rPr>
          <w:rFonts w:eastAsia="Calibri"/>
        </w:rPr>
        <w:t>reviewed, revised and honed the priorities for the final NTW A</w:t>
      </w:r>
      <w:r w:rsidR="00FB766F">
        <w:rPr>
          <w:rFonts w:eastAsia="Calibri"/>
        </w:rPr>
        <w:t>HP Strateg</w:t>
      </w:r>
      <w:r w:rsidR="002B6CCC">
        <w:rPr>
          <w:rFonts w:eastAsia="Calibri"/>
        </w:rPr>
        <w:t>y 2017- 2022. It involved using</w:t>
      </w:r>
      <w:r w:rsidR="00D80373">
        <w:rPr>
          <w:rFonts w:eastAsia="Calibri"/>
        </w:rPr>
        <w:t xml:space="preserve"> </w:t>
      </w:r>
      <w:r w:rsidR="006F518A">
        <w:rPr>
          <w:rFonts w:eastAsia="Calibri"/>
        </w:rPr>
        <w:t xml:space="preserve">the recommended AHPs </w:t>
      </w:r>
      <w:proofErr w:type="gramStart"/>
      <w:r w:rsidR="006F518A">
        <w:rPr>
          <w:rFonts w:eastAsia="Calibri"/>
        </w:rPr>
        <w:t>Into</w:t>
      </w:r>
      <w:proofErr w:type="gramEnd"/>
      <w:r w:rsidR="006F518A">
        <w:rPr>
          <w:rFonts w:eastAsia="Calibri"/>
        </w:rPr>
        <w:t xml:space="preserve"> Action framework, </w:t>
      </w:r>
      <w:r w:rsidR="00FB766F">
        <w:rPr>
          <w:rFonts w:eastAsia="Calibri"/>
        </w:rPr>
        <w:t>to support how to utilise the potential of AHPs with NTW</w:t>
      </w:r>
      <w:r w:rsidR="00FA7E36">
        <w:rPr>
          <w:rFonts w:eastAsia="Calibri"/>
        </w:rPr>
        <w:t xml:space="preserve">, through the use of focussed questions to encourage staff to think more laterally </w:t>
      </w:r>
      <w:r w:rsidR="002B6CCC">
        <w:rPr>
          <w:rFonts w:eastAsia="Calibri"/>
        </w:rPr>
        <w:t xml:space="preserve">to realise </w:t>
      </w:r>
      <w:r w:rsidR="00FA7E36">
        <w:rPr>
          <w:rFonts w:eastAsia="Calibri"/>
        </w:rPr>
        <w:t>the</w:t>
      </w:r>
      <w:r w:rsidR="00E37453">
        <w:rPr>
          <w:rFonts w:eastAsia="Calibri"/>
        </w:rPr>
        <w:t xml:space="preserve"> potential of Allied H</w:t>
      </w:r>
      <w:r w:rsidR="00FA7E36">
        <w:rPr>
          <w:rFonts w:eastAsia="Calibri"/>
        </w:rPr>
        <w:t xml:space="preserve">ealth Professions to transform NTW service provision. </w:t>
      </w:r>
    </w:p>
    <w:p w:rsidR="00FA7E36" w:rsidRPr="00066804" w:rsidRDefault="00FA7E36" w:rsidP="006F2CBC">
      <w:pPr>
        <w:spacing w:line="276" w:lineRule="auto"/>
        <w:rPr>
          <w:rFonts w:eastAsia="Calibri"/>
        </w:rPr>
      </w:pPr>
    </w:p>
    <w:p w:rsidR="00180161" w:rsidRDefault="002B519B" w:rsidP="006F2CBC">
      <w:pPr>
        <w:spacing w:line="276" w:lineRule="auto"/>
      </w:pPr>
      <w:r>
        <w:t>T</w:t>
      </w:r>
      <w:r w:rsidR="00FA7E36">
        <w:t xml:space="preserve">he process of analysis </w:t>
      </w:r>
      <w:r w:rsidR="002349F8">
        <w:t>against</w:t>
      </w:r>
      <w:r w:rsidR="00FA7E36">
        <w:t xml:space="preserve"> the six NTW strategic ambitions and engagement with NTW staff has resulted in creating detailed NTW plans against the</w:t>
      </w:r>
      <w:r>
        <w:t xml:space="preserve"> 4 </w:t>
      </w:r>
      <w:r w:rsidR="00FA7E36">
        <w:t xml:space="preserve">national </w:t>
      </w:r>
      <w:r>
        <w:t>priorities for action</w:t>
      </w:r>
      <w:r w:rsidR="0053695C">
        <w:t>, which have been used to structure our action plan</w:t>
      </w:r>
      <w:r>
        <w:t>:</w:t>
      </w:r>
    </w:p>
    <w:p w:rsidR="005931C1" w:rsidRDefault="005931C1">
      <w:pPr>
        <w:autoSpaceDE/>
        <w:autoSpaceDN/>
        <w:adjustRightInd/>
        <w:rPr>
          <w:rFonts w:eastAsia="Times New Roman" w:cstheme="majorBidi"/>
          <w:b/>
          <w:bCs/>
          <w:sz w:val="28"/>
          <w:szCs w:val="24"/>
        </w:rPr>
      </w:pPr>
      <w:r>
        <w:rPr>
          <w:rFonts w:eastAsia="Times New Roman"/>
        </w:rPr>
        <w:br w:type="page"/>
      </w:r>
    </w:p>
    <w:p w:rsidR="002B519B" w:rsidRDefault="002B519B" w:rsidP="006F2CBC">
      <w:pPr>
        <w:pStyle w:val="Heading1"/>
        <w:rPr>
          <w:rFonts w:eastAsia="Times New Roman"/>
        </w:rPr>
      </w:pPr>
      <w:r w:rsidRPr="00B55787">
        <w:rPr>
          <w:rFonts w:eastAsia="Times New Roman"/>
        </w:rPr>
        <w:t xml:space="preserve">Four priorities for </w:t>
      </w:r>
      <w:r w:rsidR="00C058E4">
        <w:rPr>
          <w:rFonts w:eastAsia="Times New Roman"/>
        </w:rPr>
        <w:t>Action</w:t>
      </w:r>
      <w:r w:rsidRPr="00B55787">
        <w:rPr>
          <w:rFonts w:eastAsia="Times New Roman"/>
        </w:rPr>
        <w:t>:</w:t>
      </w:r>
    </w:p>
    <w:p w:rsidR="00CE26B5" w:rsidRPr="00CE26B5" w:rsidRDefault="00CE26B5" w:rsidP="00CE26B5">
      <w:pPr>
        <w:spacing w:line="276" w:lineRule="auto"/>
      </w:pPr>
    </w:p>
    <w:tbl>
      <w:tblPr>
        <w:tblStyle w:val="TableGrid3"/>
        <w:tblpPr w:leftFromText="180" w:rightFromText="180" w:vertAnchor="text" w:horzAnchor="margin" w:tblpXSpec="center" w:tblpY="150"/>
        <w:tblW w:w="0" w:type="auto"/>
        <w:tblLook w:val="04A0" w:firstRow="1" w:lastRow="0" w:firstColumn="1" w:lastColumn="0" w:noHBand="0" w:noVBand="1"/>
      </w:tblPr>
      <w:tblGrid>
        <w:gridCol w:w="3307"/>
        <w:gridCol w:w="3307"/>
      </w:tblGrid>
      <w:tr w:rsidR="00CE26B5" w:rsidRPr="00CE26B5" w:rsidTr="001A3DA8">
        <w:trPr>
          <w:trHeight w:val="1579"/>
        </w:trPr>
        <w:tc>
          <w:tcPr>
            <w:tcW w:w="3307" w:type="dxa"/>
            <w:tcBorders>
              <w:bottom w:val="single" w:sz="4" w:space="0" w:color="auto"/>
            </w:tcBorders>
            <w:shd w:val="clear" w:color="auto" w:fill="17365D" w:themeFill="text2" w:themeFillShade="BF"/>
          </w:tcPr>
          <w:p w:rsidR="00CE26B5" w:rsidRPr="00CE26B5" w:rsidRDefault="00CE26B5" w:rsidP="00CE26B5">
            <w:pPr>
              <w:keepNext/>
              <w:keepLines/>
              <w:spacing w:line="276" w:lineRule="auto"/>
              <w:jc w:val="center"/>
              <w:outlineLvl w:val="2"/>
              <w:rPr>
                <w:rFonts w:eastAsia="Times New Roman" w:cs="Times New Roman"/>
                <w:b/>
                <w:bCs/>
                <w:sz w:val="28"/>
                <w:szCs w:val="28"/>
              </w:rPr>
            </w:pPr>
          </w:p>
          <w:p w:rsidR="00CE26B5" w:rsidRPr="00CE26B5" w:rsidRDefault="00CE26B5" w:rsidP="00CE26B5">
            <w:pPr>
              <w:keepNext/>
              <w:keepLines/>
              <w:spacing w:line="276" w:lineRule="auto"/>
              <w:jc w:val="center"/>
              <w:outlineLvl w:val="2"/>
              <w:rPr>
                <w:rFonts w:eastAsia="Times New Roman" w:cs="Times New Roman"/>
                <w:bCs/>
                <w:sz w:val="28"/>
                <w:szCs w:val="28"/>
              </w:rPr>
            </w:pPr>
          </w:p>
          <w:p w:rsidR="00CE26B5" w:rsidRPr="00CE26B5" w:rsidRDefault="00CE26B5" w:rsidP="00CE26B5">
            <w:pPr>
              <w:keepNext/>
              <w:keepLines/>
              <w:spacing w:line="276" w:lineRule="auto"/>
              <w:jc w:val="center"/>
              <w:outlineLvl w:val="2"/>
              <w:rPr>
                <w:rFonts w:eastAsia="Times New Roman" w:cs="Times New Roman"/>
                <w:b/>
                <w:bCs/>
                <w:sz w:val="28"/>
                <w:szCs w:val="28"/>
              </w:rPr>
            </w:pPr>
            <w:r w:rsidRPr="00CE26B5">
              <w:rPr>
                <w:rFonts w:eastAsia="Times New Roman" w:cs="Times New Roman"/>
                <w:b/>
                <w:bCs/>
                <w:sz w:val="28"/>
                <w:szCs w:val="28"/>
              </w:rPr>
              <w:t>AHPs Can</w:t>
            </w:r>
          </w:p>
          <w:p w:rsidR="00CE26B5" w:rsidRPr="00CE26B5" w:rsidRDefault="00CE26B5" w:rsidP="00CE26B5">
            <w:pPr>
              <w:keepNext/>
              <w:keepLines/>
              <w:spacing w:line="276" w:lineRule="auto"/>
              <w:jc w:val="center"/>
              <w:outlineLvl w:val="2"/>
              <w:rPr>
                <w:rFonts w:eastAsia="Times New Roman" w:cs="Times New Roman"/>
                <w:b/>
                <w:bCs/>
                <w:sz w:val="28"/>
                <w:szCs w:val="28"/>
              </w:rPr>
            </w:pPr>
            <w:r w:rsidRPr="00CE26B5">
              <w:rPr>
                <w:rFonts w:eastAsia="Times New Roman" w:cs="Times New Roman"/>
                <w:b/>
                <w:bCs/>
                <w:sz w:val="28"/>
                <w:szCs w:val="28"/>
              </w:rPr>
              <w:t>Lead Change</w:t>
            </w:r>
          </w:p>
        </w:tc>
        <w:tc>
          <w:tcPr>
            <w:tcW w:w="3307" w:type="dxa"/>
            <w:shd w:val="clear" w:color="auto" w:fill="F47710"/>
          </w:tcPr>
          <w:p w:rsidR="00CE26B5" w:rsidRPr="00CE26B5" w:rsidRDefault="00CE26B5" w:rsidP="00CE26B5">
            <w:pPr>
              <w:keepNext/>
              <w:keepLines/>
              <w:spacing w:line="276" w:lineRule="auto"/>
              <w:jc w:val="center"/>
              <w:outlineLvl w:val="2"/>
              <w:rPr>
                <w:rFonts w:eastAsia="Times New Roman" w:cs="Times New Roman"/>
                <w:b/>
                <w:bCs/>
                <w:sz w:val="28"/>
                <w:szCs w:val="28"/>
              </w:rPr>
            </w:pPr>
          </w:p>
          <w:p w:rsidR="00CE26B5" w:rsidRPr="00CE26B5" w:rsidRDefault="00CE26B5" w:rsidP="00CE26B5">
            <w:pPr>
              <w:keepNext/>
              <w:keepLines/>
              <w:spacing w:line="276" w:lineRule="auto"/>
              <w:jc w:val="center"/>
              <w:outlineLvl w:val="2"/>
              <w:rPr>
                <w:rFonts w:eastAsia="Times New Roman" w:cs="Times New Roman"/>
                <w:b/>
                <w:bCs/>
                <w:sz w:val="28"/>
                <w:szCs w:val="28"/>
              </w:rPr>
            </w:pPr>
            <w:r w:rsidRPr="00CE26B5">
              <w:rPr>
                <w:rFonts w:eastAsia="Times New Roman" w:cs="Times New Roman"/>
                <w:b/>
                <w:bCs/>
                <w:sz w:val="28"/>
                <w:szCs w:val="28"/>
              </w:rPr>
              <w:t>AHPs Skills</w:t>
            </w:r>
          </w:p>
          <w:p w:rsidR="00CE26B5" w:rsidRPr="00CE26B5" w:rsidRDefault="00CE26B5" w:rsidP="00CE26B5">
            <w:pPr>
              <w:keepNext/>
              <w:keepLines/>
              <w:spacing w:line="276" w:lineRule="auto"/>
              <w:jc w:val="center"/>
              <w:outlineLvl w:val="2"/>
              <w:rPr>
                <w:rFonts w:eastAsia="Times New Roman" w:cs="Times New Roman"/>
                <w:b/>
                <w:bCs/>
                <w:sz w:val="28"/>
                <w:szCs w:val="28"/>
              </w:rPr>
            </w:pPr>
            <w:r w:rsidRPr="00CE26B5">
              <w:rPr>
                <w:rFonts w:eastAsia="Times New Roman" w:cs="Times New Roman"/>
                <w:b/>
                <w:bCs/>
                <w:sz w:val="28"/>
                <w:szCs w:val="28"/>
              </w:rPr>
              <w:t>can be</w:t>
            </w:r>
          </w:p>
          <w:p w:rsidR="00CE26B5" w:rsidRPr="00CE26B5" w:rsidRDefault="00CE26B5" w:rsidP="00CE26B5">
            <w:pPr>
              <w:keepNext/>
              <w:keepLines/>
              <w:spacing w:line="276" w:lineRule="auto"/>
              <w:jc w:val="center"/>
              <w:outlineLvl w:val="2"/>
              <w:rPr>
                <w:rFonts w:eastAsia="Times New Roman" w:cs="Times New Roman"/>
                <w:b/>
                <w:bCs/>
                <w:sz w:val="28"/>
                <w:szCs w:val="28"/>
              </w:rPr>
            </w:pPr>
            <w:r w:rsidRPr="00CE26B5">
              <w:rPr>
                <w:rFonts w:eastAsia="Times New Roman" w:cs="Times New Roman"/>
                <w:b/>
                <w:bCs/>
                <w:sz w:val="28"/>
                <w:szCs w:val="28"/>
              </w:rPr>
              <w:t>Further Developed</w:t>
            </w:r>
          </w:p>
          <w:p w:rsidR="00CE26B5" w:rsidRPr="00CE26B5" w:rsidRDefault="00CE26B5" w:rsidP="00CE26B5">
            <w:pPr>
              <w:keepNext/>
              <w:keepLines/>
              <w:spacing w:before="240" w:line="276" w:lineRule="auto"/>
              <w:jc w:val="center"/>
              <w:outlineLvl w:val="1"/>
              <w:rPr>
                <w:rFonts w:eastAsia="Times New Roman" w:cs="Arial"/>
                <w:b/>
                <w:bCs/>
                <w:sz w:val="28"/>
                <w:szCs w:val="28"/>
              </w:rPr>
            </w:pPr>
          </w:p>
        </w:tc>
      </w:tr>
      <w:tr w:rsidR="00CE26B5" w:rsidRPr="00CE26B5" w:rsidTr="001A3DA8">
        <w:trPr>
          <w:trHeight w:val="1784"/>
        </w:trPr>
        <w:tc>
          <w:tcPr>
            <w:tcW w:w="3307" w:type="dxa"/>
            <w:shd w:val="clear" w:color="auto" w:fill="B5B6A4"/>
          </w:tcPr>
          <w:p w:rsidR="00CE26B5" w:rsidRPr="00CE26B5" w:rsidRDefault="00CE26B5" w:rsidP="00CE26B5">
            <w:pPr>
              <w:keepNext/>
              <w:keepLines/>
              <w:spacing w:before="240" w:line="276" w:lineRule="auto"/>
              <w:jc w:val="center"/>
              <w:outlineLvl w:val="1"/>
              <w:rPr>
                <w:rFonts w:eastAsia="Times New Roman" w:cs="Arial"/>
                <w:b/>
                <w:bCs/>
                <w:sz w:val="28"/>
                <w:szCs w:val="28"/>
              </w:rPr>
            </w:pPr>
            <w:r w:rsidRPr="00CE26B5">
              <w:rPr>
                <w:rFonts w:eastAsia="Times New Roman" w:cs="Times New Roman"/>
                <w:b/>
                <w:bCs/>
                <w:sz w:val="28"/>
                <w:szCs w:val="28"/>
              </w:rPr>
              <w:t>AHPs evaluate, improve and evidence the Impact of their contribution</w:t>
            </w:r>
          </w:p>
        </w:tc>
        <w:tc>
          <w:tcPr>
            <w:tcW w:w="3307" w:type="dxa"/>
            <w:shd w:val="clear" w:color="auto" w:fill="FFFF00"/>
          </w:tcPr>
          <w:p w:rsidR="00CE26B5" w:rsidRPr="00CE26B5" w:rsidRDefault="00CE26B5" w:rsidP="00CE26B5">
            <w:pPr>
              <w:keepNext/>
              <w:keepLines/>
              <w:spacing w:line="276" w:lineRule="auto"/>
              <w:jc w:val="center"/>
              <w:outlineLvl w:val="2"/>
              <w:rPr>
                <w:rFonts w:eastAsia="Times New Roman" w:cs="Times New Roman"/>
                <w:b/>
                <w:bCs/>
                <w:sz w:val="28"/>
                <w:szCs w:val="28"/>
              </w:rPr>
            </w:pPr>
          </w:p>
          <w:p w:rsidR="00CE26B5" w:rsidRPr="00CE26B5" w:rsidRDefault="00CE26B5" w:rsidP="00CE26B5">
            <w:pPr>
              <w:keepNext/>
              <w:keepLines/>
              <w:spacing w:line="276" w:lineRule="auto"/>
              <w:jc w:val="center"/>
              <w:outlineLvl w:val="2"/>
              <w:rPr>
                <w:rFonts w:eastAsia="Times New Roman" w:cs="Times New Roman"/>
                <w:b/>
                <w:bCs/>
                <w:sz w:val="28"/>
                <w:szCs w:val="28"/>
              </w:rPr>
            </w:pPr>
            <w:r w:rsidRPr="00CE26B5">
              <w:rPr>
                <w:rFonts w:eastAsia="Times New Roman" w:cs="Times New Roman"/>
                <w:b/>
                <w:bCs/>
                <w:sz w:val="28"/>
                <w:szCs w:val="28"/>
              </w:rPr>
              <w:t>AHPs Can</w:t>
            </w:r>
          </w:p>
          <w:p w:rsidR="00CE26B5" w:rsidRPr="00CE26B5" w:rsidRDefault="00CE26B5" w:rsidP="00CE26B5">
            <w:pPr>
              <w:keepNext/>
              <w:keepLines/>
              <w:spacing w:line="276" w:lineRule="auto"/>
              <w:jc w:val="center"/>
              <w:outlineLvl w:val="1"/>
              <w:rPr>
                <w:rFonts w:eastAsia="Times New Roman" w:cs="Times New Roman"/>
                <w:b/>
                <w:bCs/>
                <w:sz w:val="28"/>
                <w:szCs w:val="28"/>
              </w:rPr>
            </w:pPr>
            <w:r w:rsidRPr="00CE26B5">
              <w:rPr>
                <w:rFonts w:eastAsia="Times New Roman" w:cs="Times New Roman"/>
                <w:b/>
                <w:bCs/>
                <w:sz w:val="28"/>
                <w:szCs w:val="28"/>
              </w:rPr>
              <w:t>Utilise Information</w:t>
            </w:r>
          </w:p>
          <w:p w:rsidR="00CE26B5" w:rsidRPr="00CE26B5" w:rsidRDefault="00CE26B5" w:rsidP="00CE26B5">
            <w:pPr>
              <w:keepNext/>
              <w:keepLines/>
              <w:spacing w:line="276" w:lineRule="auto"/>
              <w:jc w:val="center"/>
              <w:outlineLvl w:val="1"/>
              <w:rPr>
                <w:rFonts w:eastAsia="Times New Roman" w:cs="Arial"/>
                <w:b/>
                <w:bCs/>
                <w:sz w:val="28"/>
                <w:szCs w:val="28"/>
              </w:rPr>
            </w:pPr>
            <w:r w:rsidRPr="00CE26B5">
              <w:rPr>
                <w:rFonts w:eastAsia="Times New Roman" w:cs="Times New Roman"/>
                <w:b/>
                <w:bCs/>
                <w:sz w:val="28"/>
                <w:szCs w:val="28"/>
              </w:rPr>
              <w:t>&amp; Technology</w:t>
            </w:r>
          </w:p>
        </w:tc>
      </w:tr>
    </w:tbl>
    <w:p w:rsidR="00CE26B5" w:rsidRDefault="00CE26B5" w:rsidP="007A5DC3">
      <w:pPr>
        <w:pStyle w:val="Heading1"/>
      </w:pPr>
    </w:p>
    <w:p w:rsidR="00CE26B5" w:rsidRDefault="00CE26B5" w:rsidP="007A5DC3">
      <w:pPr>
        <w:pStyle w:val="Heading1"/>
      </w:pPr>
    </w:p>
    <w:p w:rsidR="00CE26B5" w:rsidRDefault="00CE26B5" w:rsidP="007A5DC3">
      <w:pPr>
        <w:pStyle w:val="Heading1"/>
      </w:pPr>
    </w:p>
    <w:p w:rsidR="009F6628" w:rsidRDefault="009F6628" w:rsidP="007A5DC3">
      <w:pPr>
        <w:pStyle w:val="Heading1"/>
      </w:pPr>
    </w:p>
    <w:p w:rsidR="009F6628" w:rsidRDefault="009F6628" w:rsidP="007A5DC3">
      <w:pPr>
        <w:pStyle w:val="Heading1"/>
      </w:pPr>
    </w:p>
    <w:p w:rsidR="00C058E4" w:rsidRDefault="00C058E4" w:rsidP="007A5DC3">
      <w:pPr>
        <w:pStyle w:val="Heading1"/>
      </w:pPr>
      <w:r>
        <w:t>NTW Clinical Business Units &amp; Collective Leadership</w:t>
      </w:r>
    </w:p>
    <w:p w:rsidR="00D80373" w:rsidRPr="00D80373" w:rsidRDefault="00C058E4" w:rsidP="007A5DC3">
      <w:pPr>
        <w:spacing w:line="276" w:lineRule="auto"/>
      </w:pPr>
      <w:r>
        <w:t xml:space="preserve">NTW </w:t>
      </w:r>
      <w:r w:rsidR="007A5DC3">
        <w:t>Operates</w:t>
      </w:r>
      <w:r>
        <w:t xml:space="preserve"> on a Collective Leadership structure aligning services to localities and having collective leadership teams, to support devolution.  Twelve Associate AHP Directors are embedded into these new structures, supported by a Director of AHP and Psychological Services, ensuring that AHPs directly influence service delivery and transformation, thereby realising the potential of AHPs to “contribute a wealth of knowledge and skills and play important roles in strategic development, service redesign, new ways of working and service management” (NTW Restructure, April 2017. p.9). The revised 2017 NTW leadership structures: acknowledges the centrality of their contribution and an opportunity to realise their transformational potential.</w:t>
      </w:r>
    </w:p>
    <w:p w:rsidR="008607F4" w:rsidRPr="00AC7E05" w:rsidRDefault="00FA7E36" w:rsidP="006F2CBC">
      <w:pPr>
        <w:pStyle w:val="Heading1"/>
      </w:pPr>
      <w:r w:rsidRPr="003178B9">
        <w:t xml:space="preserve">Overarching </w:t>
      </w:r>
      <w:r w:rsidR="008607F4" w:rsidRPr="003178B9">
        <w:t>AHP Strategic Intent</w:t>
      </w:r>
    </w:p>
    <w:p w:rsidR="005E2BE5" w:rsidRDefault="00B203F7" w:rsidP="00D80373">
      <w:pPr>
        <w:spacing w:line="276" w:lineRule="auto"/>
      </w:pPr>
      <w:r>
        <w:t xml:space="preserve">The NTW </w:t>
      </w:r>
      <w:r w:rsidR="007D74F1">
        <w:t xml:space="preserve">AHP Strategy </w:t>
      </w:r>
      <w:r w:rsidR="00806F70">
        <w:t xml:space="preserve">uses the </w:t>
      </w:r>
      <w:r>
        <w:t>AHPs Into Action ‘</w:t>
      </w:r>
      <w:r w:rsidR="00806F70">
        <w:t>State of Readiness</w:t>
      </w:r>
      <w:r>
        <w:t>’</w:t>
      </w:r>
      <w:r w:rsidR="00806F70">
        <w:t xml:space="preserve"> model set out below</w:t>
      </w:r>
      <w:r>
        <w:t xml:space="preserve"> and advocates the broader use of this tool to facilitate inter-professional and MDT discussion for NTW future workforce planning</w:t>
      </w:r>
      <w:r w:rsidR="00806F70">
        <w:t xml:space="preserve">. </w:t>
      </w:r>
      <w:r>
        <w:t xml:space="preserve">It </w:t>
      </w:r>
      <w:r w:rsidR="000C2563">
        <w:t>captures a range of actions which aim to ensure that the value of AHP core ski</w:t>
      </w:r>
      <w:r w:rsidR="007D74F1">
        <w:t>lls are fully utilised and</w:t>
      </w:r>
      <w:r w:rsidR="000C2563">
        <w:t xml:space="preserve"> how extending their skills or knowledge would improve patient care. It also identifies clinical areas where AHPs can support the development of others (patients, carers and the MDT), in</w:t>
      </w:r>
      <w:r w:rsidR="005B5037">
        <w:t xml:space="preserve"> order for the Trust Strategic A</w:t>
      </w:r>
      <w:r w:rsidR="000C2563">
        <w:t>mbitions to be realised. Developing shared knowledge and skill base is identified, enabling a transparent analysis of the effective deployment of special</w:t>
      </w:r>
      <w:r w:rsidR="007D74F1">
        <w:t>ist clinical staff into broader roles.</w:t>
      </w:r>
    </w:p>
    <w:p w:rsidR="00884DAD" w:rsidRDefault="00884DAD" w:rsidP="00884DAD"/>
    <w:p w:rsidR="00884DAD" w:rsidRDefault="00884DAD" w:rsidP="00884DAD"/>
    <w:p w:rsidR="00D90D40" w:rsidRDefault="00C058E4" w:rsidP="00884DAD">
      <w:pPr>
        <w:pStyle w:val="Heading1"/>
      </w:pPr>
      <w:r>
        <w:rPr>
          <w:noProof/>
          <w:lang w:val="en-US"/>
        </w:rPr>
        <w:drawing>
          <wp:anchor distT="0" distB="0" distL="114300" distR="114300" simplePos="0" relativeHeight="251657216" behindDoc="0" locked="0" layoutInCell="1" allowOverlap="1">
            <wp:simplePos x="0" y="0"/>
            <wp:positionH relativeFrom="column">
              <wp:posOffset>0</wp:posOffset>
            </wp:positionH>
            <wp:positionV relativeFrom="page">
              <wp:posOffset>914400</wp:posOffset>
            </wp:positionV>
            <wp:extent cx="5731510" cy="3832860"/>
            <wp:effectExtent l="0" t="0" r="2540" b="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8971" t="12598" r="57915" b="8661"/>
                    <a:stretch/>
                  </pic:blipFill>
                  <pic:spPr bwMode="auto">
                    <a:xfrm>
                      <a:off x="0" y="0"/>
                      <a:ext cx="5731510" cy="3832860"/>
                    </a:xfrm>
                    <a:prstGeom prst="rect">
                      <a:avLst/>
                    </a:prstGeom>
                    <a:ln>
                      <a:noFill/>
                    </a:ln>
                    <a:extLst>
                      <a:ext uri="{53640926-AAD7-44D8-BBD7-CCE9431645EC}">
                        <a14:shadowObscured xmlns:a14="http://schemas.microsoft.com/office/drawing/2010/main"/>
                      </a:ext>
                    </a:extLst>
                  </pic:spPr>
                </pic:pic>
              </a:graphicData>
            </a:graphic>
          </wp:anchor>
        </w:drawing>
      </w:r>
      <w:r w:rsidR="00884DAD">
        <w:t>A</w:t>
      </w:r>
      <w:r w:rsidR="00B203F7">
        <w:t xml:space="preserve">HP Workforce Vision: </w:t>
      </w:r>
      <w:r w:rsidR="00D90D40" w:rsidRPr="00D90D40">
        <w:t>AHPs Unique Selling Points (USPs)</w:t>
      </w:r>
    </w:p>
    <w:p w:rsidR="005B082E" w:rsidRPr="005B082E" w:rsidRDefault="005B082E" w:rsidP="005B082E"/>
    <w:p w:rsidR="00884DAD" w:rsidRDefault="00884DAD" w:rsidP="00884DAD">
      <w:pPr>
        <w:spacing w:line="276" w:lineRule="auto"/>
        <w:rPr>
          <w:rFonts w:cs="Arial"/>
          <w:szCs w:val="24"/>
        </w:rPr>
      </w:pPr>
      <w:r w:rsidRPr="00884DAD">
        <w:rPr>
          <w:rStyle w:val="Heading2Char"/>
        </w:rPr>
        <w:t>Each of the AHPs in NTW provides a unique service</w:t>
      </w:r>
      <w:r>
        <w:rPr>
          <w:rFonts w:cs="Arial"/>
          <w:szCs w:val="24"/>
        </w:rPr>
        <w:t xml:space="preserve">: Dietetics, Occupational Therapy, Physiotherapy and Speech and Language Therapy. The Trust AHP Steering Group decided to maintain use of the term AHPs, throughout the Action Plan, to allow profession specific actions to be worked up as part of CBU/Group and Trust actions, rather than detail the range of possible contributions, as was included in lengthy version 3. This in no way minimises or genericises the work of AHPs, the unique </w:t>
      </w:r>
      <w:proofErr w:type="spellStart"/>
      <w:r>
        <w:rPr>
          <w:rFonts w:cs="Arial"/>
          <w:szCs w:val="24"/>
        </w:rPr>
        <w:t>uni</w:t>
      </w:r>
      <w:proofErr w:type="spellEnd"/>
      <w:r>
        <w:rPr>
          <w:rFonts w:cs="Arial"/>
          <w:szCs w:val="24"/>
        </w:rPr>
        <w:t xml:space="preserve">-professional contributions will be laid out in detail within CBU/Group/Trust AHP Action Plans year on year. </w:t>
      </w:r>
    </w:p>
    <w:p w:rsidR="00884DAD" w:rsidRDefault="00884DAD" w:rsidP="00884DAD">
      <w:pPr>
        <w:spacing w:line="276" w:lineRule="auto"/>
        <w:rPr>
          <w:rFonts w:cs="Arial"/>
          <w:szCs w:val="24"/>
        </w:rPr>
      </w:pPr>
    </w:p>
    <w:p w:rsidR="00884DAD" w:rsidRDefault="00884DAD" w:rsidP="00884DAD">
      <w:pPr>
        <w:spacing w:line="276" w:lineRule="auto"/>
        <w:rPr>
          <w:rFonts w:cs="Arial"/>
          <w:szCs w:val="24"/>
        </w:rPr>
      </w:pPr>
      <w:r w:rsidRPr="005B082E">
        <w:rPr>
          <w:rStyle w:val="Heading2Char"/>
        </w:rPr>
        <w:t>NTW AHP workforce development plans</w:t>
      </w:r>
      <w:r>
        <w:rPr>
          <w:rFonts w:cs="Arial"/>
          <w:szCs w:val="24"/>
        </w:rPr>
        <w:t xml:space="preserve"> are detailed in Strategic Ambition 6, with recommendations to identify workforce strategies within C</w:t>
      </w:r>
      <w:r w:rsidR="00331D5F">
        <w:rPr>
          <w:rFonts w:cs="Arial"/>
          <w:szCs w:val="24"/>
        </w:rPr>
        <w:t>B</w:t>
      </w:r>
      <w:r>
        <w:rPr>
          <w:rFonts w:cs="Arial"/>
          <w:szCs w:val="24"/>
        </w:rPr>
        <w:t>U’s and Groups and collated into a Trust wide AHP workforce strategy. Fundamentally, the intent is to have career pathways from newly employed support staff, growing our own AHP staff by utilising apprenticeships</w:t>
      </w:r>
      <w:r w:rsidR="00331D5F">
        <w:rPr>
          <w:rFonts w:cs="Arial"/>
          <w:szCs w:val="24"/>
        </w:rPr>
        <w:t xml:space="preserve"> at all levels</w:t>
      </w:r>
      <w:r>
        <w:rPr>
          <w:rFonts w:cs="Arial"/>
          <w:szCs w:val="24"/>
        </w:rPr>
        <w:t xml:space="preserve">, providing rotational opportunities for newly qualified AHPs, developing clinical specialist advanced and consultant practitioners, through to routes into clinical leadership, management, Associate and Director Roles. </w:t>
      </w:r>
    </w:p>
    <w:p w:rsidR="00A85978" w:rsidRDefault="00A85978" w:rsidP="006F2CBC">
      <w:pPr>
        <w:spacing w:line="276" w:lineRule="auto"/>
        <w:rPr>
          <w:rFonts w:cs="Arial"/>
          <w:szCs w:val="24"/>
        </w:rPr>
      </w:pPr>
    </w:p>
    <w:p w:rsidR="00EA3077" w:rsidRDefault="00687A12" w:rsidP="006F2CBC">
      <w:pPr>
        <w:spacing w:line="276" w:lineRule="auto"/>
        <w:rPr>
          <w:rFonts w:cs="Arial"/>
          <w:szCs w:val="24"/>
        </w:rPr>
      </w:pPr>
      <w:r w:rsidRPr="00D90D40">
        <w:rPr>
          <w:rStyle w:val="Heading2Char"/>
        </w:rPr>
        <w:t>AHPs as Integrators of Care</w:t>
      </w:r>
      <w:r>
        <w:rPr>
          <w:rFonts w:cs="Arial"/>
          <w:szCs w:val="24"/>
        </w:rPr>
        <w:t xml:space="preserve">: </w:t>
      </w:r>
      <w:r w:rsidR="00331D5F">
        <w:rPr>
          <w:rFonts w:cs="Arial"/>
          <w:szCs w:val="24"/>
        </w:rPr>
        <w:t>I</w:t>
      </w:r>
      <w:r>
        <w:rPr>
          <w:rFonts w:cs="Arial"/>
          <w:szCs w:val="24"/>
        </w:rPr>
        <w:t>nteragency</w:t>
      </w:r>
      <w:r w:rsidR="00EA3077">
        <w:rPr>
          <w:rFonts w:cs="Arial"/>
          <w:szCs w:val="24"/>
        </w:rPr>
        <w:t xml:space="preserve"> working and collaborative working with external partners</w:t>
      </w:r>
      <w:r>
        <w:rPr>
          <w:rFonts w:cs="Arial"/>
          <w:szCs w:val="24"/>
        </w:rPr>
        <w:t>, a corner stone of STP plans, is</w:t>
      </w:r>
      <w:r w:rsidR="00EA3077">
        <w:rPr>
          <w:rFonts w:cs="Arial"/>
          <w:szCs w:val="24"/>
        </w:rPr>
        <w:t xml:space="preserve"> a well-established element of AHP</w:t>
      </w:r>
      <w:r w:rsidR="00EA3077" w:rsidRPr="00EA3077">
        <w:rPr>
          <w:rFonts w:cs="Arial"/>
          <w:szCs w:val="24"/>
        </w:rPr>
        <w:t xml:space="preserve"> </w:t>
      </w:r>
      <w:r w:rsidR="00EA3077">
        <w:rPr>
          <w:rFonts w:cs="Arial"/>
          <w:szCs w:val="24"/>
        </w:rPr>
        <w:t>current practice</w:t>
      </w:r>
      <w:r w:rsidR="00D90D40">
        <w:rPr>
          <w:rFonts w:cs="Arial"/>
          <w:szCs w:val="24"/>
        </w:rPr>
        <w:t>.</w:t>
      </w:r>
      <w:r w:rsidR="00EA3077">
        <w:rPr>
          <w:rFonts w:cs="Arial"/>
          <w:szCs w:val="24"/>
        </w:rPr>
        <w:t xml:space="preserve"> AHP workforce development is detailed in Strategic Ambition 6, with recommendations to identify practitioner posts to facilitate AHP skill development and integrate</w:t>
      </w:r>
      <w:r w:rsidR="00EA3077" w:rsidRPr="00B84E5D">
        <w:rPr>
          <w:rFonts w:cs="Arial"/>
          <w:szCs w:val="24"/>
        </w:rPr>
        <w:t xml:space="preserve"> </w:t>
      </w:r>
      <w:r w:rsidR="00EA3077">
        <w:rPr>
          <w:rFonts w:cs="Arial"/>
          <w:szCs w:val="24"/>
        </w:rPr>
        <w:t xml:space="preserve">best practice </w:t>
      </w:r>
      <w:r w:rsidR="00EA3077" w:rsidRPr="00B84E5D">
        <w:rPr>
          <w:rFonts w:cs="Arial"/>
          <w:szCs w:val="24"/>
        </w:rPr>
        <w:t xml:space="preserve">across </w:t>
      </w:r>
      <w:r w:rsidR="00EA3077">
        <w:rPr>
          <w:rFonts w:cs="Arial"/>
          <w:szCs w:val="24"/>
        </w:rPr>
        <w:t xml:space="preserve">localities, </w:t>
      </w:r>
      <w:r w:rsidR="00EA3077" w:rsidRPr="00A85978">
        <w:rPr>
          <w:rFonts w:cs="Arial"/>
          <w:szCs w:val="24"/>
        </w:rPr>
        <w:t>bridging transitions with primary care, acute hospitals and community.</w:t>
      </w:r>
      <w:r w:rsidR="00EA3077">
        <w:rPr>
          <w:rFonts w:cs="Arial"/>
          <w:szCs w:val="24"/>
        </w:rPr>
        <w:t xml:space="preserve"> </w:t>
      </w:r>
    </w:p>
    <w:p w:rsidR="00EA3077" w:rsidRDefault="00EA3077" w:rsidP="006F2CBC">
      <w:pPr>
        <w:spacing w:line="276" w:lineRule="auto"/>
        <w:rPr>
          <w:rFonts w:cs="Arial"/>
          <w:szCs w:val="24"/>
        </w:rPr>
      </w:pPr>
    </w:p>
    <w:p w:rsidR="000A3FD6" w:rsidRDefault="00687A12" w:rsidP="006F2CBC">
      <w:pPr>
        <w:spacing w:line="276" w:lineRule="auto"/>
        <w:rPr>
          <w:rFonts w:cs="Arial"/>
          <w:szCs w:val="24"/>
        </w:rPr>
      </w:pPr>
      <w:r w:rsidRPr="00D90D40">
        <w:rPr>
          <w:rStyle w:val="Heading2Char"/>
        </w:rPr>
        <w:t xml:space="preserve">Prompting Transitions for Clinical &amp; </w:t>
      </w:r>
      <w:r w:rsidR="00EA3077" w:rsidRPr="00D90D40">
        <w:rPr>
          <w:rStyle w:val="Heading2Char"/>
        </w:rPr>
        <w:t>Cost effective</w:t>
      </w:r>
      <w:r w:rsidRPr="00D90D40">
        <w:rPr>
          <w:rStyle w:val="Heading2Char"/>
        </w:rPr>
        <w:t>ness</w:t>
      </w:r>
      <w:r w:rsidR="00EA3077" w:rsidRPr="00D90D40">
        <w:rPr>
          <w:rStyle w:val="Heading2Char"/>
        </w:rPr>
        <w:t>:</w:t>
      </w:r>
      <w:r w:rsidR="00EA3077">
        <w:rPr>
          <w:rFonts w:cs="Arial"/>
          <w:szCs w:val="24"/>
        </w:rPr>
        <w:t xml:space="preserve"> to develop </w:t>
      </w:r>
      <w:r>
        <w:rPr>
          <w:rFonts w:cs="Arial"/>
          <w:szCs w:val="24"/>
        </w:rPr>
        <w:t>AHP advanced p</w:t>
      </w:r>
      <w:r w:rsidR="000A3FD6">
        <w:rPr>
          <w:rFonts w:cs="Arial"/>
          <w:szCs w:val="24"/>
        </w:rPr>
        <w:t>ractitioner roles</w:t>
      </w:r>
      <w:r w:rsidR="00EA3077">
        <w:rPr>
          <w:rFonts w:cs="Arial"/>
          <w:szCs w:val="24"/>
        </w:rPr>
        <w:t xml:space="preserve"> to augment</w:t>
      </w:r>
      <w:r w:rsidR="00A85978">
        <w:rPr>
          <w:rFonts w:cs="Arial"/>
          <w:szCs w:val="24"/>
        </w:rPr>
        <w:t xml:space="preserve"> early discharge</w:t>
      </w:r>
      <w:r w:rsidR="00EA3077">
        <w:rPr>
          <w:rFonts w:cs="Arial"/>
          <w:szCs w:val="24"/>
        </w:rPr>
        <w:t xml:space="preserve"> from NTW, prompting</w:t>
      </w:r>
      <w:r w:rsidR="00A85978">
        <w:rPr>
          <w:rFonts w:cs="Arial"/>
          <w:szCs w:val="24"/>
        </w:rPr>
        <w:t xml:space="preserve"> t</w:t>
      </w:r>
      <w:r w:rsidR="00EA3077">
        <w:rPr>
          <w:rFonts w:cs="Arial"/>
          <w:szCs w:val="24"/>
        </w:rPr>
        <w:t xml:space="preserve">ransition to other services, </w:t>
      </w:r>
      <w:r w:rsidR="00A85978">
        <w:rPr>
          <w:rFonts w:cs="Arial"/>
          <w:szCs w:val="24"/>
        </w:rPr>
        <w:t>prevent</w:t>
      </w:r>
      <w:r w:rsidR="00EA3077">
        <w:rPr>
          <w:rFonts w:cs="Arial"/>
          <w:szCs w:val="24"/>
        </w:rPr>
        <w:t>ing unnecessary readmissions,</w:t>
      </w:r>
      <w:r>
        <w:rPr>
          <w:rFonts w:cs="Arial"/>
          <w:szCs w:val="24"/>
        </w:rPr>
        <w:t xml:space="preserve"> reducing OATs,</w:t>
      </w:r>
      <w:r w:rsidR="00EA3077">
        <w:rPr>
          <w:rFonts w:cs="Arial"/>
          <w:szCs w:val="24"/>
        </w:rPr>
        <w:t xml:space="preserve"> </w:t>
      </w:r>
      <w:r w:rsidR="00A85978">
        <w:rPr>
          <w:rFonts w:cs="Arial"/>
          <w:szCs w:val="24"/>
        </w:rPr>
        <w:t xml:space="preserve">promoting positive therapeutic risk taking and </w:t>
      </w:r>
      <w:r w:rsidR="00EA3077">
        <w:rPr>
          <w:rFonts w:cs="Arial"/>
          <w:szCs w:val="24"/>
        </w:rPr>
        <w:t xml:space="preserve">developing </w:t>
      </w:r>
      <w:r w:rsidR="00A85978">
        <w:rPr>
          <w:rFonts w:cs="Arial"/>
          <w:szCs w:val="24"/>
        </w:rPr>
        <w:t>effective self-management</w:t>
      </w:r>
      <w:r>
        <w:rPr>
          <w:rFonts w:cs="Arial"/>
          <w:szCs w:val="24"/>
        </w:rPr>
        <w:t xml:space="preserve"> and </w:t>
      </w:r>
      <w:r w:rsidR="00EA3077">
        <w:rPr>
          <w:rFonts w:cs="Arial"/>
          <w:szCs w:val="24"/>
        </w:rPr>
        <w:t xml:space="preserve">independent living </w:t>
      </w:r>
      <w:r w:rsidR="00A85978">
        <w:rPr>
          <w:rFonts w:cs="Arial"/>
          <w:szCs w:val="24"/>
        </w:rPr>
        <w:t xml:space="preserve">skills. </w:t>
      </w:r>
    </w:p>
    <w:p w:rsidR="002517ED" w:rsidRDefault="002517ED" w:rsidP="006F2CBC">
      <w:pPr>
        <w:spacing w:line="276" w:lineRule="auto"/>
        <w:rPr>
          <w:rFonts w:cs="Arial"/>
          <w:szCs w:val="24"/>
        </w:rPr>
      </w:pPr>
    </w:p>
    <w:p w:rsidR="00DC2999" w:rsidRDefault="00687A12" w:rsidP="00D90D40">
      <w:pPr>
        <w:spacing w:line="276" w:lineRule="auto"/>
        <w:rPr>
          <w:rFonts w:cs="Arial"/>
          <w:szCs w:val="24"/>
        </w:rPr>
      </w:pPr>
      <w:r w:rsidRPr="00D90D40">
        <w:rPr>
          <w:rStyle w:val="Heading2Char"/>
        </w:rPr>
        <w:t>S</w:t>
      </w:r>
      <w:r w:rsidR="00D90D40" w:rsidRPr="00D90D40">
        <w:rPr>
          <w:rStyle w:val="Heading2Char"/>
        </w:rPr>
        <w:t>ensory Interventions:</w:t>
      </w:r>
      <w:r w:rsidR="00D90D40">
        <w:rPr>
          <w:rFonts w:cs="Arial"/>
          <w:b/>
          <w:szCs w:val="24"/>
        </w:rPr>
        <w:t xml:space="preserve"> </w:t>
      </w:r>
      <w:r w:rsidR="00D90D40" w:rsidRPr="00D90D40">
        <w:rPr>
          <w:rFonts w:cs="Arial"/>
          <w:szCs w:val="24"/>
        </w:rPr>
        <w:t>Supporting</w:t>
      </w:r>
      <w:r w:rsidRPr="00D90D40">
        <w:rPr>
          <w:rFonts w:cs="Arial"/>
          <w:szCs w:val="24"/>
        </w:rPr>
        <w:t xml:space="preserve"> the Trust Talk First Strategy, an</w:t>
      </w:r>
      <w:r>
        <w:rPr>
          <w:rFonts w:cs="Arial"/>
          <w:szCs w:val="24"/>
        </w:rPr>
        <w:t xml:space="preserve"> </w:t>
      </w:r>
      <w:r w:rsidR="002517ED" w:rsidRPr="002551DA">
        <w:rPr>
          <w:rFonts w:cs="Arial"/>
          <w:szCs w:val="24"/>
        </w:rPr>
        <w:t xml:space="preserve">AHP Advanced Practitioner </w:t>
      </w:r>
      <w:r w:rsidR="002517ED" w:rsidRPr="00687A12">
        <w:rPr>
          <w:rFonts w:cs="Arial"/>
          <w:szCs w:val="24"/>
        </w:rPr>
        <w:t xml:space="preserve">in Applied Sensory Skills, </w:t>
      </w:r>
      <w:r>
        <w:rPr>
          <w:rFonts w:cs="Arial"/>
          <w:szCs w:val="24"/>
        </w:rPr>
        <w:t>could</w:t>
      </w:r>
      <w:r w:rsidR="002517ED" w:rsidRPr="00687A12">
        <w:rPr>
          <w:rFonts w:cs="Arial"/>
          <w:szCs w:val="24"/>
        </w:rPr>
        <w:t xml:space="preserve"> </w:t>
      </w:r>
      <w:r w:rsidR="002517ED">
        <w:rPr>
          <w:rFonts w:cs="Arial"/>
          <w:szCs w:val="24"/>
        </w:rPr>
        <w:t xml:space="preserve">support AHP advanced skill development, provide specialist advice for service users, </w:t>
      </w:r>
      <w:r w:rsidR="002517ED" w:rsidRPr="00381C7B">
        <w:rPr>
          <w:rFonts w:cs="Arial"/>
          <w:szCs w:val="24"/>
        </w:rPr>
        <w:t xml:space="preserve">scaffolding to adapt </w:t>
      </w:r>
      <w:r w:rsidR="002517ED">
        <w:rPr>
          <w:rFonts w:cs="Arial"/>
          <w:szCs w:val="24"/>
        </w:rPr>
        <w:t>and develop</w:t>
      </w:r>
      <w:r w:rsidR="002517ED" w:rsidRPr="00381C7B">
        <w:rPr>
          <w:rFonts w:cs="Arial"/>
          <w:szCs w:val="24"/>
        </w:rPr>
        <w:t xml:space="preserve"> new env</w:t>
      </w:r>
      <w:r w:rsidR="002517ED">
        <w:rPr>
          <w:rFonts w:cs="Arial"/>
          <w:szCs w:val="24"/>
        </w:rPr>
        <w:t>ironments e</w:t>
      </w:r>
      <w:r w:rsidR="002517ED" w:rsidRPr="00381C7B">
        <w:rPr>
          <w:rFonts w:cs="Arial"/>
          <w:szCs w:val="24"/>
        </w:rPr>
        <w:t>.g. Chill Out R</w:t>
      </w:r>
      <w:r w:rsidR="002517ED">
        <w:rPr>
          <w:rFonts w:cs="Arial"/>
          <w:szCs w:val="24"/>
        </w:rPr>
        <w:t>ooms across in-patient services</w:t>
      </w:r>
      <w:r w:rsidR="00D90D40">
        <w:rPr>
          <w:rFonts w:cs="Arial"/>
          <w:szCs w:val="24"/>
        </w:rPr>
        <w:t xml:space="preserve">/transitions to home, reducing sensory based challenging behaviour. </w:t>
      </w:r>
    </w:p>
    <w:p w:rsidR="00D90D40" w:rsidRPr="00D90D40" w:rsidRDefault="00D90D40" w:rsidP="00D90D40">
      <w:pPr>
        <w:spacing w:line="276" w:lineRule="auto"/>
        <w:rPr>
          <w:rFonts w:cs="Arial"/>
          <w:szCs w:val="24"/>
        </w:rPr>
      </w:pPr>
    </w:p>
    <w:p w:rsidR="00D05F1C" w:rsidRPr="00E21BB5" w:rsidRDefault="005B082E" w:rsidP="00D90D40">
      <w:pPr>
        <w:pStyle w:val="Heading2"/>
      </w:pPr>
      <w:r>
        <w:rPr>
          <w:rStyle w:val="Heading3Char"/>
          <w:b/>
        </w:rPr>
        <w:t>AHP Offer to</w:t>
      </w:r>
      <w:r w:rsidR="00ED483B">
        <w:rPr>
          <w:rStyle w:val="Heading3Char"/>
          <w:b/>
        </w:rPr>
        <w:t xml:space="preserve"> Service U</w:t>
      </w:r>
      <w:r w:rsidR="00D05F1C" w:rsidRPr="00FB766F">
        <w:rPr>
          <w:rStyle w:val="Heading3Char"/>
          <w:b/>
        </w:rPr>
        <w:t xml:space="preserve">sers and </w:t>
      </w:r>
      <w:r w:rsidR="00ED483B">
        <w:rPr>
          <w:rStyle w:val="Heading3Char"/>
          <w:b/>
        </w:rPr>
        <w:t>C</w:t>
      </w:r>
      <w:r w:rsidR="00D05F1C" w:rsidRPr="00FB766F">
        <w:rPr>
          <w:rStyle w:val="Heading3Char"/>
          <w:b/>
        </w:rPr>
        <w:t>arers</w:t>
      </w:r>
      <w:r w:rsidR="00D05F1C" w:rsidRPr="00FB766F">
        <w:rPr>
          <w:rFonts w:eastAsia="BatangChe"/>
          <w:szCs w:val="26"/>
        </w:rPr>
        <w:t>:</w:t>
      </w:r>
      <w:r w:rsidR="00D05F1C" w:rsidRPr="00E21BB5">
        <w:tab/>
        <w:t xml:space="preserve"> </w:t>
      </w:r>
    </w:p>
    <w:p w:rsidR="005B082E" w:rsidRPr="005B082E" w:rsidRDefault="00D05F1C" w:rsidP="005B082E">
      <w:pPr>
        <w:pStyle w:val="Heading4"/>
        <w:ind w:firstLine="360"/>
      </w:pPr>
      <w:r w:rsidRPr="00FB766F">
        <w:t xml:space="preserve">Control: </w:t>
      </w:r>
    </w:p>
    <w:p w:rsidR="00D05F1C" w:rsidRPr="005B082E" w:rsidRDefault="00D05F1C" w:rsidP="005B082E">
      <w:pPr>
        <w:pStyle w:val="ListParagraph"/>
        <w:numPr>
          <w:ilvl w:val="0"/>
          <w:numId w:val="7"/>
        </w:numPr>
        <w:spacing w:after="240" w:line="276" w:lineRule="auto"/>
        <w:rPr>
          <w:rFonts w:cs="Arial"/>
          <w:b/>
          <w:szCs w:val="28"/>
        </w:rPr>
      </w:pPr>
      <w:r w:rsidRPr="005B082E">
        <w:rPr>
          <w:rFonts w:cs="Arial"/>
          <w:szCs w:val="28"/>
        </w:rPr>
        <w:t xml:space="preserve">AHPs offer </w:t>
      </w:r>
      <w:r w:rsidRPr="005B082E">
        <w:rPr>
          <w:rFonts w:cs="Arial"/>
          <w:b/>
          <w:szCs w:val="28"/>
        </w:rPr>
        <w:t>client centred approaches</w:t>
      </w:r>
      <w:r w:rsidRPr="005B082E">
        <w:rPr>
          <w:rFonts w:cs="Arial"/>
          <w:szCs w:val="28"/>
        </w:rPr>
        <w:t xml:space="preserve"> to assessment and intervention</w:t>
      </w:r>
    </w:p>
    <w:p w:rsidR="00D05F1C" w:rsidRPr="005B082E" w:rsidRDefault="00D05F1C" w:rsidP="005B082E">
      <w:pPr>
        <w:pStyle w:val="ListParagraph"/>
        <w:numPr>
          <w:ilvl w:val="0"/>
          <w:numId w:val="7"/>
        </w:numPr>
        <w:spacing w:after="240" w:line="276" w:lineRule="auto"/>
        <w:rPr>
          <w:rFonts w:cs="Arial"/>
          <w:b/>
          <w:szCs w:val="28"/>
        </w:rPr>
      </w:pPr>
      <w:r w:rsidRPr="005B082E">
        <w:rPr>
          <w:rFonts w:cs="Arial"/>
          <w:b/>
          <w:szCs w:val="28"/>
        </w:rPr>
        <w:t xml:space="preserve">Self-management skills </w:t>
      </w:r>
      <w:r w:rsidRPr="005B082E">
        <w:rPr>
          <w:rFonts w:cs="Arial"/>
          <w:szCs w:val="28"/>
        </w:rPr>
        <w:t>to be as independent as possible</w:t>
      </w:r>
    </w:p>
    <w:p w:rsidR="00D05F1C" w:rsidRPr="005B082E" w:rsidRDefault="00D05F1C" w:rsidP="005B082E">
      <w:pPr>
        <w:pStyle w:val="ListParagraph"/>
        <w:numPr>
          <w:ilvl w:val="0"/>
          <w:numId w:val="7"/>
        </w:numPr>
        <w:spacing w:after="240" w:line="276" w:lineRule="auto"/>
        <w:rPr>
          <w:rFonts w:cs="Arial"/>
          <w:szCs w:val="28"/>
        </w:rPr>
      </w:pPr>
      <w:r w:rsidRPr="005B082E">
        <w:rPr>
          <w:rFonts w:cs="Arial"/>
          <w:szCs w:val="28"/>
        </w:rPr>
        <w:t>Expertise in the use of</w:t>
      </w:r>
      <w:r w:rsidRPr="005B082E">
        <w:rPr>
          <w:rFonts w:cs="Arial"/>
          <w:b/>
          <w:szCs w:val="28"/>
        </w:rPr>
        <w:t xml:space="preserve"> therapeutic equipment and technology</w:t>
      </w:r>
      <w:r w:rsidRPr="005B082E">
        <w:rPr>
          <w:rFonts w:cs="Arial"/>
          <w:szCs w:val="28"/>
        </w:rPr>
        <w:t>, and environmental controls for independent living</w:t>
      </w:r>
    </w:p>
    <w:p w:rsidR="00D05F1C" w:rsidRPr="005B082E" w:rsidRDefault="00D05F1C" w:rsidP="005B082E">
      <w:pPr>
        <w:pStyle w:val="ListParagraph"/>
        <w:numPr>
          <w:ilvl w:val="0"/>
          <w:numId w:val="7"/>
        </w:numPr>
        <w:spacing w:after="240" w:line="276" w:lineRule="auto"/>
        <w:rPr>
          <w:rFonts w:cs="Arial"/>
          <w:b/>
          <w:szCs w:val="28"/>
        </w:rPr>
      </w:pPr>
      <w:r w:rsidRPr="005B082E">
        <w:rPr>
          <w:rFonts w:cs="Arial"/>
          <w:b/>
          <w:szCs w:val="28"/>
        </w:rPr>
        <w:t>Focussed on your own goals</w:t>
      </w:r>
      <w:r w:rsidRPr="005B082E">
        <w:rPr>
          <w:rFonts w:cs="Arial"/>
          <w:szCs w:val="28"/>
        </w:rPr>
        <w:t xml:space="preserve"> towards rehabilitation and recovery</w:t>
      </w:r>
    </w:p>
    <w:p w:rsidR="00D05F1C" w:rsidRPr="005B082E" w:rsidRDefault="00D05F1C" w:rsidP="005B082E">
      <w:pPr>
        <w:pStyle w:val="ListParagraph"/>
        <w:numPr>
          <w:ilvl w:val="0"/>
          <w:numId w:val="7"/>
        </w:numPr>
        <w:spacing w:after="240" w:line="276" w:lineRule="auto"/>
        <w:rPr>
          <w:rFonts w:cs="Arial"/>
          <w:b/>
          <w:szCs w:val="28"/>
        </w:rPr>
      </w:pPr>
      <w:r w:rsidRPr="005B082E">
        <w:rPr>
          <w:rFonts w:cs="Arial"/>
          <w:b/>
          <w:szCs w:val="28"/>
        </w:rPr>
        <w:t xml:space="preserve">Responsive to your feedback </w:t>
      </w:r>
      <w:r w:rsidRPr="005B082E">
        <w:rPr>
          <w:rFonts w:cs="Arial"/>
          <w:szCs w:val="28"/>
        </w:rPr>
        <w:t>– AHPs are keen to work together and learn how to make our AHP services better for you.</w:t>
      </w:r>
    </w:p>
    <w:p w:rsidR="00D05F1C" w:rsidRPr="005B082E" w:rsidRDefault="00D05F1C" w:rsidP="005B082E">
      <w:pPr>
        <w:pStyle w:val="ListParagraph"/>
        <w:numPr>
          <w:ilvl w:val="0"/>
          <w:numId w:val="7"/>
        </w:numPr>
        <w:spacing w:after="240" w:line="276" w:lineRule="auto"/>
        <w:rPr>
          <w:rFonts w:cs="Arial"/>
          <w:szCs w:val="28"/>
        </w:rPr>
      </w:pPr>
      <w:r w:rsidRPr="005B082E">
        <w:rPr>
          <w:rFonts w:cs="Arial"/>
          <w:b/>
          <w:szCs w:val="28"/>
        </w:rPr>
        <w:t xml:space="preserve">Promote and protect the interests of service users and carers, </w:t>
      </w:r>
      <w:r w:rsidRPr="005B082E">
        <w:rPr>
          <w:rFonts w:cs="Arial"/>
          <w:szCs w:val="28"/>
        </w:rPr>
        <w:t>set out in Standards of conduct, performance and ethics (SCPE) by HCPC</w:t>
      </w:r>
    </w:p>
    <w:p w:rsidR="005B082E" w:rsidRPr="005B082E" w:rsidRDefault="00D05F1C" w:rsidP="005B082E">
      <w:pPr>
        <w:pStyle w:val="Heading4"/>
        <w:ind w:firstLine="360"/>
      </w:pPr>
      <w:r w:rsidRPr="00FB766F">
        <w:t xml:space="preserve">Hope: </w:t>
      </w:r>
    </w:p>
    <w:p w:rsidR="00D05F1C" w:rsidRPr="00DA2C49" w:rsidRDefault="00D05F1C" w:rsidP="008B0CEC">
      <w:pPr>
        <w:pStyle w:val="ListParagraph"/>
        <w:numPr>
          <w:ilvl w:val="0"/>
          <w:numId w:val="5"/>
        </w:numPr>
        <w:spacing w:after="240" w:line="276" w:lineRule="auto"/>
        <w:rPr>
          <w:rFonts w:cs="Arial"/>
          <w:szCs w:val="28"/>
        </w:rPr>
      </w:pPr>
      <w:r w:rsidRPr="00FB766F">
        <w:rPr>
          <w:rFonts w:cs="Arial"/>
          <w:szCs w:val="28"/>
        </w:rPr>
        <w:t xml:space="preserve">AHPs are motivated to </w:t>
      </w:r>
      <w:r w:rsidRPr="00FB766F">
        <w:rPr>
          <w:rFonts w:cs="Arial"/>
          <w:b/>
          <w:szCs w:val="28"/>
        </w:rPr>
        <w:t xml:space="preserve">improve the quality of your life </w:t>
      </w:r>
      <w:r w:rsidRPr="00FB766F">
        <w:rPr>
          <w:rFonts w:cs="Arial"/>
          <w:szCs w:val="28"/>
        </w:rPr>
        <w:t>and</w:t>
      </w:r>
      <w:r w:rsidRPr="00FB766F">
        <w:rPr>
          <w:rFonts w:cs="Arial"/>
          <w:b/>
          <w:szCs w:val="28"/>
        </w:rPr>
        <w:t xml:space="preserve"> skilled </w:t>
      </w:r>
      <w:r w:rsidRPr="00FB766F">
        <w:rPr>
          <w:rFonts w:cs="Arial"/>
          <w:szCs w:val="28"/>
        </w:rPr>
        <w:t>to nationally regulated standards,</w:t>
      </w:r>
      <w:r w:rsidRPr="00FB766F">
        <w:rPr>
          <w:rFonts w:cs="Arial"/>
          <w:b/>
          <w:szCs w:val="28"/>
        </w:rPr>
        <w:t xml:space="preserve"> in how to analyse the best way to help you</w:t>
      </w:r>
    </w:p>
    <w:p w:rsidR="00DA2C49" w:rsidRPr="00DA2C49" w:rsidRDefault="00DA2C49" w:rsidP="008B0CEC">
      <w:pPr>
        <w:pStyle w:val="ListParagraph"/>
        <w:numPr>
          <w:ilvl w:val="0"/>
          <w:numId w:val="5"/>
        </w:numPr>
        <w:spacing w:line="276" w:lineRule="auto"/>
        <w:rPr>
          <w:rFonts w:cs="Arial"/>
          <w:szCs w:val="28"/>
        </w:rPr>
      </w:pPr>
      <w:r>
        <w:rPr>
          <w:rFonts w:cs="Arial"/>
          <w:szCs w:val="28"/>
        </w:rPr>
        <w:t xml:space="preserve">Enable you to </w:t>
      </w:r>
      <w:r w:rsidRPr="00E64D26">
        <w:rPr>
          <w:rFonts w:cs="Arial"/>
          <w:b/>
          <w:szCs w:val="28"/>
        </w:rPr>
        <w:t>achieve</w:t>
      </w:r>
      <w:r w:rsidR="00E64D26" w:rsidRPr="00E64D26">
        <w:rPr>
          <w:rFonts w:cs="Arial"/>
          <w:b/>
          <w:szCs w:val="28"/>
        </w:rPr>
        <w:t xml:space="preserve"> your</w:t>
      </w:r>
      <w:r w:rsidRPr="00E64D26">
        <w:rPr>
          <w:rFonts w:cs="Arial"/>
          <w:b/>
          <w:szCs w:val="28"/>
        </w:rPr>
        <w:t xml:space="preserve"> potential</w:t>
      </w:r>
    </w:p>
    <w:p w:rsidR="00D05F1C" w:rsidRPr="00FB766F" w:rsidRDefault="00D05F1C" w:rsidP="008B0CEC">
      <w:pPr>
        <w:pStyle w:val="ListParagraph"/>
        <w:numPr>
          <w:ilvl w:val="0"/>
          <w:numId w:val="5"/>
        </w:numPr>
        <w:spacing w:after="240" w:line="276" w:lineRule="auto"/>
        <w:rPr>
          <w:rFonts w:cs="Arial"/>
          <w:szCs w:val="28"/>
        </w:rPr>
      </w:pPr>
      <w:r w:rsidRPr="00FB766F">
        <w:rPr>
          <w:rFonts w:cs="Arial"/>
          <w:szCs w:val="28"/>
        </w:rPr>
        <w:t xml:space="preserve">AHPs strive for and believe in </w:t>
      </w:r>
      <w:r w:rsidRPr="00FB766F">
        <w:rPr>
          <w:rFonts w:cs="Arial"/>
          <w:b/>
          <w:szCs w:val="28"/>
        </w:rPr>
        <w:t>maximising independent living skills</w:t>
      </w:r>
      <w:r w:rsidRPr="00FB766F">
        <w:rPr>
          <w:rFonts w:cs="Arial"/>
          <w:szCs w:val="28"/>
        </w:rPr>
        <w:t xml:space="preserve"> </w:t>
      </w:r>
    </w:p>
    <w:p w:rsidR="00D05F1C" w:rsidRPr="00FB766F" w:rsidRDefault="00D05F1C" w:rsidP="008B0CEC">
      <w:pPr>
        <w:pStyle w:val="ListParagraph"/>
        <w:numPr>
          <w:ilvl w:val="0"/>
          <w:numId w:val="5"/>
        </w:numPr>
        <w:spacing w:after="240" w:line="276" w:lineRule="auto"/>
        <w:rPr>
          <w:rFonts w:cs="Arial"/>
          <w:szCs w:val="28"/>
        </w:rPr>
      </w:pPr>
      <w:r w:rsidRPr="00FB766F">
        <w:rPr>
          <w:rFonts w:cs="Arial"/>
          <w:szCs w:val="28"/>
        </w:rPr>
        <w:t>Honesty about how we can help and support to have</w:t>
      </w:r>
      <w:r w:rsidRPr="00FB766F">
        <w:rPr>
          <w:rFonts w:cs="Arial"/>
          <w:b/>
          <w:szCs w:val="28"/>
        </w:rPr>
        <w:t xml:space="preserve"> realistic expectations </w:t>
      </w:r>
      <w:r w:rsidRPr="00FB766F">
        <w:rPr>
          <w:rFonts w:cs="Arial"/>
          <w:szCs w:val="28"/>
        </w:rPr>
        <w:t>of yourself and others.</w:t>
      </w:r>
    </w:p>
    <w:p w:rsidR="00D05F1C" w:rsidRPr="00FB766F" w:rsidRDefault="00D05F1C" w:rsidP="008B0CEC">
      <w:pPr>
        <w:pStyle w:val="ListParagraph"/>
        <w:numPr>
          <w:ilvl w:val="0"/>
          <w:numId w:val="5"/>
        </w:numPr>
        <w:spacing w:after="240" w:line="276" w:lineRule="auto"/>
        <w:rPr>
          <w:rFonts w:cs="Arial"/>
          <w:szCs w:val="28"/>
        </w:rPr>
      </w:pPr>
      <w:r w:rsidRPr="00FB766F">
        <w:rPr>
          <w:rFonts w:cs="Arial"/>
          <w:b/>
          <w:szCs w:val="28"/>
        </w:rPr>
        <w:t xml:space="preserve">Each of the AHPs </w:t>
      </w:r>
      <w:r w:rsidRPr="00FB766F">
        <w:rPr>
          <w:rFonts w:cs="Arial"/>
          <w:szCs w:val="28"/>
        </w:rPr>
        <w:t xml:space="preserve">have </w:t>
      </w:r>
      <w:r w:rsidRPr="00FB766F">
        <w:rPr>
          <w:rFonts w:cs="Arial"/>
          <w:b/>
          <w:szCs w:val="28"/>
        </w:rPr>
        <w:t xml:space="preserve">Standards </w:t>
      </w:r>
      <w:r w:rsidRPr="00FB766F">
        <w:rPr>
          <w:rFonts w:cs="Arial"/>
          <w:szCs w:val="28"/>
        </w:rPr>
        <w:t>which they must work by, these can</w:t>
      </w:r>
      <w:r w:rsidRPr="00FB766F">
        <w:rPr>
          <w:rFonts w:cs="Arial"/>
          <w:b/>
          <w:szCs w:val="28"/>
        </w:rPr>
        <w:t xml:space="preserve"> assure you that their practice is of a high standard, </w:t>
      </w:r>
      <w:r w:rsidRPr="00FB766F">
        <w:rPr>
          <w:rFonts w:cs="Arial"/>
          <w:szCs w:val="28"/>
        </w:rPr>
        <w:t>which they are supported to maintain.</w:t>
      </w:r>
    </w:p>
    <w:p w:rsidR="00D05F1C" w:rsidRPr="00FB766F" w:rsidRDefault="00D05F1C" w:rsidP="008B0CEC">
      <w:pPr>
        <w:pStyle w:val="ListParagraph"/>
        <w:numPr>
          <w:ilvl w:val="0"/>
          <w:numId w:val="5"/>
        </w:numPr>
        <w:spacing w:after="240" w:line="276" w:lineRule="auto"/>
        <w:rPr>
          <w:rFonts w:cs="Arial"/>
          <w:szCs w:val="28"/>
        </w:rPr>
      </w:pPr>
      <w:r w:rsidRPr="00FB766F">
        <w:rPr>
          <w:rFonts w:cs="Arial"/>
          <w:szCs w:val="28"/>
        </w:rPr>
        <w:t xml:space="preserve">AHPs will </w:t>
      </w:r>
      <w:r w:rsidRPr="00FB766F">
        <w:rPr>
          <w:rFonts w:cs="Arial"/>
          <w:b/>
          <w:szCs w:val="28"/>
        </w:rPr>
        <w:t>deliver evidence based/informed practice</w:t>
      </w:r>
      <w:r w:rsidRPr="00FB766F">
        <w:rPr>
          <w:rFonts w:cs="Arial"/>
          <w:szCs w:val="28"/>
        </w:rPr>
        <w:t xml:space="preserve"> to address unexplained variances in quality and efficiency.</w:t>
      </w:r>
    </w:p>
    <w:p w:rsidR="00D05F1C" w:rsidRPr="00E21BB5" w:rsidRDefault="00D05F1C" w:rsidP="006F2CBC">
      <w:pPr>
        <w:pStyle w:val="ListParagraph"/>
        <w:spacing w:after="240" w:line="276" w:lineRule="auto"/>
        <w:ind w:left="2160"/>
        <w:rPr>
          <w:rFonts w:cs="Arial"/>
          <w:szCs w:val="28"/>
        </w:rPr>
      </w:pPr>
    </w:p>
    <w:p w:rsidR="00D05F1C" w:rsidRPr="00FB766F" w:rsidRDefault="00D05F1C" w:rsidP="003F7B71">
      <w:pPr>
        <w:pStyle w:val="Heading4"/>
        <w:ind w:firstLine="360"/>
      </w:pPr>
      <w:r w:rsidRPr="00FB766F">
        <w:t xml:space="preserve">Opportunity: </w:t>
      </w:r>
    </w:p>
    <w:p w:rsidR="00D05F1C" w:rsidRPr="00FB766F" w:rsidRDefault="00D05F1C" w:rsidP="008B0CEC">
      <w:pPr>
        <w:pStyle w:val="ListParagraph"/>
        <w:numPr>
          <w:ilvl w:val="0"/>
          <w:numId w:val="6"/>
        </w:numPr>
        <w:spacing w:after="240" w:line="276" w:lineRule="auto"/>
        <w:rPr>
          <w:rFonts w:cs="Arial"/>
          <w:b/>
          <w:szCs w:val="28"/>
        </w:rPr>
      </w:pPr>
      <w:r w:rsidRPr="00FB766F">
        <w:rPr>
          <w:rFonts w:cs="Arial"/>
          <w:szCs w:val="28"/>
        </w:rPr>
        <w:t>AHPs offer a</w:t>
      </w:r>
      <w:r w:rsidRPr="00FB766F">
        <w:rPr>
          <w:rFonts w:cs="Arial"/>
          <w:b/>
          <w:szCs w:val="28"/>
        </w:rPr>
        <w:t xml:space="preserve"> range of </w:t>
      </w:r>
      <w:r>
        <w:rPr>
          <w:rFonts w:cs="Arial"/>
          <w:b/>
          <w:szCs w:val="28"/>
        </w:rPr>
        <w:t>rehabilitation</w:t>
      </w:r>
      <w:r w:rsidRPr="00FB766F">
        <w:rPr>
          <w:rFonts w:cs="Arial"/>
          <w:b/>
          <w:szCs w:val="28"/>
        </w:rPr>
        <w:t xml:space="preserve"> and recovery focussed specialist interventions </w:t>
      </w:r>
      <w:r w:rsidRPr="00FB766F">
        <w:rPr>
          <w:rFonts w:cs="Arial"/>
          <w:szCs w:val="28"/>
        </w:rPr>
        <w:t>to improve your health and well-being and overall quality of life.</w:t>
      </w:r>
    </w:p>
    <w:p w:rsidR="00D05F1C" w:rsidRPr="00FB766F" w:rsidRDefault="00D05F1C" w:rsidP="008B0CEC">
      <w:pPr>
        <w:pStyle w:val="ListParagraph"/>
        <w:numPr>
          <w:ilvl w:val="0"/>
          <w:numId w:val="6"/>
        </w:numPr>
        <w:spacing w:after="240" w:line="276" w:lineRule="auto"/>
        <w:rPr>
          <w:rFonts w:cs="Arial"/>
          <w:b/>
          <w:szCs w:val="28"/>
        </w:rPr>
      </w:pPr>
      <w:r w:rsidRPr="00FB766F">
        <w:rPr>
          <w:rFonts w:cs="Arial"/>
          <w:b/>
          <w:szCs w:val="28"/>
        </w:rPr>
        <w:t xml:space="preserve">Early intervention </w:t>
      </w:r>
      <w:r w:rsidRPr="00FB766F">
        <w:rPr>
          <w:rFonts w:cs="Arial"/>
          <w:szCs w:val="28"/>
        </w:rPr>
        <w:t>to maximise your skills, in order to minimise the impact of ill-health/disability on your day to day life.</w:t>
      </w:r>
    </w:p>
    <w:p w:rsidR="00D05F1C" w:rsidRPr="00FB766F" w:rsidRDefault="00D05F1C" w:rsidP="008B0CEC">
      <w:pPr>
        <w:pStyle w:val="ListParagraph"/>
        <w:numPr>
          <w:ilvl w:val="0"/>
          <w:numId w:val="6"/>
        </w:numPr>
        <w:spacing w:after="240" w:line="276" w:lineRule="auto"/>
        <w:rPr>
          <w:rFonts w:cs="Arial"/>
          <w:b/>
          <w:szCs w:val="28"/>
        </w:rPr>
      </w:pPr>
      <w:r w:rsidRPr="00FB766F">
        <w:rPr>
          <w:rFonts w:cs="Arial"/>
          <w:szCs w:val="28"/>
        </w:rPr>
        <w:t xml:space="preserve">AHPs will work with you and others involved in your care to address your needs in the best way possible, </w:t>
      </w:r>
      <w:r w:rsidRPr="00FB766F">
        <w:rPr>
          <w:rFonts w:cs="Arial"/>
          <w:b/>
          <w:szCs w:val="28"/>
        </w:rPr>
        <w:t>supporting integration</w:t>
      </w:r>
      <w:r w:rsidRPr="00FB766F">
        <w:rPr>
          <w:rFonts w:cs="Arial"/>
          <w:szCs w:val="28"/>
        </w:rPr>
        <w:t xml:space="preserve">, to reduce duplication and fragmentation. </w:t>
      </w:r>
    </w:p>
    <w:p w:rsidR="00D05F1C" w:rsidRPr="00ED483B" w:rsidRDefault="00D05F1C" w:rsidP="008B0CEC">
      <w:pPr>
        <w:pStyle w:val="ListParagraph"/>
        <w:numPr>
          <w:ilvl w:val="0"/>
          <w:numId w:val="6"/>
        </w:numPr>
        <w:spacing w:after="240" w:line="276" w:lineRule="auto"/>
        <w:rPr>
          <w:rFonts w:cs="Arial"/>
          <w:b/>
          <w:szCs w:val="28"/>
        </w:rPr>
      </w:pPr>
      <w:r w:rsidRPr="00FB766F">
        <w:rPr>
          <w:rFonts w:cs="Arial"/>
          <w:b/>
          <w:szCs w:val="28"/>
        </w:rPr>
        <w:t xml:space="preserve">Skills and tips </w:t>
      </w:r>
      <w:r w:rsidRPr="00FB766F">
        <w:rPr>
          <w:rFonts w:cs="Arial"/>
          <w:szCs w:val="28"/>
        </w:rPr>
        <w:t>to enable you to</w:t>
      </w:r>
      <w:r w:rsidRPr="00FB766F">
        <w:rPr>
          <w:rFonts w:cs="Arial"/>
          <w:b/>
          <w:szCs w:val="28"/>
        </w:rPr>
        <w:t xml:space="preserve"> more fully participate in life </w:t>
      </w:r>
      <w:r w:rsidRPr="00FB766F">
        <w:rPr>
          <w:rFonts w:cs="Arial"/>
          <w:szCs w:val="28"/>
        </w:rPr>
        <w:t>whatever health and well-being challenges you are facing.</w:t>
      </w:r>
    </w:p>
    <w:p w:rsidR="00D05F1C" w:rsidRPr="00ED483B" w:rsidRDefault="00ED483B" w:rsidP="008B0CEC">
      <w:pPr>
        <w:pStyle w:val="ListParagraph"/>
        <w:numPr>
          <w:ilvl w:val="0"/>
          <w:numId w:val="6"/>
        </w:numPr>
        <w:spacing w:after="240" w:line="276" w:lineRule="auto"/>
        <w:rPr>
          <w:rFonts w:cs="Arial"/>
          <w:b/>
          <w:szCs w:val="28"/>
        </w:rPr>
      </w:pPr>
      <w:r>
        <w:rPr>
          <w:rFonts w:cs="Arial"/>
          <w:szCs w:val="24"/>
        </w:rPr>
        <w:t>T</w:t>
      </w:r>
      <w:r w:rsidR="00D05F1C" w:rsidRPr="00ED483B">
        <w:rPr>
          <w:rFonts w:cs="Arial"/>
          <w:szCs w:val="24"/>
        </w:rPr>
        <w:t xml:space="preserve">o enable a </w:t>
      </w:r>
      <w:r w:rsidR="00D05F1C" w:rsidRPr="00ED483B">
        <w:rPr>
          <w:rFonts w:cs="Arial"/>
          <w:b/>
          <w:szCs w:val="24"/>
        </w:rPr>
        <w:t>quickening of the recovery journey</w:t>
      </w:r>
      <w:r w:rsidR="00D05F1C" w:rsidRPr="00ED483B">
        <w:rPr>
          <w:rFonts w:cs="Arial"/>
          <w:szCs w:val="24"/>
        </w:rPr>
        <w:t xml:space="preserve">, as a result of </w:t>
      </w:r>
      <w:r w:rsidR="00D05F1C" w:rsidRPr="00ED483B">
        <w:rPr>
          <w:rFonts w:cs="Arial"/>
          <w:b/>
          <w:szCs w:val="24"/>
        </w:rPr>
        <w:t xml:space="preserve">expert </w:t>
      </w:r>
      <w:r w:rsidR="003F7B71" w:rsidRPr="00ED483B">
        <w:rPr>
          <w:rFonts w:cs="Arial"/>
          <w:szCs w:val="24"/>
        </w:rPr>
        <w:t>AHPs assessment</w:t>
      </w:r>
      <w:r w:rsidR="003F7B71" w:rsidRPr="00ED483B">
        <w:rPr>
          <w:rFonts w:cs="Arial"/>
          <w:b/>
          <w:szCs w:val="24"/>
        </w:rPr>
        <w:t xml:space="preserve"> </w:t>
      </w:r>
      <w:r w:rsidR="008B0CEC">
        <w:rPr>
          <w:rFonts w:cs="Arial"/>
          <w:szCs w:val="24"/>
        </w:rPr>
        <w:t>skills</w:t>
      </w:r>
      <w:r w:rsidR="008B0CEC" w:rsidRPr="00ED483B">
        <w:rPr>
          <w:rFonts w:cs="Arial"/>
          <w:b/>
          <w:szCs w:val="24"/>
        </w:rPr>
        <w:t xml:space="preserve"> </w:t>
      </w:r>
      <w:r w:rsidR="00D05F1C" w:rsidRPr="00ED483B">
        <w:rPr>
          <w:rFonts w:cs="Arial"/>
          <w:b/>
          <w:szCs w:val="24"/>
        </w:rPr>
        <w:t>positive therapeutic risk taking</w:t>
      </w:r>
      <w:r w:rsidR="008B0CEC">
        <w:rPr>
          <w:rFonts w:cs="Arial"/>
          <w:szCs w:val="24"/>
        </w:rPr>
        <w:t xml:space="preserve"> will</w:t>
      </w:r>
      <w:r w:rsidRPr="00ED483B">
        <w:rPr>
          <w:rFonts w:cs="Arial"/>
          <w:szCs w:val="24"/>
        </w:rPr>
        <w:t xml:space="preserve"> improve patient outcomes.</w:t>
      </w:r>
    </w:p>
    <w:p w:rsidR="008607F4" w:rsidRDefault="008607F4" w:rsidP="006F2CBC">
      <w:pPr>
        <w:pStyle w:val="Heading1"/>
      </w:pPr>
      <w:r>
        <w:t>Localised AHP Strategi</w:t>
      </w:r>
      <w:r w:rsidR="003178B9">
        <w:t xml:space="preserve">c </w:t>
      </w:r>
      <w:r>
        <w:t>Action Plans</w:t>
      </w:r>
    </w:p>
    <w:p w:rsidR="008607F4" w:rsidRPr="008607F4" w:rsidRDefault="00BF3E2C" w:rsidP="006F2CBC">
      <w:pPr>
        <w:spacing w:line="276" w:lineRule="auto"/>
      </w:pPr>
      <w:r>
        <w:t xml:space="preserve">The AHP Strategic Action Plan below provides detail and timelines for </w:t>
      </w:r>
      <w:r w:rsidR="0053695C">
        <w:t>its</w:t>
      </w:r>
      <w:r>
        <w:t xml:space="preserve"> delivery</w:t>
      </w:r>
      <w:r w:rsidR="0053695C">
        <w:t xml:space="preserve">. </w:t>
      </w:r>
      <w:r>
        <w:t>Whilst overall responsibility for actions is held at Trust level</w:t>
      </w:r>
      <w:r w:rsidR="00063B59">
        <w:t xml:space="preserve"> by the</w:t>
      </w:r>
      <w:r w:rsidR="00D15232">
        <w:t xml:space="preserve"> Executive Director of Nursing, via the</w:t>
      </w:r>
      <w:r w:rsidR="00063B59">
        <w:t xml:space="preserve"> Director of AHPs and Psychological Services</w:t>
      </w:r>
      <w:r>
        <w:t>, the drive for innovation, excellence and efficiency is devolved to AHP staff throughout NTW</w:t>
      </w:r>
      <w:r w:rsidR="00063B59">
        <w:t>. This strategy seeks to corral these collective endeavours such that service users and carer</w:t>
      </w:r>
      <w:r w:rsidR="00D15232">
        <w:t>s</w:t>
      </w:r>
      <w:r w:rsidR="00063B59">
        <w:t xml:space="preserve"> may </w:t>
      </w:r>
      <w:r w:rsidR="00D15232">
        <w:t>receive the greatest</w:t>
      </w:r>
      <w:r w:rsidR="00063B59">
        <w:t xml:space="preserve"> benefit and maximum impact. </w:t>
      </w:r>
      <w:r w:rsidR="00D15232">
        <w:t xml:space="preserve">The Associate AHP Director as part of the </w:t>
      </w:r>
      <w:r w:rsidR="00063B59">
        <w:t>Clinical</w:t>
      </w:r>
      <w:r w:rsidR="00D15232">
        <w:t xml:space="preserve"> Business Unit (CBU) </w:t>
      </w:r>
      <w:r w:rsidR="00552A5D">
        <w:t>C</w:t>
      </w:r>
      <w:r w:rsidR="00D15232">
        <w:t xml:space="preserve">ollective </w:t>
      </w:r>
      <w:r w:rsidR="00552A5D">
        <w:t>L</w:t>
      </w:r>
      <w:r w:rsidR="00D15232">
        <w:t xml:space="preserve">eadership </w:t>
      </w:r>
      <w:r w:rsidR="00552A5D">
        <w:t>T</w:t>
      </w:r>
      <w:r w:rsidR="00D15232">
        <w:t xml:space="preserve">eam (CLT) </w:t>
      </w:r>
      <w:r w:rsidR="003178B9">
        <w:t xml:space="preserve">has responsibility for the development </w:t>
      </w:r>
      <w:r w:rsidR="00DA2C49">
        <w:t xml:space="preserve">of </w:t>
      </w:r>
      <w:r w:rsidR="003178B9">
        <w:t>a local AHP action plan</w:t>
      </w:r>
      <w:r w:rsidR="00D15232">
        <w:t xml:space="preserve"> </w:t>
      </w:r>
      <w:r w:rsidR="003178B9">
        <w:t>for the delivery of this</w:t>
      </w:r>
      <w:r w:rsidR="00D15232">
        <w:t xml:space="preserve"> AHP strategy</w:t>
      </w:r>
      <w:r w:rsidR="003178B9">
        <w:t xml:space="preserve">, </w:t>
      </w:r>
      <w:r w:rsidR="00D15232">
        <w:t>in line with local needs</w:t>
      </w:r>
      <w:r w:rsidR="003178B9">
        <w:t xml:space="preserve">. They will work collectively with </w:t>
      </w:r>
      <w:r w:rsidR="00E64D26">
        <w:t>Dietetic, OT, Physio and SALT</w:t>
      </w:r>
      <w:r w:rsidR="003178B9">
        <w:t xml:space="preserve"> staff</w:t>
      </w:r>
      <w:r w:rsidR="005B5037">
        <w:t xml:space="preserve"> </w:t>
      </w:r>
      <w:r w:rsidR="003178B9">
        <w:t>to</w:t>
      </w:r>
      <w:r w:rsidR="00D15232">
        <w:t xml:space="preserve"> </w:t>
      </w:r>
      <w:r w:rsidR="003178B9">
        <w:t xml:space="preserve">annually </w:t>
      </w:r>
      <w:r w:rsidR="00D15232">
        <w:t>report local progress</w:t>
      </w:r>
      <w:r w:rsidR="003178B9">
        <w:t xml:space="preserve"> against the AHP Strategy</w:t>
      </w:r>
      <w:r w:rsidR="00D15232">
        <w:t xml:space="preserve"> and contribute to an annual </w:t>
      </w:r>
      <w:r w:rsidR="003178B9">
        <w:t xml:space="preserve">overarching </w:t>
      </w:r>
      <w:r w:rsidR="00D15232">
        <w:t>Trust AHP report</w:t>
      </w:r>
      <w:r w:rsidR="003178B9">
        <w:t>,</w:t>
      </w:r>
      <w:r w:rsidR="00D15232">
        <w:t xml:space="preserve"> developed by the Director of AHPs and Psychological Services</w:t>
      </w:r>
      <w:r w:rsidR="00063B59">
        <w:t xml:space="preserve">. </w:t>
      </w:r>
    </w:p>
    <w:p w:rsidR="002318A2" w:rsidRDefault="00E80BFC" w:rsidP="00AB2AFD">
      <w:pPr>
        <w:spacing w:line="276" w:lineRule="auto"/>
        <w:rPr>
          <w:rFonts w:eastAsiaTheme="majorEastAsia" w:cs="Arial"/>
          <w:b/>
          <w:bCs/>
          <w:i/>
          <w:sz w:val="26"/>
          <w:szCs w:val="28"/>
        </w:rPr>
      </w:pPr>
      <w:r>
        <w:t xml:space="preserve"> </w:t>
      </w:r>
    </w:p>
    <w:p w:rsidR="00296319" w:rsidRPr="002349F8" w:rsidRDefault="00933755" w:rsidP="00933755">
      <w:pPr>
        <w:pStyle w:val="Heading1"/>
      </w:pPr>
      <w:r>
        <w:t>H</w:t>
      </w:r>
      <w:r w:rsidR="00296319" w:rsidRPr="002349F8">
        <w:t>ow AHPs will action the Trusts Strategic Ambitions 1-</w:t>
      </w:r>
      <w:r w:rsidR="005B5037">
        <w:t xml:space="preserve"> </w:t>
      </w:r>
      <w:r w:rsidR="00296319" w:rsidRPr="002349F8">
        <w:t>6</w:t>
      </w:r>
    </w:p>
    <w:p w:rsidR="002318A2" w:rsidRDefault="00296319" w:rsidP="006F2CBC">
      <w:pPr>
        <w:spacing w:line="276" w:lineRule="auto"/>
        <w:rPr>
          <w:rFonts w:cs="Arial"/>
          <w:szCs w:val="28"/>
        </w:rPr>
      </w:pPr>
      <w:r>
        <w:rPr>
          <w:rFonts w:cs="Arial"/>
          <w:szCs w:val="24"/>
        </w:rPr>
        <w:t xml:space="preserve">Working co-productively with service users/carer, the coming years will provide an opportunity to capture the impact of the effective and efficient use of AHPs, to </w:t>
      </w:r>
      <w:r w:rsidR="006F518A">
        <w:rPr>
          <w:rFonts w:cs="Arial"/>
          <w:szCs w:val="24"/>
        </w:rPr>
        <w:t>improve health</w:t>
      </w:r>
      <w:r>
        <w:rPr>
          <w:rFonts w:cs="Arial"/>
          <w:szCs w:val="24"/>
        </w:rPr>
        <w:t xml:space="preserve"> and wellbeing</w:t>
      </w:r>
      <w:r w:rsidR="002318A2">
        <w:rPr>
          <w:rFonts w:cs="Arial"/>
          <w:szCs w:val="24"/>
        </w:rPr>
        <w:t xml:space="preserve"> and enable people </w:t>
      </w:r>
      <w:r w:rsidR="002318A2" w:rsidRPr="00FB766F">
        <w:rPr>
          <w:rFonts w:cs="Arial"/>
          <w:szCs w:val="28"/>
        </w:rPr>
        <w:t>to be as independent as possible</w:t>
      </w:r>
      <w:r w:rsidR="002318A2">
        <w:rPr>
          <w:rFonts w:cs="Arial"/>
          <w:szCs w:val="28"/>
        </w:rPr>
        <w:t>.</w:t>
      </w:r>
    </w:p>
    <w:p w:rsidR="002318A2" w:rsidRDefault="002318A2" w:rsidP="006F2CBC">
      <w:pPr>
        <w:spacing w:line="276" w:lineRule="auto"/>
        <w:rPr>
          <w:rFonts w:cs="Arial"/>
          <w:szCs w:val="28"/>
        </w:rPr>
      </w:pPr>
    </w:p>
    <w:p w:rsidR="00296319" w:rsidRDefault="00296319" w:rsidP="006F2CBC">
      <w:pPr>
        <w:spacing w:line="276" w:lineRule="auto"/>
      </w:pPr>
      <w:r>
        <w:rPr>
          <w:rFonts w:cs="Arial"/>
          <w:szCs w:val="24"/>
        </w:rPr>
        <w:t xml:space="preserve">AHPs as part of the </w:t>
      </w:r>
      <w:proofErr w:type="gramStart"/>
      <w:r w:rsidR="003178B9">
        <w:rPr>
          <w:rFonts w:cs="Arial"/>
          <w:szCs w:val="24"/>
        </w:rPr>
        <w:t>MDT</w:t>
      </w:r>
      <w:r>
        <w:rPr>
          <w:rFonts w:cs="Arial"/>
          <w:szCs w:val="24"/>
        </w:rPr>
        <w:t>,</w:t>
      </w:r>
      <w:proofErr w:type="gramEnd"/>
      <w:r>
        <w:rPr>
          <w:rFonts w:cs="Arial"/>
          <w:szCs w:val="24"/>
        </w:rPr>
        <w:t xml:space="preserve"> </w:t>
      </w:r>
      <w:r w:rsidR="007A5DC3">
        <w:rPr>
          <w:rFonts w:cs="Arial"/>
          <w:szCs w:val="24"/>
        </w:rPr>
        <w:t>can</w:t>
      </w:r>
      <w:r>
        <w:rPr>
          <w:rFonts w:cs="Arial"/>
          <w:szCs w:val="24"/>
        </w:rPr>
        <w:t xml:space="preserve"> utilise their collective leadership skills to keep service user needs in the forefront of service developments. The</w:t>
      </w:r>
      <w:r w:rsidRPr="00B9478C">
        <w:rPr>
          <w:rFonts w:cs="Arial"/>
          <w:szCs w:val="24"/>
        </w:rPr>
        <w:t xml:space="preserve"> skills of AHPs in </w:t>
      </w:r>
      <w:r w:rsidR="007A5DC3">
        <w:rPr>
          <w:rFonts w:cs="Arial"/>
          <w:szCs w:val="24"/>
        </w:rPr>
        <w:t xml:space="preserve">maximising potential, </w:t>
      </w:r>
      <w:r w:rsidR="00AC7E05">
        <w:rPr>
          <w:rFonts w:cs="Arial"/>
          <w:szCs w:val="24"/>
        </w:rPr>
        <w:t xml:space="preserve">rehabilitation, </w:t>
      </w:r>
      <w:r w:rsidRPr="00B9478C">
        <w:rPr>
          <w:rFonts w:cs="Arial"/>
          <w:szCs w:val="24"/>
        </w:rPr>
        <w:t>recovery</w:t>
      </w:r>
      <w:r w:rsidR="00AC7E05" w:rsidRPr="00AC7E05">
        <w:rPr>
          <w:rFonts w:cs="Arial"/>
          <w:szCs w:val="24"/>
        </w:rPr>
        <w:t xml:space="preserve"> </w:t>
      </w:r>
      <w:r w:rsidR="00AC7E05" w:rsidRPr="00B9478C">
        <w:rPr>
          <w:rFonts w:cs="Arial"/>
          <w:szCs w:val="24"/>
        </w:rPr>
        <w:t>and</w:t>
      </w:r>
      <w:r w:rsidR="00AC7E05">
        <w:rPr>
          <w:rFonts w:cs="Arial"/>
          <w:szCs w:val="24"/>
        </w:rPr>
        <w:t xml:space="preserve"> </w:t>
      </w:r>
      <w:r w:rsidRPr="00B9478C">
        <w:rPr>
          <w:rFonts w:cs="Arial"/>
          <w:szCs w:val="24"/>
        </w:rPr>
        <w:t>self-</w:t>
      </w:r>
      <w:r w:rsidR="006F518A" w:rsidRPr="00B9478C">
        <w:rPr>
          <w:rFonts w:cs="Arial"/>
          <w:szCs w:val="24"/>
        </w:rPr>
        <w:t>management can</w:t>
      </w:r>
      <w:r>
        <w:rPr>
          <w:rFonts w:cs="Arial"/>
          <w:szCs w:val="24"/>
        </w:rPr>
        <w:t xml:space="preserve"> be</w:t>
      </w:r>
      <w:r w:rsidRPr="00B9478C">
        <w:rPr>
          <w:rFonts w:cs="Arial"/>
          <w:szCs w:val="24"/>
        </w:rPr>
        <w:t xml:space="preserve"> fully realised to address quality of life and employability</w:t>
      </w:r>
      <w:r>
        <w:rPr>
          <w:rFonts w:cs="Arial"/>
          <w:szCs w:val="24"/>
        </w:rPr>
        <w:t xml:space="preserve"> for service users/carers</w:t>
      </w:r>
      <w:r w:rsidR="002318A2">
        <w:rPr>
          <w:rFonts w:cs="Arial"/>
          <w:szCs w:val="24"/>
        </w:rPr>
        <w:t>, where possible</w:t>
      </w:r>
      <w:r w:rsidRPr="00B9478C">
        <w:rPr>
          <w:rFonts w:cs="Arial"/>
          <w:szCs w:val="24"/>
        </w:rPr>
        <w:t>.</w:t>
      </w:r>
      <w:r>
        <w:rPr>
          <w:rFonts w:cs="Arial"/>
          <w:szCs w:val="24"/>
        </w:rPr>
        <w:t xml:space="preserve"> F</w:t>
      </w:r>
      <w:r w:rsidRPr="00B9478C">
        <w:rPr>
          <w:rFonts w:cs="Arial"/>
          <w:szCs w:val="24"/>
        </w:rPr>
        <w:t>lexible</w:t>
      </w:r>
      <w:r>
        <w:rPr>
          <w:rFonts w:cs="Arial"/>
          <w:szCs w:val="24"/>
        </w:rPr>
        <w:t xml:space="preserve"> AHP</w:t>
      </w:r>
      <w:r w:rsidRPr="00B9478C">
        <w:rPr>
          <w:rFonts w:cs="Arial"/>
          <w:szCs w:val="24"/>
        </w:rPr>
        <w:t xml:space="preserve"> provision</w:t>
      </w:r>
      <w:r>
        <w:rPr>
          <w:rFonts w:cs="Arial"/>
          <w:szCs w:val="24"/>
        </w:rPr>
        <w:t xml:space="preserve"> is</w:t>
      </w:r>
      <w:r w:rsidRPr="00B9478C">
        <w:rPr>
          <w:rFonts w:cs="Arial"/>
          <w:szCs w:val="24"/>
        </w:rPr>
        <w:t xml:space="preserve"> responsive to </w:t>
      </w:r>
      <w:r>
        <w:rPr>
          <w:rFonts w:cs="Arial"/>
          <w:szCs w:val="24"/>
        </w:rPr>
        <w:t xml:space="preserve">the needs of users and families and delivered closer to home. </w:t>
      </w:r>
      <w:r>
        <w:t>AHPs added value is both in front end specialist assessment and in maximising throughput for services, through the provision of specialist therapies which aim to resolve issues and foster a spirit of agency an</w:t>
      </w:r>
      <w:r w:rsidR="002318A2">
        <w:t xml:space="preserve">d service user autonomy/control, enhancing quality of life. </w:t>
      </w:r>
    </w:p>
    <w:p w:rsidR="00C30B9E" w:rsidRDefault="00C30B9E" w:rsidP="006F2CBC">
      <w:pPr>
        <w:pStyle w:val="Heading1"/>
      </w:pPr>
      <w:r>
        <w:t>Conclusion</w:t>
      </w:r>
    </w:p>
    <w:p w:rsidR="005954A7" w:rsidRDefault="005954A7" w:rsidP="006F2CBC">
      <w:pPr>
        <w:spacing w:line="276" w:lineRule="auto"/>
      </w:pPr>
      <w:r>
        <w:t xml:space="preserve">The NTW AHP Strategy </w:t>
      </w:r>
      <w:r w:rsidR="009F6628">
        <w:t>(</w:t>
      </w:r>
      <w:r>
        <w:t>2017-2022</w:t>
      </w:r>
      <w:r w:rsidR="009F6628">
        <w:t>)</w:t>
      </w:r>
      <w:r>
        <w:t xml:space="preserve"> has been collectively developed, to clarify </w:t>
      </w:r>
      <w:r w:rsidR="00F3465A">
        <w:t xml:space="preserve">AHP </w:t>
      </w:r>
      <w:r>
        <w:t xml:space="preserve">values and explain why AHPs are </w:t>
      </w:r>
      <w:r w:rsidR="00F3465A">
        <w:t>important for the</w:t>
      </w:r>
      <w:r>
        <w:t xml:space="preserve"> transform</w:t>
      </w:r>
      <w:r w:rsidR="00F3465A">
        <w:t>ation of</w:t>
      </w:r>
      <w:r>
        <w:t xml:space="preserve"> service delivery</w:t>
      </w:r>
      <w:r w:rsidR="00F3465A">
        <w:t>,</w:t>
      </w:r>
      <w:r>
        <w:t xml:space="preserve"> as set out in the Trust Strategy. </w:t>
      </w:r>
      <w:r w:rsidR="001526A3">
        <w:t>As client</w:t>
      </w:r>
      <w:r w:rsidR="00C30B9E">
        <w:t>–centred autonomous practitioners NTW Allied Health Professions</w:t>
      </w:r>
      <w:r w:rsidR="00C30B9E">
        <w:rPr>
          <w:rFonts w:cs="Arial"/>
          <w:szCs w:val="28"/>
        </w:rPr>
        <w:t xml:space="preserve"> </w:t>
      </w:r>
      <w:r w:rsidR="00C30B9E">
        <w:t xml:space="preserve">are </w:t>
      </w:r>
      <w:r w:rsidR="004A0D97">
        <w:t>committed</w:t>
      </w:r>
      <w:r w:rsidR="00C30B9E">
        <w:t xml:space="preserve"> to support service users and carers to </w:t>
      </w:r>
      <w:r w:rsidR="004B16DD">
        <w:t>fulfil their potential: to have</w:t>
      </w:r>
      <w:r w:rsidR="00C30B9E">
        <w:t xml:space="preserve"> control over their life, to make their own decisions and set their own direction. AHPs offer hope and provide the opportunity to acquire and build on skills to be able to participate more fully in the things that are important in life. </w:t>
      </w:r>
      <w:r w:rsidR="00C30B9E" w:rsidRPr="00A66149">
        <w:t xml:space="preserve">AHPs offer a range of </w:t>
      </w:r>
      <w:r w:rsidR="002318A2">
        <w:t xml:space="preserve">enablement, </w:t>
      </w:r>
      <w:r w:rsidR="00C30B9E">
        <w:t>rehabilitation</w:t>
      </w:r>
      <w:r w:rsidR="00C30B9E" w:rsidRPr="00A66149">
        <w:t xml:space="preserve"> and recovery focussed specialis</w:t>
      </w:r>
      <w:r w:rsidR="002318A2">
        <w:t xml:space="preserve">t interventions to improve </w:t>
      </w:r>
      <w:r w:rsidR="00C30B9E" w:rsidRPr="00A66149">
        <w:t>health and well-being and overall quality of life.</w:t>
      </w:r>
      <w:r w:rsidR="005B5037">
        <w:t xml:space="preserve"> </w:t>
      </w:r>
    </w:p>
    <w:p w:rsidR="005954A7" w:rsidRDefault="005954A7" w:rsidP="006F2CBC">
      <w:pPr>
        <w:spacing w:line="276" w:lineRule="auto"/>
      </w:pPr>
    </w:p>
    <w:p w:rsidR="00132A28" w:rsidRDefault="005954A7" w:rsidP="006F2CBC">
      <w:pPr>
        <w:spacing w:line="276" w:lineRule="auto"/>
      </w:pPr>
      <w:r>
        <w:t>How AHPs will deliver their vision, is outlined in the AHP Strategic Action Plan</w:t>
      </w:r>
      <w:r w:rsidR="00F3465A">
        <w:t xml:space="preserve"> (SAP)</w:t>
      </w:r>
      <w:r>
        <w:t xml:space="preserve"> (2017-2022) below. </w:t>
      </w:r>
      <w:r w:rsidR="00F3465A">
        <w:t xml:space="preserve">AHPs can lead change, develop their skills, better evaluate their impact and use information and </w:t>
      </w:r>
      <w:proofErr w:type="gramStart"/>
      <w:r w:rsidR="00F3465A">
        <w:t>technology to meet the challenges of changing care</w:t>
      </w:r>
      <w:proofErr w:type="gramEnd"/>
      <w:r w:rsidR="00F3465A">
        <w:t xml:space="preserve"> needs. </w:t>
      </w:r>
      <w:r w:rsidR="00C30B9E">
        <w:t xml:space="preserve">It is crucial for AHPs to be aware of and provide evidence based/informed best practice and to continually reflect on their skills and develop new capabilities. </w:t>
      </w:r>
      <w:r w:rsidR="004A0D97">
        <w:t>Delivering the following</w:t>
      </w:r>
      <w:r w:rsidR="00C30B9E">
        <w:t xml:space="preserve"> AHP Strategic Action Plans 1-6, will </w:t>
      </w:r>
      <w:r w:rsidR="004A0D97">
        <w:t>ensure</w:t>
      </w:r>
      <w:r w:rsidR="00C30B9E">
        <w:t xml:space="preserve"> more efficient and effe</w:t>
      </w:r>
      <w:r w:rsidR="004A0D97">
        <w:t xml:space="preserve">ctive AHP and Trust services for </w:t>
      </w:r>
      <w:r w:rsidR="00C30B9E">
        <w:t xml:space="preserve">our service users, carers and the wider community. </w:t>
      </w:r>
    </w:p>
    <w:p w:rsidR="00F3465A" w:rsidRDefault="00F3465A" w:rsidP="006F2CBC">
      <w:pPr>
        <w:spacing w:line="276" w:lineRule="auto"/>
      </w:pPr>
    </w:p>
    <w:p w:rsidR="00E976A5" w:rsidRDefault="00F3465A" w:rsidP="007D08C8">
      <w:pPr>
        <w:spacing w:line="276" w:lineRule="auto"/>
      </w:pPr>
      <w:r>
        <w:t xml:space="preserve">What the results of this AHP SAP will look like </w:t>
      </w:r>
      <w:r w:rsidR="004B16DD">
        <w:t xml:space="preserve">over the coming five years </w:t>
      </w:r>
      <w:r>
        <w:t xml:space="preserve">will vary across </w:t>
      </w:r>
      <w:r w:rsidR="004B16DD">
        <w:t>localities and CBUs, as Associate Directors of AHPs, in collaboration with others, refine these actions to the needs</w:t>
      </w:r>
      <w:r w:rsidR="00B26B8B">
        <w:t xml:space="preserve"> of local communities, services, </w:t>
      </w:r>
      <w:r w:rsidR="004B16DD">
        <w:t>service users</w:t>
      </w:r>
      <w:r w:rsidR="00B26B8B">
        <w:t xml:space="preserve"> and carers</w:t>
      </w:r>
      <w:r w:rsidR="004B16DD">
        <w:t xml:space="preserve">. Annual reporting of progress against this plan at Locality and Trust </w:t>
      </w:r>
      <w:proofErr w:type="gramStart"/>
      <w:r w:rsidR="004B16DD">
        <w:t>levels,</w:t>
      </w:r>
      <w:proofErr w:type="gramEnd"/>
      <w:r w:rsidR="004B16DD">
        <w:t xml:space="preserve"> will enable its impact to be monitored and evaluated thereby facilitating informed discussion to address any shortfalls. </w:t>
      </w:r>
    </w:p>
    <w:p w:rsidR="00E976A5" w:rsidRDefault="00E976A5" w:rsidP="00E976A5"/>
    <w:p w:rsidR="00C91A90" w:rsidRDefault="00A1502D" w:rsidP="00E976A5">
      <w:pPr>
        <w:pStyle w:val="Heading1"/>
      </w:pPr>
      <w:r>
        <w:t xml:space="preserve">NTW </w:t>
      </w:r>
      <w:r w:rsidR="007D08C8">
        <w:t>AHP Strategic Action Plan (2017-2022)</w:t>
      </w:r>
    </w:p>
    <w:p w:rsidR="005954A7" w:rsidRDefault="005954A7" w:rsidP="00DF34D1"/>
    <w:p w:rsidR="005954A7" w:rsidRPr="005954A7" w:rsidRDefault="005954A7" w:rsidP="00B26B8B">
      <w:pPr>
        <w:spacing w:line="276" w:lineRule="auto"/>
        <w:sectPr w:rsidR="005954A7" w:rsidRPr="005954A7" w:rsidSect="004471D7">
          <w:headerReference w:type="default" r:id="rId14"/>
          <w:footerReference w:type="default" r:id="rId15"/>
          <w:pgSz w:w="11906" w:h="16838"/>
          <w:pgMar w:top="1440" w:right="991" w:bottom="1440" w:left="1440" w:header="708" w:footer="708" w:gutter="0"/>
          <w:pgNumType w:start="1"/>
          <w:cols w:space="708"/>
          <w:docGrid w:linePitch="360"/>
        </w:sectPr>
      </w:pPr>
      <w:r>
        <w:t xml:space="preserve">Please see </w:t>
      </w:r>
      <w:r w:rsidR="00B26B8B">
        <w:t xml:space="preserve">below </w:t>
      </w:r>
      <w:r>
        <w:t xml:space="preserve">the following six </w:t>
      </w:r>
      <w:proofErr w:type="gramStart"/>
      <w:r w:rsidR="00A1502D">
        <w:t>page</w:t>
      </w:r>
      <w:proofErr w:type="gramEnd"/>
      <w:r>
        <w:t xml:space="preserve"> </w:t>
      </w:r>
      <w:r w:rsidR="00A1502D">
        <w:t xml:space="preserve">AHP Strategic Actions Plan (2017-2022), </w:t>
      </w:r>
      <w:r>
        <w:t xml:space="preserve">which </w:t>
      </w:r>
      <w:r w:rsidR="00A1502D">
        <w:t xml:space="preserve">details </w:t>
      </w:r>
      <w:r>
        <w:t xml:space="preserve">how the NTW AHP Strategy </w:t>
      </w:r>
      <w:r w:rsidR="00A1502D">
        <w:t>(</w:t>
      </w:r>
      <w:r>
        <w:t>2017-2022</w:t>
      </w:r>
      <w:r w:rsidR="00A1502D">
        <w:t>)</w:t>
      </w:r>
      <w:r>
        <w:t xml:space="preserve"> </w:t>
      </w:r>
      <w:r w:rsidR="00A1502D">
        <w:t xml:space="preserve">will contribute to delivering the NTW Strategy. </w:t>
      </w:r>
      <w:r>
        <w:t xml:space="preserve"> </w:t>
      </w:r>
    </w:p>
    <w:p w:rsidR="00727E89" w:rsidRDefault="00727E89" w:rsidP="006F2CBC">
      <w:pPr>
        <w:autoSpaceDE/>
        <w:autoSpaceDN/>
        <w:adjustRightInd/>
        <w:spacing w:line="276" w:lineRule="auto"/>
      </w:pPr>
    </w:p>
    <w:tbl>
      <w:tblPr>
        <w:tblStyle w:val="TableGrid"/>
        <w:tblW w:w="14029" w:type="dxa"/>
        <w:tblLayout w:type="fixed"/>
        <w:tblLook w:val="04A0" w:firstRow="1" w:lastRow="0" w:firstColumn="1" w:lastColumn="0" w:noHBand="0" w:noVBand="1"/>
      </w:tblPr>
      <w:tblGrid>
        <w:gridCol w:w="1845"/>
        <w:gridCol w:w="10057"/>
        <w:gridCol w:w="426"/>
        <w:gridCol w:w="425"/>
        <w:gridCol w:w="425"/>
        <w:gridCol w:w="425"/>
        <w:gridCol w:w="426"/>
      </w:tblGrid>
      <w:tr w:rsidR="00727E89" w:rsidRPr="00901BAD" w:rsidTr="00DB7EBF">
        <w:tc>
          <w:tcPr>
            <w:tcW w:w="14029" w:type="dxa"/>
            <w:gridSpan w:val="7"/>
            <w:tcBorders>
              <w:bottom w:val="single" w:sz="4" w:space="0" w:color="auto"/>
            </w:tcBorders>
          </w:tcPr>
          <w:p w:rsidR="00727E89" w:rsidRPr="00132A28" w:rsidRDefault="00727E89" w:rsidP="006F2CBC">
            <w:pPr>
              <w:spacing w:line="276" w:lineRule="auto"/>
              <w:rPr>
                <w:b/>
                <w:szCs w:val="24"/>
              </w:rPr>
            </w:pPr>
            <w:r w:rsidRPr="00E80BFC">
              <w:rPr>
                <w:b/>
                <w:szCs w:val="24"/>
              </w:rPr>
              <w:t>Strategic Ambition One: Working together with service users and carers we will provide excellent care, supporting people on their personal journey to wellbeing.</w:t>
            </w:r>
          </w:p>
        </w:tc>
      </w:tr>
      <w:tr w:rsidR="00727E89" w:rsidTr="00DB7EBF">
        <w:tc>
          <w:tcPr>
            <w:tcW w:w="1845" w:type="dxa"/>
            <w:vMerge w:val="restart"/>
            <w:shd w:val="clear" w:color="auto" w:fill="auto"/>
          </w:tcPr>
          <w:p w:rsidR="00727E89" w:rsidRPr="00D72F80" w:rsidRDefault="00D72F80" w:rsidP="006F2CBC">
            <w:pPr>
              <w:spacing w:line="276" w:lineRule="auto"/>
              <w:rPr>
                <w:rFonts w:cs="Arial"/>
                <w:b/>
                <w:sz w:val="36"/>
                <w:szCs w:val="36"/>
              </w:rPr>
            </w:pPr>
            <w:r>
              <w:rPr>
                <w:rFonts w:cs="Arial"/>
                <w:b/>
                <w:sz w:val="36"/>
                <w:szCs w:val="36"/>
              </w:rPr>
              <w:t>1</w:t>
            </w:r>
          </w:p>
        </w:tc>
        <w:tc>
          <w:tcPr>
            <w:tcW w:w="10057" w:type="dxa"/>
            <w:vMerge w:val="restart"/>
            <w:shd w:val="clear" w:color="auto" w:fill="auto"/>
          </w:tcPr>
          <w:p w:rsidR="00727E89" w:rsidRPr="00B4555A" w:rsidRDefault="00727E89" w:rsidP="006F2CBC">
            <w:pPr>
              <w:spacing w:line="276" w:lineRule="auto"/>
              <w:rPr>
                <w:rFonts w:cs="Arial"/>
                <w:b/>
                <w:szCs w:val="24"/>
              </w:rPr>
            </w:pPr>
            <w:r w:rsidRPr="00B4555A">
              <w:rPr>
                <w:rFonts w:cs="Arial"/>
                <w:b/>
                <w:szCs w:val="24"/>
              </w:rPr>
              <w:t>HOW WILL WE GET THERE</w:t>
            </w:r>
          </w:p>
        </w:tc>
        <w:tc>
          <w:tcPr>
            <w:tcW w:w="2127" w:type="dxa"/>
            <w:gridSpan w:val="5"/>
            <w:shd w:val="clear" w:color="auto" w:fill="auto"/>
          </w:tcPr>
          <w:p w:rsidR="00727E89" w:rsidRDefault="00727E89" w:rsidP="006F2CBC">
            <w:pPr>
              <w:spacing w:line="276" w:lineRule="auto"/>
              <w:rPr>
                <w:rFonts w:cs="Arial"/>
                <w:b/>
                <w:sz w:val="28"/>
                <w:szCs w:val="24"/>
              </w:rPr>
            </w:pPr>
            <w:r>
              <w:rPr>
                <w:rFonts w:cs="Arial"/>
                <w:b/>
                <w:szCs w:val="24"/>
              </w:rPr>
              <w:t>Year</w:t>
            </w:r>
          </w:p>
        </w:tc>
      </w:tr>
      <w:tr w:rsidR="00727E89" w:rsidRPr="00B4555A" w:rsidTr="00CE26B5">
        <w:trPr>
          <w:trHeight w:val="122"/>
        </w:trPr>
        <w:tc>
          <w:tcPr>
            <w:tcW w:w="1845" w:type="dxa"/>
            <w:vMerge/>
            <w:tcBorders>
              <w:bottom w:val="single" w:sz="4" w:space="0" w:color="auto"/>
            </w:tcBorders>
            <w:shd w:val="clear" w:color="auto" w:fill="auto"/>
          </w:tcPr>
          <w:p w:rsidR="00727E89" w:rsidRPr="00727E89" w:rsidRDefault="00727E89" w:rsidP="006F2CBC">
            <w:pPr>
              <w:spacing w:line="276" w:lineRule="auto"/>
              <w:rPr>
                <w:rFonts w:cs="Arial"/>
                <w:b/>
                <w:sz w:val="20"/>
                <w:szCs w:val="20"/>
              </w:rPr>
            </w:pPr>
          </w:p>
        </w:tc>
        <w:tc>
          <w:tcPr>
            <w:tcW w:w="10057" w:type="dxa"/>
            <w:vMerge/>
            <w:shd w:val="clear" w:color="auto" w:fill="auto"/>
          </w:tcPr>
          <w:p w:rsidR="00727E89" w:rsidRDefault="00727E89" w:rsidP="006F2CBC">
            <w:pPr>
              <w:spacing w:line="276" w:lineRule="auto"/>
              <w:rPr>
                <w:rFonts w:cs="Arial"/>
                <w:b/>
                <w:sz w:val="28"/>
                <w:szCs w:val="24"/>
              </w:rPr>
            </w:pPr>
          </w:p>
        </w:tc>
        <w:tc>
          <w:tcPr>
            <w:tcW w:w="426" w:type="dxa"/>
            <w:shd w:val="clear" w:color="auto" w:fill="auto"/>
          </w:tcPr>
          <w:p w:rsidR="00727E89" w:rsidRPr="00B4555A" w:rsidRDefault="00727E89" w:rsidP="006F2CBC">
            <w:pPr>
              <w:spacing w:line="276" w:lineRule="auto"/>
              <w:rPr>
                <w:rFonts w:cs="Arial"/>
                <w:b/>
                <w:sz w:val="20"/>
                <w:szCs w:val="20"/>
              </w:rPr>
            </w:pPr>
            <w:r w:rsidRPr="00B4555A">
              <w:rPr>
                <w:rFonts w:cs="Arial"/>
                <w:b/>
                <w:sz w:val="20"/>
                <w:szCs w:val="20"/>
              </w:rPr>
              <w:t>1</w:t>
            </w:r>
          </w:p>
        </w:tc>
        <w:tc>
          <w:tcPr>
            <w:tcW w:w="425" w:type="dxa"/>
            <w:shd w:val="clear" w:color="auto" w:fill="auto"/>
          </w:tcPr>
          <w:p w:rsidR="00727E89" w:rsidRPr="00B4555A" w:rsidRDefault="00727E89" w:rsidP="006F2CBC">
            <w:pPr>
              <w:spacing w:line="276" w:lineRule="auto"/>
              <w:rPr>
                <w:rFonts w:cs="Arial"/>
                <w:b/>
                <w:sz w:val="20"/>
                <w:szCs w:val="20"/>
              </w:rPr>
            </w:pPr>
            <w:r w:rsidRPr="00B4555A">
              <w:rPr>
                <w:rFonts w:cs="Arial"/>
                <w:b/>
                <w:sz w:val="20"/>
                <w:szCs w:val="20"/>
              </w:rPr>
              <w:t>2</w:t>
            </w:r>
          </w:p>
        </w:tc>
        <w:tc>
          <w:tcPr>
            <w:tcW w:w="425" w:type="dxa"/>
            <w:shd w:val="clear" w:color="auto" w:fill="auto"/>
          </w:tcPr>
          <w:p w:rsidR="00727E89" w:rsidRPr="00B4555A" w:rsidRDefault="00727E89" w:rsidP="006F2CBC">
            <w:pPr>
              <w:spacing w:line="276" w:lineRule="auto"/>
              <w:rPr>
                <w:rFonts w:cs="Arial"/>
                <w:b/>
                <w:sz w:val="20"/>
                <w:szCs w:val="20"/>
              </w:rPr>
            </w:pPr>
            <w:r w:rsidRPr="00B4555A">
              <w:rPr>
                <w:rFonts w:cs="Arial"/>
                <w:b/>
                <w:sz w:val="20"/>
                <w:szCs w:val="20"/>
              </w:rPr>
              <w:t>3</w:t>
            </w:r>
          </w:p>
        </w:tc>
        <w:tc>
          <w:tcPr>
            <w:tcW w:w="425" w:type="dxa"/>
            <w:shd w:val="clear" w:color="auto" w:fill="auto"/>
          </w:tcPr>
          <w:p w:rsidR="00727E89" w:rsidRPr="00B4555A" w:rsidRDefault="00727E89" w:rsidP="006F2CBC">
            <w:pPr>
              <w:spacing w:line="276" w:lineRule="auto"/>
              <w:rPr>
                <w:rFonts w:cs="Arial"/>
                <w:b/>
                <w:sz w:val="20"/>
                <w:szCs w:val="20"/>
              </w:rPr>
            </w:pPr>
            <w:r w:rsidRPr="00B4555A">
              <w:rPr>
                <w:rFonts w:cs="Arial"/>
                <w:b/>
                <w:sz w:val="20"/>
                <w:szCs w:val="20"/>
              </w:rPr>
              <w:t>4</w:t>
            </w:r>
          </w:p>
        </w:tc>
        <w:tc>
          <w:tcPr>
            <w:tcW w:w="426" w:type="dxa"/>
            <w:shd w:val="clear" w:color="auto" w:fill="auto"/>
          </w:tcPr>
          <w:p w:rsidR="00727E89" w:rsidRPr="00B4555A" w:rsidRDefault="00727E89" w:rsidP="006F2CBC">
            <w:pPr>
              <w:spacing w:line="276" w:lineRule="auto"/>
              <w:rPr>
                <w:rFonts w:cs="Arial"/>
                <w:b/>
                <w:sz w:val="20"/>
                <w:szCs w:val="20"/>
              </w:rPr>
            </w:pPr>
            <w:r w:rsidRPr="00B4555A">
              <w:rPr>
                <w:rFonts w:cs="Arial"/>
                <w:b/>
                <w:sz w:val="20"/>
                <w:szCs w:val="20"/>
              </w:rPr>
              <w:t>5</w:t>
            </w:r>
          </w:p>
        </w:tc>
      </w:tr>
      <w:tr w:rsidR="00727E89" w:rsidTr="00CE26B5">
        <w:tc>
          <w:tcPr>
            <w:tcW w:w="1845" w:type="dxa"/>
            <w:vMerge w:val="restart"/>
            <w:shd w:val="clear" w:color="auto" w:fill="17365D" w:themeFill="text2" w:themeFillShade="BF"/>
          </w:tcPr>
          <w:p w:rsidR="00727E89" w:rsidRPr="00727E89" w:rsidRDefault="00727E89" w:rsidP="005931C1">
            <w:pPr>
              <w:keepNext/>
              <w:keepLines/>
              <w:tabs>
                <w:tab w:val="left" w:pos="495"/>
              </w:tabs>
              <w:spacing w:line="276" w:lineRule="auto"/>
              <w:outlineLvl w:val="2"/>
              <w:rPr>
                <w:rFonts w:cs="Arial"/>
                <w:b/>
                <w:i/>
                <w:sz w:val="20"/>
                <w:szCs w:val="20"/>
              </w:rPr>
            </w:pPr>
            <w:r w:rsidRPr="00CE26B5">
              <w:rPr>
                <w:rFonts w:cs="Arial"/>
                <w:b/>
                <w:i/>
                <w:color w:val="FFFFFF" w:themeColor="background1"/>
                <w:sz w:val="20"/>
                <w:szCs w:val="20"/>
              </w:rPr>
              <w:t>AHPs Leading Change</w:t>
            </w:r>
          </w:p>
        </w:tc>
        <w:tc>
          <w:tcPr>
            <w:tcW w:w="10057" w:type="dxa"/>
          </w:tcPr>
          <w:p w:rsidR="00727E89" w:rsidRPr="001747FB" w:rsidRDefault="00727E89" w:rsidP="006F2CBC">
            <w:pPr>
              <w:spacing w:line="276" w:lineRule="auto"/>
              <w:rPr>
                <w:rFonts w:cs="Arial"/>
                <w:b/>
                <w:szCs w:val="24"/>
              </w:rPr>
            </w:pPr>
            <w:r w:rsidRPr="001747FB">
              <w:rPr>
                <w:b/>
                <w:szCs w:val="24"/>
              </w:rPr>
              <w:t xml:space="preserve">Trust AHP Collective leadership: </w:t>
            </w:r>
            <w:r w:rsidR="00AC7E05" w:rsidRPr="00463954">
              <w:rPr>
                <w:szCs w:val="24"/>
              </w:rPr>
              <w:t>An AHP ann</w:t>
            </w:r>
            <w:r w:rsidR="001526A3">
              <w:rPr>
                <w:szCs w:val="24"/>
              </w:rPr>
              <w:t>ual report will be provided at B</w:t>
            </w:r>
            <w:r w:rsidR="00AC7E05" w:rsidRPr="00463954">
              <w:rPr>
                <w:szCs w:val="24"/>
              </w:rPr>
              <w:t xml:space="preserve">usiness </w:t>
            </w:r>
            <w:r w:rsidR="001526A3">
              <w:rPr>
                <w:szCs w:val="24"/>
              </w:rPr>
              <w:t>U</w:t>
            </w:r>
            <w:r w:rsidR="00AC7E05" w:rsidRPr="00463954">
              <w:rPr>
                <w:szCs w:val="24"/>
              </w:rPr>
              <w:t>nit, Group and Trust level, to identify progress against NTW AHP strategy and revised priorities.</w:t>
            </w:r>
            <w:r w:rsidR="00AC7E05" w:rsidRPr="00463954" w:rsidDel="00FC3634">
              <w:rPr>
                <w:szCs w:val="24"/>
              </w:rPr>
              <w:t xml:space="preserve"> </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727E89" w:rsidP="006F2CBC">
            <w:pPr>
              <w:spacing w:line="276" w:lineRule="auto"/>
              <w:rPr>
                <w:rFonts w:cs="Arial"/>
                <w:b/>
                <w:szCs w:val="24"/>
              </w:rPr>
            </w:pPr>
          </w:p>
        </w:tc>
        <w:tc>
          <w:tcPr>
            <w:tcW w:w="425" w:type="dxa"/>
          </w:tcPr>
          <w:p w:rsidR="00727E89" w:rsidRPr="00381C7B" w:rsidRDefault="00727E89" w:rsidP="006F2CBC">
            <w:pPr>
              <w:spacing w:line="276" w:lineRule="auto"/>
              <w:rPr>
                <w:rFonts w:cs="Arial"/>
                <w:b/>
                <w:szCs w:val="24"/>
              </w:rPr>
            </w:pPr>
          </w:p>
        </w:tc>
        <w:tc>
          <w:tcPr>
            <w:tcW w:w="425" w:type="dxa"/>
          </w:tcPr>
          <w:p w:rsidR="00727E89"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73600" behindDoc="0" locked="0" layoutInCell="1" allowOverlap="1" wp14:anchorId="50666C30" wp14:editId="04515897">
                      <wp:simplePos x="0" y="0"/>
                      <wp:positionH relativeFrom="column">
                        <wp:posOffset>-678704</wp:posOffset>
                      </wp:positionH>
                      <wp:positionV relativeFrom="paragraph">
                        <wp:posOffset>153008</wp:posOffset>
                      </wp:positionV>
                      <wp:extent cx="1073426" cy="45719"/>
                      <wp:effectExtent l="0" t="19050" r="31750" b="31115"/>
                      <wp:wrapNone/>
                      <wp:docPr id="19" name="Right Arrow 19"/>
                      <wp:cNvGraphicFramePr/>
                      <a:graphic xmlns:a="http://schemas.openxmlformats.org/drawingml/2006/main">
                        <a:graphicData uri="http://schemas.microsoft.com/office/word/2010/wordprocessingShape">
                          <wps:wsp>
                            <wps:cNvSpPr/>
                            <wps:spPr>
                              <a:xfrm flipV="1">
                                <a:off x="0" y="0"/>
                                <a:ext cx="1073426"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F9DD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53.45pt;margin-top:12.05pt;width:8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" adj="21140" fillcolor="windowText" strokeweight="2pt"/>
                  </w:pict>
                </mc:Fallback>
              </mc:AlternateContent>
            </w:r>
          </w:p>
        </w:tc>
        <w:tc>
          <w:tcPr>
            <w:tcW w:w="426" w:type="dxa"/>
          </w:tcPr>
          <w:p w:rsidR="00727E89" w:rsidRDefault="00727E89" w:rsidP="006F2CBC">
            <w:pPr>
              <w:spacing w:line="276" w:lineRule="auto"/>
              <w:rPr>
                <w:rFonts w:cs="Arial"/>
                <w:b/>
                <w:sz w:val="28"/>
                <w:szCs w:val="24"/>
              </w:rPr>
            </w:pPr>
          </w:p>
        </w:tc>
      </w:tr>
      <w:tr w:rsidR="001344F6" w:rsidTr="00CE26B5">
        <w:tc>
          <w:tcPr>
            <w:tcW w:w="1845" w:type="dxa"/>
            <w:vMerge/>
            <w:shd w:val="clear" w:color="auto" w:fill="17365D" w:themeFill="text2" w:themeFillShade="BF"/>
          </w:tcPr>
          <w:p w:rsidR="001344F6" w:rsidRDefault="001344F6" w:rsidP="006F2CBC">
            <w:pPr>
              <w:spacing w:line="276" w:lineRule="auto"/>
              <w:rPr>
                <w:rFonts w:cs="Arial"/>
                <w:b/>
                <w:i/>
                <w:sz w:val="20"/>
                <w:szCs w:val="20"/>
              </w:rPr>
            </w:pPr>
          </w:p>
        </w:tc>
        <w:tc>
          <w:tcPr>
            <w:tcW w:w="10057" w:type="dxa"/>
          </w:tcPr>
          <w:p w:rsidR="001344F6" w:rsidRPr="001747FB" w:rsidRDefault="001344F6" w:rsidP="006F2CBC">
            <w:pPr>
              <w:spacing w:line="276" w:lineRule="auto"/>
              <w:rPr>
                <w:b/>
                <w:szCs w:val="24"/>
              </w:rPr>
            </w:pPr>
            <w:r>
              <w:rPr>
                <w:rFonts w:cs="Arial"/>
                <w:szCs w:val="24"/>
              </w:rPr>
              <w:t>To i</w:t>
            </w:r>
            <w:r w:rsidRPr="001747FB">
              <w:rPr>
                <w:rFonts w:cs="Arial"/>
                <w:szCs w:val="24"/>
              </w:rPr>
              <w:t xml:space="preserve">dentify </w:t>
            </w:r>
            <w:r w:rsidR="0095488D">
              <w:rPr>
                <w:rFonts w:cs="Arial"/>
                <w:szCs w:val="24"/>
              </w:rPr>
              <w:t xml:space="preserve">and evaluate </w:t>
            </w:r>
            <w:r w:rsidRPr="007D74F1">
              <w:rPr>
                <w:rFonts w:cs="Arial"/>
                <w:b/>
                <w:szCs w:val="24"/>
              </w:rPr>
              <w:t>leadership</w:t>
            </w:r>
            <w:r w:rsidRPr="001747FB">
              <w:rPr>
                <w:rFonts w:cs="Arial"/>
                <w:szCs w:val="24"/>
              </w:rPr>
              <w:t xml:space="preserve"> opportunities, schemes and development programmes for AHPs, to maximise the potential of their therapeutic contribution to service delivery.</w:t>
            </w:r>
          </w:p>
        </w:tc>
        <w:tc>
          <w:tcPr>
            <w:tcW w:w="426" w:type="dxa"/>
          </w:tcPr>
          <w:p w:rsidR="001344F6" w:rsidRDefault="001344F6" w:rsidP="006F2CBC">
            <w:pPr>
              <w:spacing w:line="276" w:lineRule="auto"/>
              <w:rPr>
                <w:rFonts w:cs="Arial"/>
                <w:b/>
                <w:szCs w:val="24"/>
              </w:rPr>
            </w:pPr>
          </w:p>
        </w:tc>
        <w:tc>
          <w:tcPr>
            <w:tcW w:w="425" w:type="dxa"/>
          </w:tcPr>
          <w:p w:rsidR="001344F6" w:rsidRPr="00381C7B"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71552" behindDoc="0" locked="0" layoutInCell="1" allowOverlap="1" wp14:anchorId="6D3BAD4C" wp14:editId="25743FE3">
                      <wp:simplePos x="0" y="0"/>
                      <wp:positionH relativeFrom="column">
                        <wp:posOffset>-282686</wp:posOffset>
                      </wp:positionH>
                      <wp:positionV relativeFrom="paragraph">
                        <wp:posOffset>154167</wp:posOffset>
                      </wp:positionV>
                      <wp:extent cx="1216273" cy="45719"/>
                      <wp:effectExtent l="0" t="19050" r="41275" b="31115"/>
                      <wp:wrapNone/>
                      <wp:docPr id="18" name="Right Arrow 18"/>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4FA215" id="Right Arrow 18" o:spid="_x0000_s1026" type="#_x0000_t13" style="position:absolute;margin-left:-22.25pt;margin-top:12.15pt;width:95.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" adj="21194" fillcolor="windowText" strokeweight="2pt"/>
                  </w:pict>
                </mc:Fallback>
              </mc:AlternateContent>
            </w:r>
          </w:p>
        </w:tc>
        <w:tc>
          <w:tcPr>
            <w:tcW w:w="425" w:type="dxa"/>
          </w:tcPr>
          <w:p w:rsidR="001344F6" w:rsidRPr="00381C7B" w:rsidRDefault="001344F6" w:rsidP="006F2CBC">
            <w:pPr>
              <w:spacing w:line="276" w:lineRule="auto"/>
              <w:rPr>
                <w:rFonts w:cs="Arial"/>
                <w:b/>
                <w:szCs w:val="24"/>
              </w:rPr>
            </w:pPr>
          </w:p>
        </w:tc>
        <w:tc>
          <w:tcPr>
            <w:tcW w:w="425" w:type="dxa"/>
          </w:tcPr>
          <w:p w:rsidR="001344F6" w:rsidRDefault="001344F6" w:rsidP="006F2CBC">
            <w:pPr>
              <w:spacing w:line="276" w:lineRule="auto"/>
              <w:rPr>
                <w:rFonts w:cs="Arial"/>
                <w:b/>
                <w:noProof/>
                <w:szCs w:val="24"/>
                <w:lang w:eastAsia="en-GB"/>
              </w:rPr>
            </w:pPr>
          </w:p>
        </w:tc>
        <w:tc>
          <w:tcPr>
            <w:tcW w:w="426" w:type="dxa"/>
          </w:tcPr>
          <w:p w:rsidR="001344F6" w:rsidRDefault="001344F6" w:rsidP="006F2CBC">
            <w:pPr>
              <w:spacing w:line="276" w:lineRule="auto"/>
              <w:rPr>
                <w:rFonts w:cs="Arial"/>
                <w:b/>
                <w:sz w:val="28"/>
                <w:szCs w:val="24"/>
              </w:rPr>
            </w:pPr>
          </w:p>
        </w:tc>
      </w:tr>
      <w:tr w:rsidR="00727E89" w:rsidTr="00CE26B5">
        <w:tc>
          <w:tcPr>
            <w:tcW w:w="1845" w:type="dxa"/>
            <w:vMerge/>
            <w:shd w:val="clear" w:color="auto" w:fill="17365D" w:themeFill="text2" w:themeFillShade="BF"/>
          </w:tcPr>
          <w:p w:rsidR="00727E89" w:rsidRPr="00727E89" w:rsidRDefault="00727E89" w:rsidP="006F2CBC">
            <w:pPr>
              <w:spacing w:line="276" w:lineRule="auto"/>
              <w:rPr>
                <w:rFonts w:cs="Arial"/>
                <w:b/>
                <w:i/>
                <w:sz w:val="20"/>
                <w:szCs w:val="20"/>
              </w:rPr>
            </w:pPr>
          </w:p>
        </w:tc>
        <w:tc>
          <w:tcPr>
            <w:tcW w:w="10057" w:type="dxa"/>
          </w:tcPr>
          <w:p w:rsidR="00727E89" w:rsidRPr="001747FB" w:rsidRDefault="00FC3634" w:rsidP="00E976A5">
            <w:pPr>
              <w:spacing w:line="276" w:lineRule="auto"/>
              <w:rPr>
                <w:b/>
                <w:szCs w:val="24"/>
              </w:rPr>
            </w:pPr>
            <w:r>
              <w:t xml:space="preserve">AHPs will have a </w:t>
            </w:r>
            <w:r w:rsidRPr="00463954">
              <w:rPr>
                <w:b/>
              </w:rPr>
              <w:t>framework to evidence</w:t>
            </w:r>
            <w:r w:rsidR="00E976A5">
              <w:t xml:space="preserve"> AHP practice development </w:t>
            </w:r>
            <w:r w:rsidR="00727E89" w:rsidRPr="001747FB">
              <w:rPr>
                <w:szCs w:val="24"/>
              </w:rPr>
              <w:t>to ensure that AHP practic</w:t>
            </w:r>
            <w:r w:rsidR="00E976A5">
              <w:rPr>
                <w:szCs w:val="24"/>
              </w:rPr>
              <w:t>e is developed and monitored against</w:t>
            </w:r>
            <w:r w:rsidR="00727E89" w:rsidRPr="001747FB">
              <w:rPr>
                <w:szCs w:val="24"/>
              </w:rPr>
              <w:t xml:space="preserve"> </w:t>
            </w:r>
            <w:r w:rsidR="00727E89" w:rsidRPr="00E976A5">
              <w:rPr>
                <w:b/>
                <w:szCs w:val="24"/>
              </w:rPr>
              <w:t xml:space="preserve">quality and safety </w:t>
            </w:r>
            <w:r w:rsidR="00E976A5" w:rsidRPr="00E976A5">
              <w:rPr>
                <w:b/>
              </w:rPr>
              <w:t>standards</w:t>
            </w:r>
            <w:r w:rsidR="00E976A5" w:rsidRPr="001747FB">
              <w:rPr>
                <w:szCs w:val="24"/>
              </w:rPr>
              <w:t xml:space="preserve"> </w:t>
            </w:r>
            <w:r w:rsidR="00727E89" w:rsidRPr="001747FB">
              <w:rPr>
                <w:szCs w:val="24"/>
              </w:rPr>
              <w:t xml:space="preserve">and supported by robust professional supervision </w:t>
            </w:r>
            <w:r w:rsidR="00CC4D64" w:rsidRPr="001747FB">
              <w:rPr>
                <w:szCs w:val="24"/>
              </w:rPr>
              <w:t>and specialist skills development.</w:t>
            </w:r>
          </w:p>
        </w:tc>
        <w:tc>
          <w:tcPr>
            <w:tcW w:w="426" w:type="dxa"/>
          </w:tcPr>
          <w:p w:rsidR="00727E89" w:rsidRPr="00463954" w:rsidRDefault="00727E89" w:rsidP="006F2CBC">
            <w:pPr>
              <w:spacing w:line="276" w:lineRule="auto"/>
              <w:rPr>
                <w:rFonts w:cs="Arial"/>
                <w:b/>
                <w:color w:val="F2F2F2" w:themeColor="background1" w:themeShade="F2"/>
                <w:szCs w:val="24"/>
              </w:rPr>
            </w:pPr>
          </w:p>
          <w:p w:rsidR="00DA1D0E" w:rsidRDefault="00DA1D0E" w:rsidP="006F2CBC">
            <w:pPr>
              <w:spacing w:line="276" w:lineRule="auto"/>
              <w:rPr>
                <w:rFonts w:cs="Arial"/>
                <w:b/>
                <w:szCs w:val="24"/>
              </w:rPr>
            </w:pPr>
          </w:p>
          <w:p w:rsidR="00DA1D0E" w:rsidRDefault="00DA1D0E" w:rsidP="006F2CBC">
            <w:pPr>
              <w:spacing w:line="276" w:lineRule="auto"/>
              <w:rPr>
                <w:rFonts w:cs="Arial"/>
                <w:b/>
                <w:szCs w:val="24"/>
              </w:rPr>
            </w:pPr>
          </w:p>
        </w:tc>
        <w:tc>
          <w:tcPr>
            <w:tcW w:w="425" w:type="dxa"/>
          </w:tcPr>
          <w:p w:rsidR="00727E89" w:rsidRPr="00381C7B" w:rsidRDefault="00463954"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676672" behindDoc="0" locked="0" layoutInCell="1" allowOverlap="1" wp14:anchorId="4E1A536C" wp14:editId="62FF2941">
                      <wp:simplePos x="0" y="0"/>
                      <wp:positionH relativeFrom="column">
                        <wp:posOffset>-314021</wp:posOffset>
                      </wp:positionH>
                      <wp:positionV relativeFrom="paragraph">
                        <wp:posOffset>248782</wp:posOffset>
                      </wp:positionV>
                      <wp:extent cx="429370" cy="87464"/>
                      <wp:effectExtent l="0" t="19050" r="46990" b="46355"/>
                      <wp:wrapNone/>
                      <wp:docPr id="21" name="Right Arrow 21"/>
                      <wp:cNvGraphicFramePr/>
                      <a:graphic xmlns:a="http://schemas.openxmlformats.org/drawingml/2006/main">
                        <a:graphicData uri="http://schemas.microsoft.com/office/word/2010/wordprocessingShape">
                          <wps:wsp>
                            <wps:cNvSpPr/>
                            <wps:spPr>
                              <a:xfrm rot="10800000" flipH="1">
                                <a:off x="0" y="0"/>
                                <a:ext cx="429370" cy="87464"/>
                              </a:xfrm>
                              <a:prstGeom prst="rightArrow">
                                <a:avLst/>
                              </a:prstGeom>
                              <a:solidFill>
                                <a:schemeClr val="bg1">
                                  <a:lumMod val="9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12C34" id="Right Arrow 21" o:spid="_x0000_s1026" type="#_x0000_t13" style="position:absolute;margin-left:-24.75pt;margin-top:19.6pt;width:33.8pt;height:6.9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" adj="19400" fillcolor="#f2f2f2 [3052]" strokecolor="black [1600]" strokeweight="2pt"/>
                  </w:pict>
                </mc:Fallback>
              </mc:AlternateContent>
            </w:r>
          </w:p>
        </w:tc>
        <w:tc>
          <w:tcPr>
            <w:tcW w:w="425" w:type="dxa"/>
          </w:tcPr>
          <w:p w:rsidR="00727E89" w:rsidRPr="00381C7B"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67456" behindDoc="0" locked="0" layoutInCell="1" allowOverlap="1" wp14:anchorId="71DE8657" wp14:editId="00D4AEBF">
                      <wp:simplePos x="0" y="0"/>
                      <wp:positionH relativeFrom="column">
                        <wp:posOffset>-43069</wp:posOffset>
                      </wp:positionH>
                      <wp:positionV relativeFrom="paragraph">
                        <wp:posOffset>274182</wp:posOffset>
                      </wp:positionV>
                      <wp:extent cx="706866" cy="45719"/>
                      <wp:effectExtent l="0" t="19050" r="36195" b="31115"/>
                      <wp:wrapNone/>
                      <wp:docPr id="16" name="Right Arrow 16"/>
                      <wp:cNvGraphicFramePr/>
                      <a:graphic xmlns:a="http://schemas.openxmlformats.org/drawingml/2006/main">
                        <a:graphicData uri="http://schemas.microsoft.com/office/word/2010/wordprocessingShape">
                          <wps:wsp>
                            <wps:cNvSpPr/>
                            <wps:spPr>
                              <a:xfrm>
                                <a:off x="0" y="0"/>
                                <a:ext cx="70686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B744D1" id="Right Arrow 16" o:spid="_x0000_s1026" type="#_x0000_t13" style="position:absolute;margin-left:-3.4pt;margin-top:21.6pt;width:55.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" adj="20901" fillcolor="black [3200]" strokecolor="black [1600]" strokeweight="2pt"/>
                  </w:pict>
                </mc:Fallback>
              </mc:AlternateContent>
            </w:r>
          </w:p>
        </w:tc>
        <w:tc>
          <w:tcPr>
            <w:tcW w:w="425" w:type="dxa"/>
          </w:tcPr>
          <w:p w:rsidR="00727E89" w:rsidRDefault="00727E89" w:rsidP="006F2CBC">
            <w:pPr>
              <w:spacing w:line="276" w:lineRule="auto"/>
              <w:rPr>
                <w:rFonts w:cs="Arial"/>
                <w:b/>
                <w:szCs w:val="24"/>
              </w:rPr>
            </w:pPr>
          </w:p>
        </w:tc>
        <w:tc>
          <w:tcPr>
            <w:tcW w:w="426" w:type="dxa"/>
          </w:tcPr>
          <w:p w:rsidR="00727E89" w:rsidRDefault="00727E89" w:rsidP="006F2CBC">
            <w:pPr>
              <w:spacing w:line="276" w:lineRule="auto"/>
              <w:rPr>
                <w:rFonts w:cs="Arial"/>
                <w:b/>
                <w:sz w:val="28"/>
                <w:szCs w:val="24"/>
              </w:rPr>
            </w:pPr>
          </w:p>
        </w:tc>
      </w:tr>
      <w:tr w:rsidR="00727E89" w:rsidTr="00CE26B5">
        <w:tc>
          <w:tcPr>
            <w:tcW w:w="1845" w:type="dxa"/>
            <w:vMerge/>
            <w:tcBorders>
              <w:bottom w:val="single" w:sz="4" w:space="0" w:color="auto"/>
            </w:tcBorders>
            <w:shd w:val="clear" w:color="auto" w:fill="17365D" w:themeFill="text2" w:themeFillShade="BF"/>
          </w:tcPr>
          <w:p w:rsidR="00727E89" w:rsidRPr="00727E89" w:rsidRDefault="00727E89" w:rsidP="006F2CBC">
            <w:pPr>
              <w:spacing w:line="276" w:lineRule="auto"/>
              <w:rPr>
                <w:rFonts w:cs="Arial"/>
                <w:b/>
                <w:i/>
                <w:sz w:val="20"/>
                <w:szCs w:val="20"/>
              </w:rPr>
            </w:pPr>
          </w:p>
        </w:tc>
        <w:tc>
          <w:tcPr>
            <w:tcW w:w="10057" w:type="dxa"/>
          </w:tcPr>
          <w:p w:rsidR="00727E89" w:rsidRPr="001747FB" w:rsidRDefault="00727E89" w:rsidP="00D92EFC">
            <w:pPr>
              <w:spacing w:line="276" w:lineRule="auto"/>
              <w:rPr>
                <w:b/>
                <w:szCs w:val="24"/>
              </w:rPr>
            </w:pPr>
            <w:r w:rsidRPr="001747FB">
              <w:rPr>
                <w:b/>
                <w:szCs w:val="24"/>
              </w:rPr>
              <w:t xml:space="preserve">External AHP </w:t>
            </w:r>
            <w:r w:rsidR="00296319">
              <w:rPr>
                <w:b/>
                <w:szCs w:val="24"/>
              </w:rPr>
              <w:t>Links</w:t>
            </w:r>
            <w:r w:rsidRPr="001747FB">
              <w:rPr>
                <w:rFonts w:cs="Arial"/>
                <w:szCs w:val="24"/>
              </w:rPr>
              <w:t>: To ensure there is NTW Strategic AHP in</w:t>
            </w:r>
            <w:r w:rsidR="00D92EFC">
              <w:rPr>
                <w:rFonts w:cs="Arial"/>
                <w:szCs w:val="24"/>
              </w:rPr>
              <w:t>fluencing of</w:t>
            </w:r>
            <w:r w:rsidRPr="001747FB">
              <w:rPr>
                <w:rFonts w:cs="Arial"/>
                <w:szCs w:val="24"/>
              </w:rPr>
              <w:t xml:space="preserve"> key external fora (LWAB, STPs, HEE NE AHP subgroup, CAHPR, NHSE/I, CAHPO</w:t>
            </w:r>
            <w:r w:rsidR="00D92EFC">
              <w:rPr>
                <w:rFonts w:cs="Arial"/>
                <w:szCs w:val="24"/>
              </w:rPr>
              <w:t>, Professional Bodies</w:t>
            </w:r>
            <w:r w:rsidRPr="001747FB">
              <w:rPr>
                <w:rFonts w:cs="Arial"/>
                <w:szCs w:val="24"/>
              </w:rPr>
              <w:t xml:space="preserve">). </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727E89" w:rsidP="006F2CBC">
            <w:pPr>
              <w:spacing w:line="276" w:lineRule="auto"/>
              <w:rPr>
                <w:rFonts w:cs="Arial"/>
                <w:b/>
                <w:szCs w:val="24"/>
              </w:rPr>
            </w:pPr>
          </w:p>
        </w:tc>
        <w:tc>
          <w:tcPr>
            <w:tcW w:w="425" w:type="dxa"/>
          </w:tcPr>
          <w:p w:rsidR="00727E89" w:rsidRPr="00381C7B" w:rsidRDefault="00727E89" w:rsidP="006F2CBC">
            <w:pPr>
              <w:spacing w:line="276" w:lineRule="auto"/>
              <w:rPr>
                <w:rFonts w:cs="Arial"/>
                <w:b/>
                <w:szCs w:val="24"/>
              </w:rPr>
            </w:pPr>
          </w:p>
        </w:tc>
        <w:tc>
          <w:tcPr>
            <w:tcW w:w="425" w:type="dxa"/>
          </w:tcPr>
          <w:p w:rsidR="00727E89" w:rsidRDefault="00DA1D0E"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69504" behindDoc="0" locked="0" layoutInCell="1" allowOverlap="1" wp14:anchorId="257D8404" wp14:editId="5B3E5CA7">
                      <wp:simplePos x="0" y="0"/>
                      <wp:positionH relativeFrom="column">
                        <wp:posOffset>-693337</wp:posOffset>
                      </wp:positionH>
                      <wp:positionV relativeFrom="paragraph">
                        <wp:posOffset>135890</wp:posOffset>
                      </wp:positionV>
                      <wp:extent cx="1049573" cy="45719"/>
                      <wp:effectExtent l="0" t="19050" r="36830" b="31115"/>
                      <wp:wrapNone/>
                      <wp:docPr id="17" name="Right Arrow 17"/>
                      <wp:cNvGraphicFramePr/>
                      <a:graphic xmlns:a="http://schemas.openxmlformats.org/drawingml/2006/main">
                        <a:graphicData uri="http://schemas.microsoft.com/office/word/2010/wordprocessingShape">
                          <wps:wsp>
                            <wps:cNvSpPr/>
                            <wps:spPr>
                              <a:xfrm>
                                <a:off x="0" y="0"/>
                                <a:ext cx="10495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D38D73" id="Right Arrow 17" o:spid="_x0000_s1026" type="#_x0000_t13" style="position:absolute;margin-left:-54.6pt;margin-top:10.7pt;width:82.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" adj="21130" fillcolor="windowText" strokeweight="2pt"/>
                  </w:pict>
                </mc:Fallback>
              </mc:AlternateContent>
            </w:r>
          </w:p>
        </w:tc>
        <w:tc>
          <w:tcPr>
            <w:tcW w:w="426" w:type="dxa"/>
          </w:tcPr>
          <w:p w:rsidR="00727E89" w:rsidRDefault="00727E89" w:rsidP="006F2CBC">
            <w:pPr>
              <w:spacing w:line="276" w:lineRule="auto"/>
              <w:rPr>
                <w:rFonts w:cs="Arial"/>
                <w:b/>
                <w:sz w:val="28"/>
                <w:szCs w:val="24"/>
              </w:rPr>
            </w:pPr>
          </w:p>
        </w:tc>
      </w:tr>
      <w:tr w:rsidR="00463954" w:rsidTr="001A3DA8">
        <w:trPr>
          <w:trHeight w:val="634"/>
        </w:trPr>
        <w:tc>
          <w:tcPr>
            <w:tcW w:w="1845" w:type="dxa"/>
            <w:tcBorders>
              <w:bottom w:val="single" w:sz="4" w:space="0" w:color="auto"/>
            </w:tcBorders>
            <w:shd w:val="clear" w:color="auto" w:fill="E25E0C"/>
          </w:tcPr>
          <w:p w:rsidR="00463954" w:rsidRPr="00727E89" w:rsidRDefault="00463954" w:rsidP="006F2CBC">
            <w:pPr>
              <w:spacing w:line="276" w:lineRule="auto"/>
              <w:rPr>
                <w:rFonts w:cs="Arial"/>
                <w:b/>
                <w:i/>
                <w:sz w:val="20"/>
                <w:szCs w:val="20"/>
              </w:rPr>
            </w:pPr>
            <w:r>
              <w:rPr>
                <w:rFonts w:cs="Arial"/>
                <w:b/>
                <w:i/>
                <w:sz w:val="20"/>
                <w:szCs w:val="20"/>
              </w:rPr>
              <w:t>Developing AHP Skills</w:t>
            </w:r>
          </w:p>
        </w:tc>
        <w:tc>
          <w:tcPr>
            <w:tcW w:w="10057" w:type="dxa"/>
          </w:tcPr>
          <w:p w:rsidR="00463954" w:rsidRPr="001747FB" w:rsidRDefault="00184D08" w:rsidP="00184D08">
            <w:pPr>
              <w:spacing w:line="276" w:lineRule="auto"/>
              <w:rPr>
                <w:b/>
                <w:szCs w:val="24"/>
              </w:rPr>
            </w:pPr>
            <w:r>
              <w:rPr>
                <w:rFonts w:cs="Arial"/>
                <w:szCs w:val="24"/>
              </w:rPr>
              <w:t>T</w:t>
            </w:r>
            <w:r w:rsidR="00463954" w:rsidRPr="001747FB">
              <w:rPr>
                <w:rFonts w:cs="Arial"/>
                <w:szCs w:val="24"/>
              </w:rPr>
              <w:t xml:space="preserve">o undertake yearly </w:t>
            </w:r>
            <w:r w:rsidR="00463954" w:rsidRPr="007D74F1">
              <w:rPr>
                <w:rFonts w:cs="Arial"/>
                <w:b/>
                <w:szCs w:val="24"/>
              </w:rPr>
              <w:t>audit of CPD logs</w:t>
            </w:r>
            <w:r>
              <w:rPr>
                <w:rFonts w:cs="Arial"/>
                <w:b/>
                <w:szCs w:val="24"/>
              </w:rPr>
              <w:t xml:space="preserve"> (at </w:t>
            </w:r>
            <w:r w:rsidRPr="001747FB">
              <w:rPr>
                <w:rFonts w:cs="Arial"/>
                <w:szCs w:val="24"/>
              </w:rPr>
              <w:t>appraisal</w:t>
            </w:r>
            <w:r>
              <w:rPr>
                <w:rFonts w:cs="Arial"/>
                <w:szCs w:val="24"/>
              </w:rPr>
              <w:t>)</w:t>
            </w:r>
            <w:r w:rsidR="00463954" w:rsidRPr="001747FB">
              <w:rPr>
                <w:rFonts w:cs="Arial"/>
                <w:szCs w:val="24"/>
              </w:rPr>
              <w:t xml:space="preserve">, to provide assurance that AHP HCPC registrants are actively engaged in </w:t>
            </w:r>
            <w:r w:rsidRPr="001747FB">
              <w:rPr>
                <w:rFonts w:cs="Arial"/>
                <w:szCs w:val="24"/>
              </w:rPr>
              <w:t xml:space="preserve">relevant </w:t>
            </w:r>
            <w:r w:rsidR="00463954" w:rsidRPr="001747FB">
              <w:rPr>
                <w:rFonts w:cs="Arial"/>
                <w:szCs w:val="24"/>
              </w:rPr>
              <w:t xml:space="preserve">monthly </w:t>
            </w:r>
            <w:r>
              <w:rPr>
                <w:rFonts w:cs="Arial"/>
                <w:szCs w:val="24"/>
              </w:rPr>
              <w:t>C</w:t>
            </w:r>
            <w:r w:rsidRPr="001747FB">
              <w:rPr>
                <w:rFonts w:cs="Arial"/>
                <w:szCs w:val="24"/>
              </w:rPr>
              <w:t>PD.</w:t>
            </w:r>
          </w:p>
        </w:tc>
        <w:tc>
          <w:tcPr>
            <w:tcW w:w="426" w:type="dxa"/>
          </w:tcPr>
          <w:p w:rsidR="00463954" w:rsidRDefault="00463954" w:rsidP="006F2CBC">
            <w:pPr>
              <w:spacing w:line="276" w:lineRule="auto"/>
              <w:rPr>
                <w:rFonts w:cs="Arial"/>
                <w:b/>
                <w:szCs w:val="24"/>
              </w:rPr>
            </w:pPr>
          </w:p>
        </w:tc>
        <w:tc>
          <w:tcPr>
            <w:tcW w:w="425" w:type="dxa"/>
          </w:tcPr>
          <w:p w:rsidR="00463954" w:rsidRPr="00381C7B" w:rsidRDefault="00463954"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680768" behindDoc="0" locked="0" layoutInCell="1" allowOverlap="1" wp14:anchorId="75C12845" wp14:editId="0E32E471">
                      <wp:simplePos x="0" y="0"/>
                      <wp:positionH relativeFrom="column">
                        <wp:posOffset>-265099</wp:posOffset>
                      </wp:positionH>
                      <wp:positionV relativeFrom="paragraph">
                        <wp:posOffset>259467</wp:posOffset>
                      </wp:positionV>
                      <wp:extent cx="429370" cy="87464"/>
                      <wp:effectExtent l="0" t="19050" r="46990" b="46355"/>
                      <wp:wrapNone/>
                      <wp:docPr id="22" name="Right Arrow 22"/>
                      <wp:cNvGraphicFramePr/>
                      <a:graphic xmlns:a="http://schemas.openxmlformats.org/drawingml/2006/main">
                        <a:graphicData uri="http://schemas.microsoft.com/office/word/2010/wordprocessingShape">
                          <wps:wsp>
                            <wps:cNvSpPr/>
                            <wps:spPr>
                              <a:xfrm rot="10800000" flipH="1">
                                <a:off x="0" y="0"/>
                                <a:ext cx="429370" cy="87464"/>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08B774" id="Right Arrow 22" o:spid="_x0000_s1026" type="#_x0000_t13" style="position:absolute;margin-left:-20.85pt;margin-top:20.45pt;width:33.8pt;height:6.9pt;rotation:18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" adj="19400" fillcolor="#f2f2f2" strokeweight="2pt"/>
                  </w:pict>
                </mc:Fallback>
              </mc:AlternateContent>
            </w:r>
          </w:p>
        </w:tc>
        <w:tc>
          <w:tcPr>
            <w:tcW w:w="425" w:type="dxa"/>
          </w:tcPr>
          <w:p w:rsidR="00463954" w:rsidRPr="00381C7B" w:rsidRDefault="00463954" w:rsidP="006F2CBC">
            <w:pPr>
              <w:spacing w:line="276" w:lineRule="auto"/>
              <w:rPr>
                <w:rFonts w:cs="Arial"/>
                <w:b/>
                <w:szCs w:val="24"/>
              </w:rPr>
            </w:pPr>
          </w:p>
        </w:tc>
        <w:tc>
          <w:tcPr>
            <w:tcW w:w="425" w:type="dxa"/>
          </w:tcPr>
          <w:p w:rsidR="00463954"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78720" behindDoc="0" locked="0" layoutInCell="1" allowOverlap="1" wp14:anchorId="517282D0" wp14:editId="31115582">
                      <wp:simplePos x="0" y="0"/>
                      <wp:positionH relativeFrom="column">
                        <wp:posOffset>-321642</wp:posOffset>
                      </wp:positionH>
                      <wp:positionV relativeFrom="paragraph">
                        <wp:posOffset>294005</wp:posOffset>
                      </wp:positionV>
                      <wp:extent cx="675060" cy="45719"/>
                      <wp:effectExtent l="0" t="19050" r="29845" b="31115"/>
                      <wp:wrapNone/>
                      <wp:docPr id="20" name="Right Arrow 20"/>
                      <wp:cNvGraphicFramePr/>
                      <a:graphic xmlns:a="http://schemas.openxmlformats.org/drawingml/2006/main">
                        <a:graphicData uri="http://schemas.microsoft.com/office/word/2010/wordprocessingShape">
                          <wps:wsp>
                            <wps:cNvSpPr/>
                            <wps:spPr>
                              <a:xfrm>
                                <a:off x="0" y="0"/>
                                <a:ext cx="675060"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E363E6" id="Right Arrow 20" o:spid="_x0000_s1026" type="#_x0000_t13" style="position:absolute;margin-left:-25.35pt;margin-top:23.15pt;width:53.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" adj="20869" fillcolor="windowText" strokeweight="2pt"/>
                  </w:pict>
                </mc:Fallback>
              </mc:AlternateContent>
            </w:r>
          </w:p>
        </w:tc>
        <w:tc>
          <w:tcPr>
            <w:tcW w:w="426" w:type="dxa"/>
          </w:tcPr>
          <w:p w:rsidR="00463954" w:rsidRDefault="00463954" w:rsidP="006F2CBC">
            <w:pPr>
              <w:spacing w:line="276" w:lineRule="auto"/>
              <w:rPr>
                <w:rFonts w:cs="Arial"/>
                <w:b/>
                <w:sz w:val="28"/>
                <w:szCs w:val="24"/>
              </w:rPr>
            </w:pPr>
          </w:p>
        </w:tc>
      </w:tr>
      <w:tr w:rsidR="00727E89" w:rsidTr="001A3DA8">
        <w:tc>
          <w:tcPr>
            <w:tcW w:w="1845" w:type="dxa"/>
            <w:vMerge w:val="restart"/>
            <w:shd w:val="clear" w:color="auto" w:fill="8B8B73"/>
          </w:tcPr>
          <w:p w:rsidR="00727E89" w:rsidRPr="00727E89" w:rsidRDefault="00727E89" w:rsidP="006F2CBC">
            <w:pPr>
              <w:spacing w:line="276" w:lineRule="auto"/>
              <w:rPr>
                <w:rFonts w:cs="Arial"/>
                <w:b/>
                <w:i/>
                <w:sz w:val="20"/>
                <w:szCs w:val="20"/>
              </w:rPr>
            </w:pPr>
            <w:r w:rsidRPr="00727E89">
              <w:rPr>
                <w:rFonts w:cs="Arial"/>
                <w:b/>
                <w:i/>
                <w:sz w:val="20"/>
                <w:szCs w:val="20"/>
              </w:rPr>
              <w:t>Improving, Evaluating and Evidence the Impact of the AHP contribution:</w:t>
            </w:r>
          </w:p>
        </w:tc>
        <w:tc>
          <w:tcPr>
            <w:tcW w:w="10057" w:type="dxa"/>
          </w:tcPr>
          <w:p w:rsidR="00727E89" w:rsidRPr="001747FB" w:rsidRDefault="00727E89" w:rsidP="00D92EFC">
            <w:pPr>
              <w:spacing w:line="276" w:lineRule="auto"/>
              <w:rPr>
                <w:b/>
                <w:szCs w:val="24"/>
              </w:rPr>
            </w:pPr>
            <w:r w:rsidRPr="001747FB">
              <w:rPr>
                <w:rFonts w:cs="Arial"/>
                <w:szCs w:val="24"/>
              </w:rPr>
              <w:t xml:space="preserve">To develop </w:t>
            </w:r>
            <w:r w:rsidRPr="001747FB">
              <w:rPr>
                <w:rFonts w:cs="Arial"/>
                <w:b/>
                <w:szCs w:val="24"/>
              </w:rPr>
              <w:t>standardised packages</w:t>
            </w:r>
            <w:r w:rsidRPr="001747FB">
              <w:rPr>
                <w:rFonts w:cs="Arial"/>
                <w:szCs w:val="24"/>
              </w:rPr>
              <w:t xml:space="preserve"> of evidence based/informed AHP intervention options based on assessment findings/presentation of problems and readiness to change</w:t>
            </w:r>
            <w:r w:rsidR="00E84561">
              <w:rPr>
                <w:rFonts w:cs="Arial"/>
                <w:szCs w:val="24"/>
              </w:rPr>
              <w:t>.</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82816" behindDoc="0" locked="0" layoutInCell="1" allowOverlap="1" wp14:anchorId="0B25A8BD" wp14:editId="3EC71D59">
                      <wp:simplePos x="0" y="0"/>
                      <wp:positionH relativeFrom="column">
                        <wp:posOffset>-273050</wp:posOffset>
                      </wp:positionH>
                      <wp:positionV relativeFrom="paragraph">
                        <wp:posOffset>243592</wp:posOffset>
                      </wp:positionV>
                      <wp:extent cx="1216273" cy="45719"/>
                      <wp:effectExtent l="0" t="19050" r="41275" b="31115"/>
                      <wp:wrapNone/>
                      <wp:docPr id="23" name="Right Arrow 23"/>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B284D1" id="Right Arrow 23" o:spid="_x0000_s1026" type="#_x0000_t13" style="position:absolute;margin-left:-21.5pt;margin-top:19.2pt;width:95.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" adj="21194" fillcolor="windowText" strokeweight="2pt"/>
                  </w:pict>
                </mc:Fallback>
              </mc:AlternateContent>
            </w:r>
          </w:p>
        </w:tc>
        <w:tc>
          <w:tcPr>
            <w:tcW w:w="425" w:type="dxa"/>
          </w:tcPr>
          <w:p w:rsidR="00727E89" w:rsidRPr="00381C7B" w:rsidRDefault="00727E89" w:rsidP="006F2CBC">
            <w:pPr>
              <w:spacing w:line="276" w:lineRule="auto"/>
              <w:rPr>
                <w:rFonts w:cs="Arial"/>
                <w:b/>
                <w:szCs w:val="24"/>
              </w:rPr>
            </w:pPr>
          </w:p>
        </w:tc>
        <w:tc>
          <w:tcPr>
            <w:tcW w:w="425" w:type="dxa"/>
          </w:tcPr>
          <w:p w:rsidR="00727E89" w:rsidRDefault="00727E89" w:rsidP="006F2CBC">
            <w:pPr>
              <w:spacing w:line="276" w:lineRule="auto"/>
              <w:rPr>
                <w:rFonts w:cs="Arial"/>
                <w:b/>
                <w:szCs w:val="24"/>
              </w:rPr>
            </w:pPr>
          </w:p>
        </w:tc>
        <w:tc>
          <w:tcPr>
            <w:tcW w:w="426" w:type="dxa"/>
          </w:tcPr>
          <w:p w:rsidR="00727E89" w:rsidRDefault="00727E89" w:rsidP="006F2CBC">
            <w:pPr>
              <w:spacing w:line="276" w:lineRule="auto"/>
              <w:rPr>
                <w:rFonts w:cs="Arial"/>
                <w:b/>
                <w:sz w:val="28"/>
                <w:szCs w:val="24"/>
              </w:rPr>
            </w:pPr>
          </w:p>
        </w:tc>
      </w:tr>
      <w:tr w:rsidR="00727E89" w:rsidTr="001A3DA8">
        <w:tc>
          <w:tcPr>
            <w:tcW w:w="1845" w:type="dxa"/>
            <w:vMerge/>
            <w:shd w:val="clear" w:color="auto" w:fill="8B8B73"/>
          </w:tcPr>
          <w:p w:rsidR="00727E89" w:rsidRPr="00727E89" w:rsidRDefault="00727E89" w:rsidP="006F2CBC">
            <w:pPr>
              <w:spacing w:line="276" w:lineRule="auto"/>
              <w:rPr>
                <w:rFonts w:cs="Arial"/>
                <w:b/>
                <w:i/>
                <w:sz w:val="20"/>
                <w:szCs w:val="20"/>
              </w:rPr>
            </w:pPr>
          </w:p>
        </w:tc>
        <w:tc>
          <w:tcPr>
            <w:tcW w:w="10057" w:type="dxa"/>
          </w:tcPr>
          <w:p w:rsidR="0065729B" w:rsidRPr="001747FB" w:rsidRDefault="005E5EC8" w:rsidP="006F2CBC">
            <w:pPr>
              <w:spacing w:line="276" w:lineRule="auto"/>
              <w:rPr>
                <w:rFonts w:cs="Arial"/>
                <w:szCs w:val="24"/>
              </w:rPr>
            </w:pPr>
            <w:r w:rsidRPr="001747FB">
              <w:rPr>
                <w:rFonts w:cs="Arial"/>
                <w:szCs w:val="24"/>
              </w:rPr>
              <w:t xml:space="preserve">Provide evidence of responding to </w:t>
            </w:r>
            <w:r w:rsidR="001747FB" w:rsidRPr="001747FB">
              <w:rPr>
                <w:rFonts w:cs="Arial"/>
                <w:b/>
                <w:szCs w:val="24"/>
              </w:rPr>
              <w:t xml:space="preserve">AHP </w:t>
            </w:r>
            <w:r w:rsidRPr="001747FB">
              <w:rPr>
                <w:rFonts w:cs="Arial"/>
                <w:b/>
                <w:szCs w:val="24"/>
              </w:rPr>
              <w:t>Points of You</w:t>
            </w:r>
            <w:r w:rsidRPr="001747FB">
              <w:rPr>
                <w:rFonts w:cs="Arial"/>
                <w:szCs w:val="24"/>
              </w:rPr>
              <w:t xml:space="preserve"> S</w:t>
            </w:r>
            <w:r w:rsidR="00F270B1">
              <w:rPr>
                <w:rFonts w:cs="Arial"/>
                <w:szCs w:val="24"/>
              </w:rPr>
              <w:t xml:space="preserve">ervice </w:t>
            </w:r>
            <w:r w:rsidRPr="001747FB">
              <w:rPr>
                <w:rFonts w:cs="Arial"/>
                <w:szCs w:val="24"/>
              </w:rPr>
              <w:t>U</w:t>
            </w:r>
            <w:r w:rsidR="00F270B1">
              <w:rPr>
                <w:rFonts w:cs="Arial"/>
                <w:szCs w:val="24"/>
              </w:rPr>
              <w:t>ser</w:t>
            </w:r>
            <w:r w:rsidRPr="001747FB">
              <w:rPr>
                <w:rFonts w:cs="Arial"/>
                <w:szCs w:val="24"/>
              </w:rPr>
              <w:t>/C</w:t>
            </w:r>
            <w:r w:rsidR="00F270B1">
              <w:rPr>
                <w:rFonts w:cs="Arial"/>
                <w:szCs w:val="24"/>
              </w:rPr>
              <w:t>arer</w:t>
            </w:r>
            <w:r w:rsidRPr="001747FB">
              <w:rPr>
                <w:rFonts w:cs="Arial"/>
                <w:szCs w:val="24"/>
              </w:rPr>
              <w:t xml:space="preserve"> feedback: You said/we did,</w:t>
            </w:r>
            <w:r w:rsidR="001526A3">
              <w:rPr>
                <w:rFonts w:cs="Arial"/>
                <w:szCs w:val="24"/>
              </w:rPr>
              <w:t xml:space="preserve"> </w:t>
            </w:r>
            <w:r w:rsidRPr="001747FB">
              <w:rPr>
                <w:rFonts w:cs="Arial"/>
                <w:szCs w:val="24"/>
              </w:rPr>
              <w:t>using methods co-produced as suitable with client group e.g. AHP Feedback bulletin, service user forums.</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463954"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686912" behindDoc="0" locked="0" layoutInCell="1" allowOverlap="1" wp14:anchorId="2E430EE7" wp14:editId="5D9F7986">
                      <wp:simplePos x="0" y="0"/>
                      <wp:positionH relativeFrom="column">
                        <wp:posOffset>-288345</wp:posOffset>
                      </wp:positionH>
                      <wp:positionV relativeFrom="paragraph">
                        <wp:posOffset>243702</wp:posOffset>
                      </wp:positionV>
                      <wp:extent cx="429370" cy="87464"/>
                      <wp:effectExtent l="0" t="19050" r="46990" b="46355"/>
                      <wp:wrapNone/>
                      <wp:docPr id="25" name="Right Arrow 25"/>
                      <wp:cNvGraphicFramePr/>
                      <a:graphic xmlns:a="http://schemas.openxmlformats.org/drawingml/2006/main">
                        <a:graphicData uri="http://schemas.microsoft.com/office/word/2010/wordprocessingShape">
                          <wps:wsp>
                            <wps:cNvSpPr/>
                            <wps:spPr>
                              <a:xfrm rot="10800000" flipH="1">
                                <a:off x="0" y="0"/>
                                <a:ext cx="429370" cy="87464"/>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4FEFF3" id="Right Arrow 25" o:spid="_x0000_s1026" type="#_x0000_t13" style="position:absolute;margin-left:-22.7pt;margin-top:19.2pt;width:33.8pt;height:6.9pt;rotation:18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" adj="19400" fillcolor="#f2f2f2" strokeweight="2pt"/>
                  </w:pict>
                </mc:Fallback>
              </mc:AlternateContent>
            </w:r>
          </w:p>
        </w:tc>
        <w:tc>
          <w:tcPr>
            <w:tcW w:w="425" w:type="dxa"/>
          </w:tcPr>
          <w:p w:rsidR="00727E89" w:rsidRPr="00381C7B"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84864" behindDoc="0" locked="0" layoutInCell="1" allowOverlap="1" wp14:anchorId="4A060011" wp14:editId="633D65B7">
                      <wp:simplePos x="0" y="0"/>
                      <wp:positionH relativeFrom="column">
                        <wp:posOffset>-67448</wp:posOffset>
                      </wp:positionH>
                      <wp:positionV relativeFrom="paragraph">
                        <wp:posOffset>252288</wp:posOffset>
                      </wp:positionV>
                      <wp:extent cx="762773" cy="45719"/>
                      <wp:effectExtent l="0" t="19050" r="37465" b="31115"/>
                      <wp:wrapNone/>
                      <wp:docPr id="24" name="Right Arrow 24"/>
                      <wp:cNvGraphicFramePr/>
                      <a:graphic xmlns:a="http://schemas.openxmlformats.org/drawingml/2006/main">
                        <a:graphicData uri="http://schemas.microsoft.com/office/word/2010/wordprocessingShape">
                          <wps:wsp>
                            <wps:cNvSpPr/>
                            <wps:spPr>
                              <a:xfrm>
                                <a:off x="0" y="0"/>
                                <a:ext cx="7627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3CD906" id="Right Arrow 24" o:spid="_x0000_s1026" type="#_x0000_t13" style="position:absolute;margin-left:-5.3pt;margin-top:19.85pt;width:60.0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" adj="20953" fillcolor="windowText" strokeweight="2pt"/>
                  </w:pict>
                </mc:Fallback>
              </mc:AlternateContent>
            </w:r>
          </w:p>
        </w:tc>
        <w:tc>
          <w:tcPr>
            <w:tcW w:w="425" w:type="dxa"/>
          </w:tcPr>
          <w:p w:rsidR="00727E89" w:rsidRDefault="00727E89" w:rsidP="006F2CBC">
            <w:pPr>
              <w:spacing w:line="276" w:lineRule="auto"/>
              <w:rPr>
                <w:rFonts w:cs="Arial"/>
                <w:b/>
                <w:szCs w:val="24"/>
              </w:rPr>
            </w:pPr>
          </w:p>
        </w:tc>
        <w:tc>
          <w:tcPr>
            <w:tcW w:w="426" w:type="dxa"/>
          </w:tcPr>
          <w:p w:rsidR="00727E89" w:rsidRDefault="00727E89" w:rsidP="006F2CBC">
            <w:pPr>
              <w:spacing w:line="276" w:lineRule="auto"/>
              <w:rPr>
                <w:rFonts w:cs="Arial"/>
                <w:b/>
                <w:sz w:val="28"/>
                <w:szCs w:val="24"/>
              </w:rPr>
            </w:pPr>
          </w:p>
        </w:tc>
      </w:tr>
      <w:tr w:rsidR="00727E89" w:rsidTr="001A3DA8">
        <w:tc>
          <w:tcPr>
            <w:tcW w:w="1845" w:type="dxa"/>
            <w:vMerge/>
            <w:shd w:val="clear" w:color="auto" w:fill="8B8B73"/>
          </w:tcPr>
          <w:p w:rsidR="00727E89" w:rsidRPr="00727E89" w:rsidRDefault="00727E89" w:rsidP="006F2CBC">
            <w:pPr>
              <w:spacing w:line="276" w:lineRule="auto"/>
              <w:rPr>
                <w:rFonts w:cs="Arial"/>
                <w:b/>
                <w:i/>
                <w:sz w:val="20"/>
                <w:szCs w:val="20"/>
              </w:rPr>
            </w:pPr>
          </w:p>
        </w:tc>
        <w:tc>
          <w:tcPr>
            <w:tcW w:w="10057" w:type="dxa"/>
          </w:tcPr>
          <w:p w:rsidR="00463954" w:rsidRPr="00463954" w:rsidRDefault="00296319" w:rsidP="006F2CBC">
            <w:pPr>
              <w:spacing w:line="276" w:lineRule="auto"/>
              <w:rPr>
                <w:rFonts w:cs="Arial"/>
                <w:szCs w:val="24"/>
              </w:rPr>
            </w:pPr>
            <w:r>
              <w:rPr>
                <w:rFonts w:cs="Arial"/>
                <w:szCs w:val="24"/>
              </w:rPr>
              <w:t xml:space="preserve">AHPs will have a </w:t>
            </w:r>
            <w:r w:rsidR="00463954">
              <w:rPr>
                <w:rFonts w:cs="Arial"/>
                <w:szCs w:val="24"/>
              </w:rPr>
              <w:t xml:space="preserve">repository </w:t>
            </w:r>
            <w:r>
              <w:rPr>
                <w:rFonts w:cs="Arial"/>
                <w:szCs w:val="24"/>
              </w:rPr>
              <w:t xml:space="preserve">of </w:t>
            </w:r>
            <w:r w:rsidRPr="009F6628">
              <w:rPr>
                <w:rFonts w:cs="Arial"/>
                <w:b/>
                <w:szCs w:val="24"/>
              </w:rPr>
              <w:t>outcome measures</w:t>
            </w:r>
            <w:r>
              <w:rPr>
                <w:rFonts w:cs="Arial"/>
                <w:szCs w:val="24"/>
              </w:rPr>
              <w:t xml:space="preserve"> which will be used across specialisms and will </w:t>
            </w:r>
            <w:r w:rsidR="00463954">
              <w:rPr>
                <w:rFonts w:cs="Arial"/>
                <w:szCs w:val="24"/>
              </w:rPr>
              <w:t>contribute</w:t>
            </w:r>
            <w:r>
              <w:rPr>
                <w:rFonts w:cs="Arial"/>
                <w:szCs w:val="24"/>
              </w:rPr>
              <w:t xml:space="preserve"> to Trust Outcomes Measurement Group.</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463954"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688960" behindDoc="0" locked="0" layoutInCell="1" allowOverlap="1" wp14:anchorId="72A0CD5B" wp14:editId="1DF318D1">
                      <wp:simplePos x="0" y="0"/>
                      <wp:positionH relativeFrom="column">
                        <wp:posOffset>-273050</wp:posOffset>
                      </wp:positionH>
                      <wp:positionV relativeFrom="paragraph">
                        <wp:posOffset>173300</wp:posOffset>
                      </wp:positionV>
                      <wp:extent cx="429370" cy="87464"/>
                      <wp:effectExtent l="0" t="19050" r="46990" b="46355"/>
                      <wp:wrapNone/>
                      <wp:docPr id="26" name="Right Arrow 26"/>
                      <wp:cNvGraphicFramePr/>
                      <a:graphic xmlns:a="http://schemas.openxmlformats.org/drawingml/2006/main">
                        <a:graphicData uri="http://schemas.microsoft.com/office/word/2010/wordprocessingShape">
                          <wps:wsp>
                            <wps:cNvSpPr/>
                            <wps:spPr>
                              <a:xfrm rot="10800000" flipH="1">
                                <a:off x="0" y="0"/>
                                <a:ext cx="429370" cy="87464"/>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8CEE39" id="Right Arrow 26" o:spid="_x0000_s1026" type="#_x0000_t13" style="position:absolute;margin-left:-21.5pt;margin-top:13.65pt;width:33.8pt;height:6.9pt;rotation:18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" adj="19400" fillcolor="#f2f2f2" strokeweight="2pt"/>
                  </w:pict>
                </mc:Fallback>
              </mc:AlternateContent>
            </w:r>
          </w:p>
        </w:tc>
        <w:tc>
          <w:tcPr>
            <w:tcW w:w="425" w:type="dxa"/>
          </w:tcPr>
          <w:p w:rsidR="00727E89" w:rsidRDefault="00727E89" w:rsidP="006F2CBC">
            <w:pPr>
              <w:spacing w:line="276" w:lineRule="auto"/>
              <w:rPr>
                <w:rFonts w:cs="Arial"/>
                <w:b/>
                <w:szCs w:val="24"/>
              </w:rPr>
            </w:pPr>
          </w:p>
          <w:p w:rsidR="00463954" w:rsidRPr="00381C7B" w:rsidRDefault="00463954" w:rsidP="006F2CBC">
            <w:pPr>
              <w:spacing w:line="276" w:lineRule="auto"/>
              <w:rPr>
                <w:rFonts w:cs="Arial"/>
                <w:b/>
                <w:szCs w:val="24"/>
              </w:rPr>
            </w:pPr>
          </w:p>
        </w:tc>
        <w:tc>
          <w:tcPr>
            <w:tcW w:w="425" w:type="dxa"/>
          </w:tcPr>
          <w:p w:rsidR="00727E89"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91008" behindDoc="0" locked="0" layoutInCell="1" allowOverlap="1" wp14:anchorId="120BCE0A" wp14:editId="69EC0D61">
                      <wp:simplePos x="0" y="0"/>
                      <wp:positionH relativeFrom="column">
                        <wp:posOffset>-281305</wp:posOffset>
                      </wp:positionH>
                      <wp:positionV relativeFrom="paragraph">
                        <wp:posOffset>191770</wp:posOffset>
                      </wp:positionV>
                      <wp:extent cx="675309" cy="45719"/>
                      <wp:effectExtent l="0" t="19050" r="29845" b="31115"/>
                      <wp:wrapNone/>
                      <wp:docPr id="27" name="Right Arrow 27"/>
                      <wp:cNvGraphicFramePr/>
                      <a:graphic xmlns:a="http://schemas.openxmlformats.org/drawingml/2006/main">
                        <a:graphicData uri="http://schemas.microsoft.com/office/word/2010/wordprocessingShape">
                          <wps:wsp>
                            <wps:cNvSpPr/>
                            <wps:spPr>
                              <a:xfrm>
                                <a:off x="0" y="0"/>
                                <a:ext cx="675309"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1E4D57" id="Right Arrow 27" o:spid="_x0000_s1026" type="#_x0000_t13" style="position:absolute;margin-left:-22.15pt;margin-top:15.1pt;width:53.1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" adj="20869" fillcolor="windowText" strokeweight="2pt"/>
                  </w:pict>
                </mc:Fallback>
              </mc:AlternateContent>
            </w:r>
          </w:p>
        </w:tc>
        <w:tc>
          <w:tcPr>
            <w:tcW w:w="426" w:type="dxa"/>
          </w:tcPr>
          <w:p w:rsidR="00727E89" w:rsidRDefault="00727E89" w:rsidP="006F2CBC">
            <w:pPr>
              <w:spacing w:line="276" w:lineRule="auto"/>
              <w:rPr>
                <w:rFonts w:cs="Arial"/>
                <w:b/>
                <w:sz w:val="28"/>
                <w:szCs w:val="24"/>
              </w:rPr>
            </w:pPr>
          </w:p>
        </w:tc>
      </w:tr>
      <w:tr w:rsidR="00727E89" w:rsidTr="00DB7EBF">
        <w:tc>
          <w:tcPr>
            <w:tcW w:w="1845" w:type="dxa"/>
            <w:vMerge w:val="restart"/>
            <w:shd w:val="clear" w:color="auto" w:fill="FFFF00"/>
          </w:tcPr>
          <w:p w:rsidR="00727E89" w:rsidRPr="002349F8" w:rsidRDefault="00727E89" w:rsidP="006F2CBC">
            <w:pPr>
              <w:spacing w:line="276" w:lineRule="auto"/>
              <w:rPr>
                <w:rFonts w:cs="Arial"/>
                <w:b/>
                <w:i/>
                <w:sz w:val="20"/>
                <w:szCs w:val="20"/>
              </w:rPr>
            </w:pPr>
            <w:r w:rsidRPr="002349F8">
              <w:rPr>
                <w:rFonts w:cs="Arial"/>
                <w:b/>
                <w:i/>
                <w:sz w:val="20"/>
                <w:szCs w:val="20"/>
              </w:rPr>
              <w:t>Utilising Information and Technology for Therapy:</w:t>
            </w:r>
          </w:p>
        </w:tc>
        <w:tc>
          <w:tcPr>
            <w:tcW w:w="10057" w:type="dxa"/>
          </w:tcPr>
          <w:p w:rsidR="00727E89" w:rsidRPr="001747FB" w:rsidRDefault="005E5EC8" w:rsidP="00184D08">
            <w:pPr>
              <w:spacing w:line="276" w:lineRule="auto"/>
              <w:rPr>
                <w:szCs w:val="24"/>
              </w:rPr>
            </w:pPr>
            <w:r w:rsidRPr="001747FB">
              <w:rPr>
                <w:rFonts w:cs="Arial"/>
                <w:szCs w:val="24"/>
              </w:rPr>
              <w:t>AHP</w:t>
            </w:r>
            <w:r w:rsidR="00296319">
              <w:rPr>
                <w:rFonts w:cs="Arial"/>
                <w:szCs w:val="24"/>
              </w:rPr>
              <w:t>s will have</w:t>
            </w:r>
            <w:r w:rsidRPr="001747FB">
              <w:rPr>
                <w:rFonts w:cs="Arial"/>
                <w:szCs w:val="24"/>
              </w:rPr>
              <w:t xml:space="preserve"> </w:t>
            </w:r>
            <w:r w:rsidR="00463954">
              <w:rPr>
                <w:szCs w:val="24"/>
              </w:rPr>
              <w:t xml:space="preserve">critical appraisal skills </w:t>
            </w:r>
            <w:r w:rsidR="00E64D26">
              <w:rPr>
                <w:szCs w:val="24"/>
              </w:rPr>
              <w:t xml:space="preserve">&amp; </w:t>
            </w:r>
            <w:r w:rsidR="0071425B" w:rsidRPr="001747FB">
              <w:rPr>
                <w:szCs w:val="24"/>
              </w:rPr>
              <w:t>champion the use</w:t>
            </w:r>
            <w:r w:rsidR="0071425B" w:rsidRPr="001747FB">
              <w:rPr>
                <w:rFonts w:cs="Arial"/>
                <w:szCs w:val="24"/>
              </w:rPr>
              <w:t xml:space="preserve"> of </w:t>
            </w:r>
            <w:r w:rsidRPr="001747FB">
              <w:rPr>
                <w:rFonts w:cs="Arial"/>
                <w:b/>
                <w:szCs w:val="24"/>
              </w:rPr>
              <w:t>Therapeutic Technology</w:t>
            </w:r>
            <w:r w:rsidR="0071425B" w:rsidRPr="001747FB">
              <w:rPr>
                <w:rFonts w:cs="Arial"/>
                <w:szCs w:val="24"/>
              </w:rPr>
              <w:t xml:space="preserve"> </w:t>
            </w:r>
            <w:r w:rsidR="00184D08">
              <w:rPr>
                <w:rFonts w:cs="Arial"/>
                <w:szCs w:val="24"/>
              </w:rPr>
              <w:t xml:space="preserve">for </w:t>
            </w:r>
            <w:r w:rsidR="0071425B" w:rsidRPr="001747FB">
              <w:rPr>
                <w:rFonts w:cs="Arial"/>
                <w:szCs w:val="24"/>
              </w:rPr>
              <w:t>service user independence (</w:t>
            </w:r>
            <w:r w:rsidR="00E64D26">
              <w:rPr>
                <w:rFonts w:cs="Arial"/>
                <w:szCs w:val="24"/>
              </w:rPr>
              <w:t xml:space="preserve">e.g. </w:t>
            </w:r>
            <w:r w:rsidR="00E64D26" w:rsidRPr="001747FB">
              <w:rPr>
                <w:szCs w:val="24"/>
              </w:rPr>
              <w:t>Telehealth</w:t>
            </w:r>
            <w:r w:rsidR="0071425B" w:rsidRPr="001747FB">
              <w:rPr>
                <w:szCs w:val="24"/>
              </w:rPr>
              <w:t xml:space="preserve">, Apps, </w:t>
            </w:r>
            <w:r w:rsidR="004504A9">
              <w:rPr>
                <w:szCs w:val="24"/>
              </w:rPr>
              <w:t xml:space="preserve">sensory equipment, </w:t>
            </w:r>
            <w:proofErr w:type="gramStart"/>
            <w:r w:rsidR="004504A9">
              <w:rPr>
                <w:szCs w:val="24"/>
              </w:rPr>
              <w:t>communication</w:t>
            </w:r>
            <w:proofErr w:type="gramEnd"/>
            <w:r w:rsidR="00E64D26">
              <w:rPr>
                <w:szCs w:val="24"/>
              </w:rPr>
              <w:t xml:space="preserve"> aid</w:t>
            </w:r>
            <w:r w:rsidR="0071425B" w:rsidRPr="001747FB">
              <w:rPr>
                <w:szCs w:val="24"/>
              </w:rPr>
              <w:t>)</w:t>
            </w:r>
            <w:r w:rsidR="00E84561">
              <w:rPr>
                <w:szCs w:val="24"/>
              </w:rPr>
              <w:t>.</w:t>
            </w:r>
            <w:r w:rsidR="0071425B" w:rsidRPr="001747FB">
              <w:rPr>
                <w:szCs w:val="24"/>
              </w:rPr>
              <w:t xml:space="preserve">  </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93056" behindDoc="0" locked="0" layoutInCell="1" allowOverlap="1" wp14:anchorId="121EBE1A" wp14:editId="406FA37E">
                      <wp:simplePos x="0" y="0"/>
                      <wp:positionH relativeFrom="column">
                        <wp:posOffset>-249196</wp:posOffset>
                      </wp:positionH>
                      <wp:positionV relativeFrom="paragraph">
                        <wp:posOffset>214961</wp:posOffset>
                      </wp:positionV>
                      <wp:extent cx="1216273" cy="45719"/>
                      <wp:effectExtent l="0" t="19050" r="41275" b="31115"/>
                      <wp:wrapNone/>
                      <wp:docPr id="28" name="Right Arrow 28"/>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9175C1" id="Right Arrow 28" o:spid="_x0000_s1026" type="#_x0000_t13" style="position:absolute;margin-left:-19.6pt;margin-top:16.95pt;width:95.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" adj="21194" fillcolor="windowText" strokeweight="2pt"/>
                  </w:pict>
                </mc:Fallback>
              </mc:AlternateContent>
            </w:r>
          </w:p>
        </w:tc>
        <w:tc>
          <w:tcPr>
            <w:tcW w:w="425" w:type="dxa"/>
          </w:tcPr>
          <w:p w:rsidR="00727E89" w:rsidRPr="00381C7B" w:rsidRDefault="00727E89" w:rsidP="006F2CBC">
            <w:pPr>
              <w:spacing w:line="276" w:lineRule="auto"/>
              <w:rPr>
                <w:rFonts w:cs="Arial"/>
                <w:b/>
                <w:szCs w:val="24"/>
              </w:rPr>
            </w:pPr>
          </w:p>
        </w:tc>
        <w:tc>
          <w:tcPr>
            <w:tcW w:w="425" w:type="dxa"/>
          </w:tcPr>
          <w:p w:rsidR="00727E89" w:rsidRDefault="00727E89" w:rsidP="006F2CBC">
            <w:pPr>
              <w:spacing w:line="276" w:lineRule="auto"/>
              <w:rPr>
                <w:rFonts w:cs="Arial"/>
                <w:b/>
                <w:szCs w:val="24"/>
              </w:rPr>
            </w:pPr>
          </w:p>
        </w:tc>
        <w:tc>
          <w:tcPr>
            <w:tcW w:w="426" w:type="dxa"/>
          </w:tcPr>
          <w:p w:rsidR="00727E89" w:rsidRDefault="00727E89" w:rsidP="006F2CBC">
            <w:pPr>
              <w:spacing w:line="276" w:lineRule="auto"/>
              <w:rPr>
                <w:rFonts w:cs="Arial"/>
                <w:b/>
                <w:sz w:val="28"/>
                <w:szCs w:val="24"/>
              </w:rPr>
            </w:pPr>
          </w:p>
        </w:tc>
      </w:tr>
      <w:tr w:rsidR="00727E89" w:rsidTr="00DB7EBF">
        <w:tc>
          <w:tcPr>
            <w:tcW w:w="1845" w:type="dxa"/>
            <w:vMerge/>
            <w:shd w:val="clear" w:color="auto" w:fill="FFFF00"/>
          </w:tcPr>
          <w:p w:rsidR="00727E89" w:rsidRPr="00437129" w:rsidRDefault="00727E89" w:rsidP="006F2CBC">
            <w:pPr>
              <w:spacing w:line="276" w:lineRule="auto"/>
              <w:rPr>
                <w:rFonts w:cs="Arial"/>
                <w:b/>
                <w:i/>
                <w:szCs w:val="24"/>
              </w:rPr>
            </w:pPr>
          </w:p>
        </w:tc>
        <w:tc>
          <w:tcPr>
            <w:tcW w:w="10057" w:type="dxa"/>
          </w:tcPr>
          <w:p w:rsidR="00727E89" w:rsidRPr="001747FB" w:rsidRDefault="00463954" w:rsidP="006F2CBC">
            <w:pPr>
              <w:spacing w:line="276" w:lineRule="auto"/>
              <w:rPr>
                <w:b/>
                <w:szCs w:val="24"/>
              </w:rPr>
            </w:pPr>
            <w:r>
              <w:rPr>
                <w:rFonts w:cs="Arial"/>
                <w:szCs w:val="24"/>
              </w:rPr>
              <w:t>T</w:t>
            </w:r>
            <w:r w:rsidR="0071425B" w:rsidRPr="001747FB">
              <w:rPr>
                <w:rFonts w:cs="Arial"/>
                <w:szCs w:val="24"/>
              </w:rPr>
              <w:t xml:space="preserve">o develop a Trust repository of evidence and expertise in </w:t>
            </w:r>
            <w:r w:rsidR="0071425B" w:rsidRPr="001747FB">
              <w:rPr>
                <w:rFonts w:cs="Arial"/>
                <w:b/>
                <w:szCs w:val="24"/>
              </w:rPr>
              <w:t>evaluation and research of therapeutic technology</w:t>
            </w:r>
            <w:r w:rsidR="0071425B" w:rsidRPr="001747FB">
              <w:rPr>
                <w:rFonts w:cs="Arial"/>
                <w:szCs w:val="24"/>
              </w:rPr>
              <w:t xml:space="preserve"> used in AHP interventions.  </w:t>
            </w:r>
          </w:p>
        </w:tc>
        <w:tc>
          <w:tcPr>
            <w:tcW w:w="426" w:type="dxa"/>
          </w:tcPr>
          <w:p w:rsidR="00727E89" w:rsidRDefault="00727E89" w:rsidP="006F2CBC">
            <w:pPr>
              <w:spacing w:line="276" w:lineRule="auto"/>
              <w:rPr>
                <w:rFonts w:cs="Arial"/>
                <w:b/>
                <w:szCs w:val="24"/>
              </w:rPr>
            </w:pPr>
          </w:p>
        </w:tc>
        <w:tc>
          <w:tcPr>
            <w:tcW w:w="425" w:type="dxa"/>
          </w:tcPr>
          <w:p w:rsidR="00727E89" w:rsidRPr="00381C7B" w:rsidRDefault="00463954"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697152" behindDoc="0" locked="0" layoutInCell="1" allowOverlap="1" wp14:anchorId="15DFED85" wp14:editId="4AA7CB80">
                      <wp:simplePos x="0" y="0"/>
                      <wp:positionH relativeFrom="column">
                        <wp:posOffset>-265099</wp:posOffset>
                      </wp:positionH>
                      <wp:positionV relativeFrom="paragraph">
                        <wp:posOffset>111761</wp:posOffset>
                      </wp:positionV>
                      <wp:extent cx="429370" cy="87464"/>
                      <wp:effectExtent l="0" t="19050" r="46990" b="46355"/>
                      <wp:wrapNone/>
                      <wp:docPr id="30" name="Right Arrow 30"/>
                      <wp:cNvGraphicFramePr/>
                      <a:graphic xmlns:a="http://schemas.openxmlformats.org/drawingml/2006/main">
                        <a:graphicData uri="http://schemas.microsoft.com/office/word/2010/wordprocessingShape">
                          <wps:wsp>
                            <wps:cNvSpPr/>
                            <wps:spPr>
                              <a:xfrm rot="10800000" flipH="1">
                                <a:off x="0" y="0"/>
                                <a:ext cx="429370" cy="87464"/>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74064C" id="Right Arrow 30" o:spid="_x0000_s1026" type="#_x0000_t13" style="position:absolute;margin-left:-20.85pt;margin-top:8.8pt;width:33.8pt;height:6.9pt;rotation:18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" adj="19400" fillcolor="#f2f2f2" strokeweight="2pt"/>
                  </w:pict>
                </mc:Fallback>
              </mc:AlternateContent>
            </w:r>
          </w:p>
        </w:tc>
        <w:tc>
          <w:tcPr>
            <w:tcW w:w="425" w:type="dxa"/>
          </w:tcPr>
          <w:p w:rsidR="00727E89" w:rsidRPr="00381C7B" w:rsidRDefault="0046395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695104" behindDoc="0" locked="0" layoutInCell="1" allowOverlap="1" wp14:anchorId="2236D295" wp14:editId="2C3952E1">
                      <wp:simplePos x="0" y="0"/>
                      <wp:positionH relativeFrom="column">
                        <wp:posOffset>-27774</wp:posOffset>
                      </wp:positionH>
                      <wp:positionV relativeFrom="paragraph">
                        <wp:posOffset>120264</wp:posOffset>
                      </wp:positionV>
                      <wp:extent cx="691487" cy="45719"/>
                      <wp:effectExtent l="0" t="19050" r="33020" b="31115"/>
                      <wp:wrapNone/>
                      <wp:docPr id="29" name="Right Arrow 29"/>
                      <wp:cNvGraphicFramePr/>
                      <a:graphic xmlns:a="http://schemas.openxmlformats.org/drawingml/2006/main">
                        <a:graphicData uri="http://schemas.microsoft.com/office/word/2010/wordprocessingShape">
                          <wps:wsp>
                            <wps:cNvSpPr/>
                            <wps:spPr>
                              <a:xfrm>
                                <a:off x="0" y="0"/>
                                <a:ext cx="691487"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66AA5C" id="Right Arrow 29" o:spid="_x0000_s1026" type="#_x0000_t13" style="position:absolute;margin-left:-2.2pt;margin-top:9.45pt;width:54.4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" adj="20886" fillcolor="windowText" strokeweight="2pt"/>
                  </w:pict>
                </mc:Fallback>
              </mc:AlternateContent>
            </w:r>
          </w:p>
        </w:tc>
        <w:tc>
          <w:tcPr>
            <w:tcW w:w="425" w:type="dxa"/>
          </w:tcPr>
          <w:p w:rsidR="00727E89" w:rsidRDefault="00727E89" w:rsidP="006F2CBC">
            <w:pPr>
              <w:spacing w:line="276" w:lineRule="auto"/>
              <w:rPr>
                <w:rFonts w:cs="Arial"/>
                <w:b/>
                <w:szCs w:val="24"/>
              </w:rPr>
            </w:pPr>
          </w:p>
        </w:tc>
        <w:tc>
          <w:tcPr>
            <w:tcW w:w="426" w:type="dxa"/>
          </w:tcPr>
          <w:p w:rsidR="00727E89" w:rsidRDefault="00727E89" w:rsidP="006F2CBC">
            <w:pPr>
              <w:spacing w:line="276" w:lineRule="auto"/>
              <w:rPr>
                <w:rFonts w:cs="Arial"/>
                <w:b/>
                <w:sz w:val="28"/>
                <w:szCs w:val="24"/>
              </w:rPr>
            </w:pPr>
          </w:p>
        </w:tc>
      </w:tr>
    </w:tbl>
    <w:p w:rsidR="00DB7EBF" w:rsidRDefault="00DB7EBF">
      <w:r>
        <w:br w:type="page"/>
      </w:r>
    </w:p>
    <w:tbl>
      <w:tblPr>
        <w:tblStyle w:val="TableGrid"/>
        <w:tblW w:w="14035" w:type="dxa"/>
        <w:tblLayout w:type="fixed"/>
        <w:tblLook w:val="04A0" w:firstRow="1" w:lastRow="0" w:firstColumn="1" w:lastColumn="0" w:noHBand="0" w:noVBand="1"/>
      </w:tblPr>
      <w:tblGrid>
        <w:gridCol w:w="1845"/>
        <w:gridCol w:w="10057"/>
        <w:gridCol w:w="426"/>
        <w:gridCol w:w="425"/>
        <w:gridCol w:w="425"/>
        <w:gridCol w:w="425"/>
        <w:gridCol w:w="432"/>
      </w:tblGrid>
      <w:tr w:rsidR="00132A28" w:rsidRPr="00901BAD" w:rsidTr="00184D08">
        <w:tc>
          <w:tcPr>
            <w:tcW w:w="14035" w:type="dxa"/>
            <w:gridSpan w:val="7"/>
            <w:tcBorders>
              <w:bottom w:val="single" w:sz="4" w:space="0" w:color="auto"/>
            </w:tcBorders>
          </w:tcPr>
          <w:p w:rsidR="00132A28" w:rsidRPr="00132A28" w:rsidRDefault="00132A28" w:rsidP="006F2CBC">
            <w:pPr>
              <w:spacing w:line="276" w:lineRule="auto"/>
              <w:rPr>
                <w:b/>
                <w:szCs w:val="24"/>
              </w:rPr>
            </w:pPr>
            <w:r w:rsidRPr="00132A28">
              <w:rPr>
                <w:b/>
                <w:bCs/>
                <w:szCs w:val="24"/>
              </w:rPr>
              <w:t>Strategic Ambition Two:</w:t>
            </w:r>
            <w:r>
              <w:rPr>
                <w:b/>
                <w:szCs w:val="24"/>
              </w:rPr>
              <w:t xml:space="preserve"> </w:t>
            </w:r>
            <w:r w:rsidRPr="00132A28">
              <w:rPr>
                <w:b/>
                <w:szCs w:val="24"/>
              </w:rPr>
              <w:t xml:space="preserve">With people, communities and partners, together we will promote </w:t>
            </w:r>
            <w:r w:rsidRPr="00132A28">
              <w:rPr>
                <w:b/>
                <w:bCs/>
                <w:i/>
                <w:iCs/>
                <w:szCs w:val="24"/>
              </w:rPr>
              <w:t>prevention, early intervention and resilience</w:t>
            </w:r>
          </w:p>
        </w:tc>
      </w:tr>
      <w:tr w:rsidR="00132A28" w:rsidTr="00184D08">
        <w:tc>
          <w:tcPr>
            <w:tcW w:w="1845" w:type="dxa"/>
            <w:vMerge w:val="restart"/>
            <w:shd w:val="clear" w:color="auto" w:fill="auto"/>
          </w:tcPr>
          <w:p w:rsidR="00132A28" w:rsidRPr="00D72F80" w:rsidRDefault="00D72F80" w:rsidP="006F2CBC">
            <w:pPr>
              <w:spacing w:line="276" w:lineRule="auto"/>
              <w:rPr>
                <w:rFonts w:cs="Arial"/>
                <w:b/>
                <w:sz w:val="36"/>
                <w:szCs w:val="36"/>
              </w:rPr>
            </w:pPr>
            <w:r w:rsidRPr="00D72F80">
              <w:rPr>
                <w:rFonts w:cs="Arial"/>
                <w:b/>
                <w:sz w:val="36"/>
                <w:szCs w:val="36"/>
              </w:rPr>
              <w:t>2</w:t>
            </w:r>
          </w:p>
        </w:tc>
        <w:tc>
          <w:tcPr>
            <w:tcW w:w="10057" w:type="dxa"/>
            <w:vMerge w:val="restart"/>
            <w:shd w:val="clear" w:color="auto" w:fill="auto"/>
          </w:tcPr>
          <w:p w:rsidR="00132A28" w:rsidRPr="00B4555A" w:rsidRDefault="00132A28" w:rsidP="006F2CBC">
            <w:pPr>
              <w:spacing w:line="276" w:lineRule="auto"/>
              <w:rPr>
                <w:rFonts w:cs="Arial"/>
                <w:b/>
                <w:szCs w:val="24"/>
              </w:rPr>
            </w:pPr>
            <w:r w:rsidRPr="00B4555A">
              <w:rPr>
                <w:rFonts w:cs="Arial"/>
                <w:b/>
                <w:szCs w:val="24"/>
              </w:rPr>
              <w:t>HOW WILL WE GET THERE</w:t>
            </w:r>
          </w:p>
        </w:tc>
        <w:tc>
          <w:tcPr>
            <w:tcW w:w="2133" w:type="dxa"/>
            <w:gridSpan w:val="5"/>
            <w:shd w:val="clear" w:color="auto" w:fill="auto"/>
          </w:tcPr>
          <w:p w:rsidR="00132A28" w:rsidRDefault="00132A28" w:rsidP="006F2CBC">
            <w:pPr>
              <w:spacing w:line="276" w:lineRule="auto"/>
              <w:rPr>
                <w:rFonts w:cs="Arial"/>
                <w:b/>
                <w:sz w:val="28"/>
                <w:szCs w:val="24"/>
              </w:rPr>
            </w:pPr>
            <w:r>
              <w:rPr>
                <w:rFonts w:cs="Arial"/>
                <w:b/>
                <w:szCs w:val="24"/>
              </w:rPr>
              <w:t>Year</w:t>
            </w:r>
          </w:p>
        </w:tc>
      </w:tr>
      <w:tr w:rsidR="00132A28" w:rsidRPr="00B4555A" w:rsidTr="00CE26B5">
        <w:tc>
          <w:tcPr>
            <w:tcW w:w="1845" w:type="dxa"/>
            <w:vMerge/>
            <w:tcBorders>
              <w:bottom w:val="single" w:sz="4" w:space="0" w:color="auto"/>
            </w:tcBorders>
            <w:shd w:val="clear" w:color="auto" w:fill="auto"/>
          </w:tcPr>
          <w:p w:rsidR="00132A28" w:rsidRPr="00727E89" w:rsidRDefault="00132A28" w:rsidP="006F2CBC">
            <w:pPr>
              <w:spacing w:line="276" w:lineRule="auto"/>
              <w:rPr>
                <w:rFonts w:cs="Arial"/>
                <w:b/>
                <w:sz w:val="20"/>
                <w:szCs w:val="20"/>
              </w:rPr>
            </w:pPr>
          </w:p>
        </w:tc>
        <w:tc>
          <w:tcPr>
            <w:tcW w:w="10057" w:type="dxa"/>
            <w:vMerge/>
            <w:shd w:val="clear" w:color="auto" w:fill="auto"/>
          </w:tcPr>
          <w:p w:rsidR="00132A28" w:rsidRDefault="00132A28" w:rsidP="006F2CBC">
            <w:pPr>
              <w:spacing w:line="276" w:lineRule="auto"/>
              <w:rPr>
                <w:rFonts w:cs="Arial"/>
                <w:b/>
                <w:sz w:val="28"/>
                <w:szCs w:val="24"/>
              </w:rPr>
            </w:pPr>
          </w:p>
        </w:tc>
        <w:tc>
          <w:tcPr>
            <w:tcW w:w="426" w:type="dxa"/>
            <w:shd w:val="clear" w:color="auto" w:fill="auto"/>
          </w:tcPr>
          <w:p w:rsidR="00132A28" w:rsidRPr="00B4555A" w:rsidRDefault="00132A28" w:rsidP="006F2CBC">
            <w:pPr>
              <w:spacing w:line="276" w:lineRule="auto"/>
              <w:rPr>
                <w:rFonts w:cs="Arial"/>
                <w:b/>
                <w:sz w:val="20"/>
                <w:szCs w:val="20"/>
              </w:rPr>
            </w:pPr>
            <w:r w:rsidRPr="00B4555A">
              <w:rPr>
                <w:rFonts w:cs="Arial"/>
                <w:b/>
                <w:sz w:val="20"/>
                <w:szCs w:val="20"/>
              </w:rPr>
              <w:t>1</w:t>
            </w:r>
          </w:p>
        </w:tc>
        <w:tc>
          <w:tcPr>
            <w:tcW w:w="425" w:type="dxa"/>
            <w:shd w:val="clear" w:color="auto" w:fill="auto"/>
          </w:tcPr>
          <w:p w:rsidR="00132A28" w:rsidRPr="00B4555A" w:rsidRDefault="00132A28" w:rsidP="006F2CBC">
            <w:pPr>
              <w:spacing w:line="276" w:lineRule="auto"/>
              <w:rPr>
                <w:rFonts w:cs="Arial"/>
                <w:b/>
                <w:sz w:val="20"/>
                <w:szCs w:val="20"/>
              </w:rPr>
            </w:pPr>
            <w:r w:rsidRPr="00B4555A">
              <w:rPr>
                <w:rFonts w:cs="Arial"/>
                <w:b/>
                <w:sz w:val="20"/>
                <w:szCs w:val="20"/>
              </w:rPr>
              <w:t>2</w:t>
            </w:r>
          </w:p>
        </w:tc>
        <w:tc>
          <w:tcPr>
            <w:tcW w:w="425" w:type="dxa"/>
            <w:shd w:val="clear" w:color="auto" w:fill="auto"/>
          </w:tcPr>
          <w:p w:rsidR="00132A28" w:rsidRPr="00B4555A" w:rsidRDefault="00132A28" w:rsidP="006F2CBC">
            <w:pPr>
              <w:spacing w:line="276" w:lineRule="auto"/>
              <w:rPr>
                <w:rFonts w:cs="Arial"/>
                <w:b/>
                <w:sz w:val="20"/>
                <w:szCs w:val="20"/>
              </w:rPr>
            </w:pPr>
            <w:r w:rsidRPr="00B4555A">
              <w:rPr>
                <w:rFonts w:cs="Arial"/>
                <w:b/>
                <w:sz w:val="20"/>
                <w:szCs w:val="20"/>
              </w:rPr>
              <w:t>3</w:t>
            </w:r>
          </w:p>
        </w:tc>
        <w:tc>
          <w:tcPr>
            <w:tcW w:w="425" w:type="dxa"/>
            <w:shd w:val="clear" w:color="auto" w:fill="auto"/>
          </w:tcPr>
          <w:p w:rsidR="00132A28" w:rsidRPr="00B4555A" w:rsidRDefault="00132A28" w:rsidP="006F2CBC">
            <w:pPr>
              <w:spacing w:line="276" w:lineRule="auto"/>
              <w:rPr>
                <w:rFonts w:cs="Arial"/>
                <w:b/>
                <w:sz w:val="20"/>
                <w:szCs w:val="20"/>
              </w:rPr>
            </w:pPr>
            <w:r w:rsidRPr="00B4555A">
              <w:rPr>
                <w:rFonts w:cs="Arial"/>
                <w:b/>
                <w:sz w:val="20"/>
                <w:szCs w:val="20"/>
              </w:rPr>
              <w:t>4</w:t>
            </w:r>
          </w:p>
        </w:tc>
        <w:tc>
          <w:tcPr>
            <w:tcW w:w="432" w:type="dxa"/>
            <w:shd w:val="clear" w:color="auto" w:fill="auto"/>
          </w:tcPr>
          <w:p w:rsidR="00132A28" w:rsidRPr="00B4555A" w:rsidRDefault="00132A28" w:rsidP="006F2CBC">
            <w:pPr>
              <w:spacing w:line="276" w:lineRule="auto"/>
              <w:rPr>
                <w:rFonts w:cs="Arial"/>
                <w:b/>
                <w:sz w:val="20"/>
                <w:szCs w:val="20"/>
              </w:rPr>
            </w:pPr>
            <w:r w:rsidRPr="00B4555A">
              <w:rPr>
                <w:rFonts w:cs="Arial"/>
                <w:b/>
                <w:sz w:val="20"/>
                <w:szCs w:val="20"/>
              </w:rPr>
              <w:t>5</w:t>
            </w:r>
          </w:p>
        </w:tc>
      </w:tr>
      <w:tr w:rsidR="00132A28" w:rsidTr="00CE26B5">
        <w:tc>
          <w:tcPr>
            <w:tcW w:w="1845" w:type="dxa"/>
            <w:vMerge w:val="restart"/>
            <w:shd w:val="clear" w:color="auto" w:fill="17365D" w:themeFill="text2" w:themeFillShade="BF"/>
          </w:tcPr>
          <w:p w:rsidR="00132A28" w:rsidRPr="00727E89" w:rsidRDefault="00727E89" w:rsidP="006F2CBC">
            <w:pPr>
              <w:spacing w:line="276" w:lineRule="auto"/>
              <w:rPr>
                <w:rFonts w:cs="Arial"/>
                <w:b/>
                <w:i/>
                <w:sz w:val="20"/>
                <w:szCs w:val="20"/>
              </w:rPr>
            </w:pPr>
            <w:r w:rsidRPr="00CE26B5">
              <w:rPr>
                <w:rFonts w:cs="Arial"/>
                <w:b/>
                <w:i/>
                <w:color w:val="FFFFFF" w:themeColor="background1"/>
                <w:sz w:val="20"/>
                <w:szCs w:val="20"/>
              </w:rPr>
              <w:t>AHPs Leading Change</w:t>
            </w:r>
          </w:p>
        </w:tc>
        <w:tc>
          <w:tcPr>
            <w:tcW w:w="10057" w:type="dxa"/>
          </w:tcPr>
          <w:p w:rsidR="00132A28" w:rsidRPr="003F4D55" w:rsidRDefault="00296319" w:rsidP="006F2CBC">
            <w:pPr>
              <w:spacing w:line="276" w:lineRule="auto"/>
              <w:rPr>
                <w:rFonts w:cs="Arial"/>
                <w:szCs w:val="24"/>
              </w:rPr>
            </w:pPr>
            <w:r>
              <w:rPr>
                <w:rFonts w:cs="Arial"/>
                <w:b/>
                <w:szCs w:val="24"/>
              </w:rPr>
              <w:t>P</w:t>
            </w:r>
            <w:r w:rsidR="003F4D55" w:rsidRPr="003F4D55">
              <w:rPr>
                <w:rFonts w:cs="Arial"/>
                <w:b/>
                <w:szCs w:val="24"/>
              </w:rPr>
              <w:t xml:space="preserve">romoting </w:t>
            </w:r>
            <w:r w:rsidR="003F4D55">
              <w:rPr>
                <w:rFonts w:cs="Arial"/>
                <w:b/>
                <w:szCs w:val="24"/>
              </w:rPr>
              <w:t>h</w:t>
            </w:r>
            <w:r w:rsidR="003F4D55" w:rsidRPr="003F4D55">
              <w:rPr>
                <w:rFonts w:cs="Arial"/>
                <w:b/>
                <w:szCs w:val="24"/>
              </w:rPr>
              <w:t>ealth, wellbeing and social integration</w:t>
            </w:r>
            <w:r>
              <w:rPr>
                <w:rFonts w:cs="Arial"/>
                <w:b/>
                <w:szCs w:val="24"/>
              </w:rPr>
              <w:t xml:space="preserve"> </w:t>
            </w:r>
            <w:r w:rsidRPr="001132F2">
              <w:rPr>
                <w:rFonts w:cs="Arial"/>
                <w:szCs w:val="24"/>
              </w:rPr>
              <w:t>will be embedded</w:t>
            </w:r>
            <w:r w:rsidR="001132F2">
              <w:rPr>
                <w:rFonts w:cs="Arial"/>
                <w:szCs w:val="24"/>
              </w:rPr>
              <w:t xml:space="preserve"> in </w:t>
            </w:r>
            <w:r w:rsidR="001132F2" w:rsidRPr="001132F2">
              <w:rPr>
                <w:rFonts w:cs="Arial"/>
                <w:szCs w:val="24"/>
              </w:rPr>
              <w:t>collaborative</w:t>
            </w:r>
            <w:r w:rsidR="001132F2">
              <w:rPr>
                <w:rFonts w:cs="Arial"/>
                <w:szCs w:val="24"/>
              </w:rPr>
              <w:t xml:space="preserve"> </w:t>
            </w:r>
            <w:r w:rsidR="001132F2" w:rsidRPr="001132F2">
              <w:rPr>
                <w:rFonts w:cs="Arial"/>
                <w:szCs w:val="24"/>
              </w:rPr>
              <w:t xml:space="preserve">working </w:t>
            </w:r>
            <w:r w:rsidR="001132F2">
              <w:rPr>
                <w:rFonts w:cs="Arial"/>
                <w:szCs w:val="24"/>
              </w:rPr>
              <w:t xml:space="preserve">and scaffolding </w:t>
            </w:r>
            <w:r w:rsidRPr="001132F2">
              <w:rPr>
                <w:rFonts w:cs="Arial"/>
                <w:szCs w:val="24"/>
              </w:rPr>
              <w:t>via local multi-agency AHP forums</w:t>
            </w:r>
            <w:r w:rsidR="003F4D55" w:rsidRPr="001132F2">
              <w:rPr>
                <w:rFonts w:cs="Arial"/>
                <w:szCs w:val="24"/>
              </w:rPr>
              <w:t xml:space="preserve"> </w:t>
            </w:r>
            <w:r w:rsidR="000209D4" w:rsidRPr="001132F2">
              <w:rPr>
                <w:rFonts w:cs="Arial"/>
                <w:szCs w:val="24"/>
              </w:rPr>
              <w:t>within</w:t>
            </w:r>
            <w:r w:rsidR="000209D4">
              <w:rPr>
                <w:rFonts w:cs="Arial"/>
                <w:szCs w:val="24"/>
              </w:rPr>
              <w:t>/</w:t>
            </w:r>
            <w:r w:rsidR="00BF6591" w:rsidRPr="00BF6591">
              <w:rPr>
                <w:rFonts w:cs="Arial"/>
                <w:szCs w:val="24"/>
              </w:rPr>
              <w:t xml:space="preserve">outside </w:t>
            </w:r>
            <w:r w:rsidR="000209D4">
              <w:rPr>
                <w:rFonts w:cs="Arial"/>
                <w:szCs w:val="24"/>
              </w:rPr>
              <w:t>NTW</w:t>
            </w:r>
            <w:r w:rsidR="00F800F6">
              <w:rPr>
                <w:rFonts w:cs="Arial"/>
                <w:szCs w:val="24"/>
              </w:rPr>
              <w:t>, to prevent/reduce handoffs between AHPs</w:t>
            </w:r>
            <w:r w:rsidR="000209D4">
              <w:rPr>
                <w:rFonts w:cs="Arial"/>
                <w:szCs w:val="24"/>
              </w:rPr>
              <w:t>.</w:t>
            </w:r>
          </w:p>
        </w:tc>
        <w:tc>
          <w:tcPr>
            <w:tcW w:w="426" w:type="dxa"/>
          </w:tcPr>
          <w:p w:rsidR="00132A28" w:rsidRDefault="007E5DB7"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01248" behindDoc="0" locked="0" layoutInCell="1" allowOverlap="1" wp14:anchorId="5FAC5CA3" wp14:editId="726AB9F2">
                      <wp:simplePos x="0" y="0"/>
                      <wp:positionH relativeFrom="column">
                        <wp:posOffset>-38100</wp:posOffset>
                      </wp:positionH>
                      <wp:positionV relativeFrom="paragraph">
                        <wp:posOffset>130175</wp:posOffset>
                      </wp:positionV>
                      <wp:extent cx="304800" cy="86995"/>
                      <wp:effectExtent l="0" t="19050" r="38100" b="46355"/>
                      <wp:wrapNone/>
                      <wp:docPr id="32" name="Right Arrow 32"/>
                      <wp:cNvGraphicFramePr/>
                      <a:graphic xmlns:a="http://schemas.openxmlformats.org/drawingml/2006/main">
                        <a:graphicData uri="http://schemas.microsoft.com/office/word/2010/wordprocessingShape">
                          <wps:wsp>
                            <wps:cNvSpPr/>
                            <wps:spPr>
                              <a:xfrm rot="10800000" flipH="1">
                                <a:off x="0" y="0"/>
                                <a:ext cx="304800" cy="86995"/>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AE7A54" id="Right Arrow 32" o:spid="_x0000_s1026" type="#_x0000_t13" style="position:absolute;margin-left:-3pt;margin-top:10.25pt;width:24pt;height:6.85pt;rotation:18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" adj="18518" fillcolor="#f2f2f2"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Pr="00381C7B" w:rsidRDefault="00132A28" w:rsidP="006F2CBC">
            <w:pPr>
              <w:spacing w:line="276" w:lineRule="auto"/>
              <w:rPr>
                <w:rFonts w:cs="Arial"/>
                <w:b/>
                <w:szCs w:val="24"/>
              </w:rPr>
            </w:pPr>
          </w:p>
        </w:tc>
        <w:tc>
          <w:tcPr>
            <w:tcW w:w="425" w:type="dxa"/>
          </w:tcPr>
          <w:p w:rsidR="00132A28" w:rsidRDefault="00132A28" w:rsidP="006F2CBC">
            <w:pPr>
              <w:spacing w:line="276" w:lineRule="auto"/>
              <w:rPr>
                <w:rFonts w:cs="Arial"/>
                <w:b/>
                <w:szCs w:val="24"/>
              </w:rPr>
            </w:pPr>
          </w:p>
        </w:tc>
        <w:tc>
          <w:tcPr>
            <w:tcW w:w="432" w:type="dxa"/>
          </w:tcPr>
          <w:p w:rsidR="00132A28" w:rsidRDefault="007E5DB7" w:rsidP="006F2CBC">
            <w:pPr>
              <w:spacing w:line="276" w:lineRule="auto"/>
              <w:rPr>
                <w:rFonts w:cs="Arial"/>
                <w:b/>
                <w:sz w:val="28"/>
                <w:szCs w:val="24"/>
              </w:rPr>
            </w:pPr>
            <w:r>
              <w:rPr>
                <w:rFonts w:cs="Arial"/>
                <w:b/>
                <w:noProof/>
                <w:szCs w:val="24"/>
                <w:lang w:val="en-US"/>
              </w:rPr>
              <mc:AlternateContent>
                <mc:Choice Requires="wps">
                  <w:drawing>
                    <wp:anchor distT="0" distB="0" distL="114300" distR="114300" simplePos="0" relativeHeight="251699200" behindDoc="0" locked="0" layoutInCell="1" allowOverlap="1" wp14:anchorId="036C65DD" wp14:editId="708C86CE">
                      <wp:simplePos x="0" y="0"/>
                      <wp:positionH relativeFrom="column">
                        <wp:posOffset>-756285</wp:posOffset>
                      </wp:positionH>
                      <wp:positionV relativeFrom="paragraph">
                        <wp:posOffset>131445</wp:posOffset>
                      </wp:positionV>
                      <wp:extent cx="882650" cy="57150"/>
                      <wp:effectExtent l="0" t="19050" r="31750" b="38100"/>
                      <wp:wrapNone/>
                      <wp:docPr id="31" name="Right Arrow 31"/>
                      <wp:cNvGraphicFramePr/>
                      <a:graphic xmlns:a="http://schemas.openxmlformats.org/drawingml/2006/main">
                        <a:graphicData uri="http://schemas.microsoft.com/office/word/2010/wordprocessingShape">
                          <wps:wsp>
                            <wps:cNvSpPr/>
                            <wps:spPr>
                              <a:xfrm>
                                <a:off x="0" y="0"/>
                                <a:ext cx="882650" cy="571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3F19E5" id="Right Arrow 31" o:spid="_x0000_s1026" type="#_x0000_t13" style="position:absolute;margin-left:-59.55pt;margin-top:10.35pt;width:69.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" adj="20901" fillcolor="windowText" strokeweight="2pt"/>
                  </w:pict>
                </mc:Fallback>
              </mc:AlternateContent>
            </w:r>
          </w:p>
        </w:tc>
      </w:tr>
      <w:tr w:rsidR="00132A28" w:rsidTr="00CE26B5">
        <w:tc>
          <w:tcPr>
            <w:tcW w:w="1845" w:type="dxa"/>
            <w:vMerge/>
            <w:shd w:val="clear" w:color="auto" w:fill="17365D" w:themeFill="text2" w:themeFillShade="BF"/>
          </w:tcPr>
          <w:p w:rsidR="00132A28" w:rsidRPr="00727E89" w:rsidRDefault="00132A28" w:rsidP="006F2CBC">
            <w:pPr>
              <w:spacing w:line="276" w:lineRule="auto"/>
              <w:rPr>
                <w:rFonts w:cs="Arial"/>
                <w:b/>
                <w:i/>
                <w:sz w:val="20"/>
                <w:szCs w:val="20"/>
              </w:rPr>
            </w:pPr>
          </w:p>
        </w:tc>
        <w:tc>
          <w:tcPr>
            <w:tcW w:w="10057" w:type="dxa"/>
          </w:tcPr>
          <w:p w:rsidR="00132A28" w:rsidRPr="005C6C23" w:rsidRDefault="00487448" w:rsidP="00184D08">
            <w:pPr>
              <w:spacing w:line="276" w:lineRule="auto"/>
              <w:rPr>
                <w:rFonts w:cs="Arial"/>
                <w:szCs w:val="24"/>
              </w:rPr>
            </w:pPr>
            <w:r w:rsidRPr="003F4D55">
              <w:rPr>
                <w:rFonts w:cs="Arial"/>
                <w:szCs w:val="24"/>
              </w:rPr>
              <w:t xml:space="preserve">Associate AHP Directors to </w:t>
            </w:r>
            <w:r w:rsidR="005C6C23">
              <w:rPr>
                <w:rFonts w:cs="Arial"/>
                <w:szCs w:val="24"/>
              </w:rPr>
              <w:t>d</w:t>
            </w:r>
            <w:r>
              <w:rPr>
                <w:rFonts w:cs="Arial"/>
                <w:szCs w:val="24"/>
              </w:rPr>
              <w:t xml:space="preserve">evelop </w:t>
            </w:r>
            <w:r w:rsidRPr="00487448">
              <w:rPr>
                <w:rFonts w:cs="Arial"/>
                <w:szCs w:val="24"/>
              </w:rPr>
              <w:t>business case</w:t>
            </w:r>
            <w:r>
              <w:rPr>
                <w:rFonts w:cs="Arial"/>
                <w:szCs w:val="24"/>
              </w:rPr>
              <w:t xml:space="preserve">s for </w:t>
            </w:r>
            <w:r w:rsidRPr="005C6C23">
              <w:rPr>
                <w:rFonts w:cs="Arial"/>
                <w:b/>
                <w:szCs w:val="24"/>
              </w:rPr>
              <w:t xml:space="preserve">Consultant </w:t>
            </w:r>
            <w:r w:rsidR="005C6C23">
              <w:rPr>
                <w:rFonts w:cs="Arial"/>
                <w:b/>
                <w:szCs w:val="24"/>
              </w:rPr>
              <w:t>AHP roles</w:t>
            </w:r>
            <w:r w:rsidRPr="00487448">
              <w:rPr>
                <w:rFonts w:cs="Arial"/>
                <w:szCs w:val="24"/>
              </w:rPr>
              <w:t xml:space="preserve"> </w:t>
            </w:r>
            <w:r>
              <w:rPr>
                <w:rFonts w:cs="Arial"/>
                <w:szCs w:val="24"/>
              </w:rPr>
              <w:t>(</w:t>
            </w:r>
            <w:r w:rsidR="007E5DB7">
              <w:rPr>
                <w:rFonts w:cs="Arial"/>
                <w:szCs w:val="24"/>
              </w:rPr>
              <w:t>e.g.</w:t>
            </w:r>
            <w:r w:rsidR="002551DA">
              <w:rPr>
                <w:rFonts w:cs="Arial"/>
                <w:szCs w:val="24"/>
              </w:rPr>
              <w:t xml:space="preserve"> </w:t>
            </w:r>
            <w:r w:rsidR="00184D08">
              <w:rPr>
                <w:rFonts w:cs="Arial"/>
                <w:szCs w:val="24"/>
              </w:rPr>
              <w:t xml:space="preserve">AC/RC, </w:t>
            </w:r>
            <w:r w:rsidR="007E5DB7">
              <w:rPr>
                <w:rFonts w:cs="Arial"/>
                <w:szCs w:val="24"/>
              </w:rPr>
              <w:t xml:space="preserve">Prescribing, </w:t>
            </w:r>
            <w:r w:rsidRPr="00487448">
              <w:rPr>
                <w:rFonts w:cs="Arial"/>
                <w:szCs w:val="24"/>
              </w:rPr>
              <w:t xml:space="preserve">Sensory </w:t>
            </w:r>
            <w:r>
              <w:rPr>
                <w:rFonts w:cs="Arial"/>
                <w:szCs w:val="24"/>
              </w:rPr>
              <w:t xml:space="preserve">Lead; </w:t>
            </w:r>
            <w:r w:rsidR="00184D08">
              <w:rPr>
                <w:rFonts w:cs="Arial"/>
                <w:szCs w:val="24"/>
              </w:rPr>
              <w:t xml:space="preserve">Neurology, </w:t>
            </w:r>
            <w:r>
              <w:rPr>
                <w:rFonts w:cs="Arial"/>
                <w:szCs w:val="24"/>
              </w:rPr>
              <w:t>Emplo</w:t>
            </w:r>
            <w:r w:rsidR="002551DA">
              <w:rPr>
                <w:rFonts w:cs="Arial"/>
                <w:szCs w:val="24"/>
              </w:rPr>
              <w:t>yment/Vocational Rehabilitation</w:t>
            </w:r>
            <w:r>
              <w:rPr>
                <w:rFonts w:cs="Arial"/>
                <w:szCs w:val="24"/>
              </w:rPr>
              <w:t xml:space="preserve">), </w:t>
            </w:r>
            <w:r w:rsidRPr="00487448">
              <w:rPr>
                <w:rFonts w:cs="Arial"/>
                <w:szCs w:val="24"/>
              </w:rPr>
              <w:t xml:space="preserve">to </w:t>
            </w:r>
            <w:r w:rsidR="005C6C23">
              <w:rPr>
                <w:rFonts w:cs="Arial"/>
                <w:szCs w:val="24"/>
              </w:rPr>
              <w:t xml:space="preserve">address service user/community </w:t>
            </w:r>
            <w:r w:rsidRPr="00487448">
              <w:rPr>
                <w:rFonts w:cs="Arial"/>
                <w:szCs w:val="24"/>
              </w:rPr>
              <w:t>health and well-being</w:t>
            </w:r>
            <w:r w:rsidR="002551DA">
              <w:rPr>
                <w:rFonts w:cs="Arial"/>
                <w:szCs w:val="24"/>
              </w:rPr>
              <w:t>.</w:t>
            </w:r>
          </w:p>
        </w:tc>
        <w:tc>
          <w:tcPr>
            <w:tcW w:w="426" w:type="dxa"/>
          </w:tcPr>
          <w:p w:rsidR="00132A28" w:rsidRDefault="00132A28" w:rsidP="006F2CBC">
            <w:pPr>
              <w:spacing w:line="276" w:lineRule="auto"/>
              <w:rPr>
                <w:rFonts w:cs="Arial"/>
                <w:b/>
                <w:szCs w:val="24"/>
              </w:rPr>
            </w:pPr>
          </w:p>
        </w:tc>
        <w:tc>
          <w:tcPr>
            <w:tcW w:w="425" w:type="dxa"/>
          </w:tcPr>
          <w:p w:rsidR="00132A28" w:rsidRPr="00381C7B" w:rsidRDefault="007E5DB7"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03296" behindDoc="0" locked="0" layoutInCell="1" allowOverlap="1" wp14:anchorId="5A1C7D87" wp14:editId="12088514">
                      <wp:simplePos x="0" y="0"/>
                      <wp:positionH relativeFrom="column">
                        <wp:posOffset>-270510</wp:posOffset>
                      </wp:positionH>
                      <wp:positionV relativeFrom="paragraph">
                        <wp:posOffset>219101</wp:posOffset>
                      </wp:positionV>
                      <wp:extent cx="1216273" cy="45719"/>
                      <wp:effectExtent l="0" t="19050" r="41275" b="31115"/>
                      <wp:wrapNone/>
                      <wp:docPr id="33" name="Right Arrow 33"/>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FD9B75" id="Right Arrow 33" o:spid="_x0000_s1026" type="#_x0000_t13" style="position:absolute;margin-left:-21.3pt;margin-top:17.25pt;width:95.7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" adj="21194" fillcolor="windowText"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Default="00132A28" w:rsidP="006F2CBC">
            <w:pPr>
              <w:spacing w:line="276" w:lineRule="auto"/>
              <w:rPr>
                <w:rFonts w:cs="Arial"/>
                <w:b/>
                <w:szCs w:val="24"/>
              </w:rPr>
            </w:pPr>
          </w:p>
        </w:tc>
        <w:tc>
          <w:tcPr>
            <w:tcW w:w="432" w:type="dxa"/>
          </w:tcPr>
          <w:p w:rsidR="00132A28" w:rsidRDefault="00132A28" w:rsidP="006F2CBC">
            <w:pPr>
              <w:spacing w:line="276" w:lineRule="auto"/>
              <w:rPr>
                <w:rFonts w:cs="Arial"/>
                <w:b/>
                <w:sz w:val="28"/>
                <w:szCs w:val="24"/>
              </w:rPr>
            </w:pPr>
          </w:p>
        </w:tc>
      </w:tr>
      <w:tr w:rsidR="00132A28" w:rsidTr="00CE26B5">
        <w:tc>
          <w:tcPr>
            <w:tcW w:w="1845" w:type="dxa"/>
            <w:vMerge/>
            <w:tcBorders>
              <w:bottom w:val="single" w:sz="4" w:space="0" w:color="auto"/>
            </w:tcBorders>
            <w:shd w:val="clear" w:color="auto" w:fill="17365D" w:themeFill="text2" w:themeFillShade="BF"/>
          </w:tcPr>
          <w:p w:rsidR="00132A28" w:rsidRPr="00727E89" w:rsidRDefault="00132A28" w:rsidP="006F2CBC">
            <w:pPr>
              <w:spacing w:line="276" w:lineRule="auto"/>
              <w:rPr>
                <w:rFonts w:cs="Arial"/>
                <w:b/>
                <w:i/>
                <w:sz w:val="20"/>
                <w:szCs w:val="20"/>
              </w:rPr>
            </w:pPr>
          </w:p>
        </w:tc>
        <w:tc>
          <w:tcPr>
            <w:tcW w:w="10057" w:type="dxa"/>
          </w:tcPr>
          <w:p w:rsidR="00132A28" w:rsidRPr="00381C7B" w:rsidRDefault="007E5DB7" w:rsidP="006F2CBC">
            <w:pPr>
              <w:spacing w:line="276" w:lineRule="auto"/>
              <w:rPr>
                <w:b/>
                <w:szCs w:val="24"/>
              </w:rPr>
            </w:pPr>
            <w:r>
              <w:rPr>
                <w:rFonts w:cs="Arial"/>
                <w:szCs w:val="24"/>
              </w:rPr>
              <w:t xml:space="preserve">AHP Advanced Practitioner roles will be developed to </w:t>
            </w:r>
            <w:r w:rsidRPr="00F800F6">
              <w:rPr>
                <w:rFonts w:cs="Arial"/>
                <w:b/>
                <w:szCs w:val="24"/>
              </w:rPr>
              <w:t>augment early discharge</w:t>
            </w:r>
            <w:r>
              <w:rPr>
                <w:rFonts w:cs="Arial"/>
                <w:szCs w:val="24"/>
              </w:rPr>
              <w:t xml:space="preserve">, promote </w:t>
            </w:r>
            <w:r w:rsidRPr="009F6628">
              <w:rPr>
                <w:rFonts w:cs="Arial"/>
                <w:b/>
                <w:szCs w:val="24"/>
              </w:rPr>
              <w:t>early</w:t>
            </w:r>
            <w:r>
              <w:rPr>
                <w:rFonts w:cs="Arial"/>
                <w:szCs w:val="24"/>
              </w:rPr>
              <w:t xml:space="preserve"> </w:t>
            </w:r>
            <w:r w:rsidRPr="00F800F6">
              <w:rPr>
                <w:rFonts w:cs="Arial"/>
                <w:b/>
                <w:szCs w:val="24"/>
              </w:rPr>
              <w:t>transition</w:t>
            </w:r>
            <w:r>
              <w:rPr>
                <w:rFonts w:cs="Arial"/>
                <w:szCs w:val="24"/>
              </w:rPr>
              <w:t xml:space="preserve"> to</w:t>
            </w:r>
            <w:r w:rsidR="00487448" w:rsidRPr="00487448">
              <w:rPr>
                <w:rFonts w:cs="Arial"/>
                <w:szCs w:val="24"/>
              </w:rPr>
              <w:t xml:space="preserve"> other services</w:t>
            </w:r>
            <w:r w:rsidR="00296319">
              <w:rPr>
                <w:rFonts w:cs="Arial"/>
                <w:szCs w:val="24"/>
              </w:rPr>
              <w:t xml:space="preserve"> and </w:t>
            </w:r>
            <w:r w:rsidR="00296319" w:rsidRPr="00F800F6">
              <w:rPr>
                <w:rFonts w:cs="Arial"/>
                <w:b/>
                <w:szCs w:val="24"/>
              </w:rPr>
              <w:t>p</w:t>
            </w:r>
            <w:r w:rsidR="00F800F6" w:rsidRPr="00F800F6">
              <w:rPr>
                <w:rFonts w:cs="Arial"/>
                <w:b/>
                <w:szCs w:val="24"/>
              </w:rPr>
              <w:t>revent unnecessary readmissions</w:t>
            </w:r>
            <w:r w:rsidR="00F800F6">
              <w:rPr>
                <w:rFonts w:cs="Arial"/>
                <w:szCs w:val="24"/>
              </w:rPr>
              <w:t>, promoting positive therapeutic risk taking and effective self-management skills.</w:t>
            </w:r>
          </w:p>
        </w:tc>
        <w:tc>
          <w:tcPr>
            <w:tcW w:w="426" w:type="dxa"/>
          </w:tcPr>
          <w:p w:rsidR="00132A28" w:rsidRDefault="00132A28" w:rsidP="006F2CBC">
            <w:pPr>
              <w:spacing w:line="276" w:lineRule="auto"/>
              <w:rPr>
                <w:rFonts w:cs="Arial"/>
                <w:b/>
                <w:szCs w:val="24"/>
              </w:rPr>
            </w:pPr>
          </w:p>
        </w:tc>
        <w:tc>
          <w:tcPr>
            <w:tcW w:w="425" w:type="dxa"/>
          </w:tcPr>
          <w:p w:rsidR="00132A28" w:rsidRPr="00381C7B" w:rsidRDefault="007E5DB7"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05344" behindDoc="0" locked="0" layoutInCell="1" allowOverlap="1" wp14:anchorId="0324C838" wp14:editId="3521ABBD">
                      <wp:simplePos x="0" y="0"/>
                      <wp:positionH relativeFrom="column">
                        <wp:posOffset>-270510</wp:posOffset>
                      </wp:positionH>
                      <wp:positionV relativeFrom="paragraph">
                        <wp:posOffset>147854</wp:posOffset>
                      </wp:positionV>
                      <wp:extent cx="1216273" cy="45719"/>
                      <wp:effectExtent l="0" t="19050" r="41275" b="31115"/>
                      <wp:wrapNone/>
                      <wp:docPr id="34" name="Right Arrow 34"/>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7CECFE" id="Right Arrow 34" o:spid="_x0000_s1026" type="#_x0000_t13" style="position:absolute;margin-left:-21.3pt;margin-top:11.65pt;width:95.7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" adj="21194" fillcolor="windowText"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Default="00132A28" w:rsidP="006F2CBC">
            <w:pPr>
              <w:spacing w:line="276" w:lineRule="auto"/>
              <w:rPr>
                <w:rFonts w:cs="Arial"/>
                <w:b/>
                <w:szCs w:val="24"/>
              </w:rPr>
            </w:pPr>
          </w:p>
        </w:tc>
        <w:tc>
          <w:tcPr>
            <w:tcW w:w="432" w:type="dxa"/>
          </w:tcPr>
          <w:p w:rsidR="00132A28" w:rsidRDefault="00132A28" w:rsidP="006F2CBC">
            <w:pPr>
              <w:spacing w:line="276" w:lineRule="auto"/>
              <w:rPr>
                <w:rFonts w:cs="Arial"/>
                <w:b/>
                <w:sz w:val="28"/>
                <w:szCs w:val="24"/>
              </w:rPr>
            </w:pPr>
          </w:p>
        </w:tc>
      </w:tr>
      <w:tr w:rsidR="00132A28" w:rsidTr="001A3DA8">
        <w:tc>
          <w:tcPr>
            <w:tcW w:w="1845" w:type="dxa"/>
            <w:tcBorders>
              <w:bottom w:val="single" w:sz="4" w:space="0" w:color="auto"/>
            </w:tcBorders>
            <w:shd w:val="clear" w:color="auto" w:fill="E25E0C"/>
          </w:tcPr>
          <w:p w:rsidR="00132A28" w:rsidRPr="00727E89" w:rsidRDefault="00727E89" w:rsidP="006F2CBC">
            <w:pPr>
              <w:spacing w:line="276" w:lineRule="auto"/>
              <w:rPr>
                <w:rFonts w:cs="Arial"/>
                <w:b/>
                <w:i/>
                <w:sz w:val="20"/>
                <w:szCs w:val="20"/>
              </w:rPr>
            </w:pPr>
            <w:r>
              <w:rPr>
                <w:rFonts w:cs="Arial"/>
                <w:b/>
                <w:i/>
                <w:sz w:val="20"/>
                <w:szCs w:val="20"/>
              </w:rPr>
              <w:t>Developing AHP Skills</w:t>
            </w:r>
          </w:p>
        </w:tc>
        <w:tc>
          <w:tcPr>
            <w:tcW w:w="10057" w:type="dxa"/>
          </w:tcPr>
          <w:p w:rsidR="00132A28" w:rsidRPr="009B3809" w:rsidRDefault="009B3809" w:rsidP="006F2CBC">
            <w:pPr>
              <w:spacing w:line="276" w:lineRule="auto"/>
              <w:rPr>
                <w:rFonts w:cs="Arial"/>
                <w:szCs w:val="24"/>
              </w:rPr>
            </w:pPr>
            <w:r>
              <w:rPr>
                <w:rFonts w:cs="Arial"/>
                <w:szCs w:val="24"/>
              </w:rPr>
              <w:t xml:space="preserve">AHP staff to extend public health (PH) knowledge and coaching skills </w:t>
            </w:r>
            <w:r w:rsidR="003A4B4B">
              <w:rPr>
                <w:rFonts w:cs="Arial"/>
                <w:szCs w:val="24"/>
              </w:rPr>
              <w:t xml:space="preserve">utilising an </w:t>
            </w:r>
            <w:r w:rsidR="003A4B4B" w:rsidRPr="00DF5319">
              <w:rPr>
                <w:rFonts w:cs="Arial"/>
                <w:szCs w:val="24"/>
              </w:rPr>
              <w:t>AHP approach to setting personally meaningful goals/maximising motivation</w:t>
            </w:r>
            <w:r w:rsidR="003A4B4B" w:rsidRPr="009B3809">
              <w:rPr>
                <w:rFonts w:cs="Arial"/>
                <w:szCs w:val="24"/>
              </w:rPr>
              <w:t xml:space="preserve"> </w:t>
            </w:r>
            <w:r w:rsidRPr="009B3809">
              <w:rPr>
                <w:rFonts w:cs="Arial"/>
                <w:szCs w:val="24"/>
              </w:rPr>
              <w:t>to provid</w:t>
            </w:r>
            <w:r w:rsidR="003A4B4B">
              <w:rPr>
                <w:rFonts w:cs="Arial"/>
                <w:szCs w:val="24"/>
              </w:rPr>
              <w:t>e multiple PH interventions and</w:t>
            </w:r>
            <w:r>
              <w:rPr>
                <w:rFonts w:cs="Arial"/>
                <w:szCs w:val="24"/>
              </w:rPr>
              <w:t xml:space="preserve"> </w:t>
            </w:r>
            <w:r w:rsidRPr="00CA3802">
              <w:rPr>
                <w:rFonts w:cs="Arial"/>
                <w:b/>
                <w:szCs w:val="24"/>
              </w:rPr>
              <w:t>Making Every Contact Counts</w:t>
            </w:r>
            <w:r>
              <w:rPr>
                <w:rFonts w:cs="Arial"/>
                <w:szCs w:val="24"/>
              </w:rPr>
              <w:t xml:space="preserve"> (MECC)</w:t>
            </w:r>
            <w:r w:rsidRPr="009B3809">
              <w:rPr>
                <w:rFonts w:cs="Arial"/>
                <w:szCs w:val="24"/>
              </w:rPr>
              <w:t>.</w:t>
            </w:r>
          </w:p>
        </w:tc>
        <w:tc>
          <w:tcPr>
            <w:tcW w:w="426" w:type="dxa"/>
          </w:tcPr>
          <w:p w:rsidR="00132A28" w:rsidRDefault="00F800F6"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09440" behindDoc="0" locked="0" layoutInCell="1" allowOverlap="1" wp14:anchorId="577186AA" wp14:editId="394813E2">
                      <wp:simplePos x="0" y="0"/>
                      <wp:positionH relativeFrom="column">
                        <wp:posOffset>-29032</wp:posOffset>
                      </wp:positionH>
                      <wp:positionV relativeFrom="paragraph">
                        <wp:posOffset>186232</wp:posOffset>
                      </wp:positionV>
                      <wp:extent cx="334061" cy="102413"/>
                      <wp:effectExtent l="0" t="19050" r="46990" b="31115"/>
                      <wp:wrapNone/>
                      <wp:docPr id="36" name="Right Arrow 36"/>
                      <wp:cNvGraphicFramePr/>
                      <a:graphic xmlns:a="http://schemas.openxmlformats.org/drawingml/2006/main">
                        <a:graphicData uri="http://schemas.microsoft.com/office/word/2010/wordprocessingShape">
                          <wps:wsp>
                            <wps:cNvSpPr/>
                            <wps:spPr>
                              <a:xfrm rot="10800000" flipH="1">
                                <a:off x="0" y="0"/>
                                <a:ext cx="334061" cy="102413"/>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90C96D" id="Right Arrow 36" o:spid="_x0000_s1026" type="#_x0000_t13" style="position:absolute;margin-left:-2.3pt;margin-top:14.65pt;width:26.3pt;height:8.05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" adj="18289" fillcolor="#f2f2f2"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Pr="00381C7B" w:rsidRDefault="00F800F6"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07392" behindDoc="0" locked="0" layoutInCell="1" allowOverlap="1" wp14:anchorId="1D2F882A" wp14:editId="43877C8A">
                      <wp:simplePos x="0" y="0"/>
                      <wp:positionH relativeFrom="column">
                        <wp:posOffset>-167284</wp:posOffset>
                      </wp:positionH>
                      <wp:positionV relativeFrom="paragraph">
                        <wp:posOffset>208915</wp:posOffset>
                      </wp:positionV>
                      <wp:extent cx="882650" cy="57150"/>
                      <wp:effectExtent l="0" t="19050" r="31750" b="38100"/>
                      <wp:wrapNone/>
                      <wp:docPr id="35" name="Right Arrow 35"/>
                      <wp:cNvGraphicFramePr/>
                      <a:graphic xmlns:a="http://schemas.openxmlformats.org/drawingml/2006/main">
                        <a:graphicData uri="http://schemas.microsoft.com/office/word/2010/wordprocessingShape">
                          <wps:wsp>
                            <wps:cNvSpPr/>
                            <wps:spPr>
                              <a:xfrm>
                                <a:off x="0" y="0"/>
                                <a:ext cx="882650" cy="571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0A6563" id="Right Arrow 35" o:spid="_x0000_s1026" type="#_x0000_t13" style="position:absolute;margin-left:-13.15pt;margin-top:16.45pt;width:69.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" adj="20901" fillcolor="windowText" strokeweight="2pt"/>
                  </w:pict>
                </mc:Fallback>
              </mc:AlternateContent>
            </w:r>
          </w:p>
        </w:tc>
        <w:tc>
          <w:tcPr>
            <w:tcW w:w="425" w:type="dxa"/>
          </w:tcPr>
          <w:p w:rsidR="00132A28" w:rsidRDefault="00132A28" w:rsidP="006F2CBC">
            <w:pPr>
              <w:spacing w:line="276" w:lineRule="auto"/>
              <w:rPr>
                <w:rFonts w:cs="Arial"/>
                <w:b/>
                <w:szCs w:val="24"/>
              </w:rPr>
            </w:pPr>
          </w:p>
        </w:tc>
        <w:tc>
          <w:tcPr>
            <w:tcW w:w="432" w:type="dxa"/>
          </w:tcPr>
          <w:p w:rsidR="00132A28" w:rsidRDefault="00132A28" w:rsidP="006F2CBC">
            <w:pPr>
              <w:spacing w:line="276" w:lineRule="auto"/>
              <w:rPr>
                <w:rFonts w:cs="Arial"/>
                <w:b/>
                <w:sz w:val="28"/>
                <w:szCs w:val="24"/>
              </w:rPr>
            </w:pPr>
          </w:p>
        </w:tc>
      </w:tr>
      <w:tr w:rsidR="00132A28" w:rsidTr="001A3DA8">
        <w:tc>
          <w:tcPr>
            <w:tcW w:w="1845" w:type="dxa"/>
            <w:vMerge w:val="restart"/>
            <w:shd w:val="clear" w:color="auto" w:fill="8B8B73"/>
          </w:tcPr>
          <w:p w:rsidR="00132A28" w:rsidRPr="00727E89" w:rsidRDefault="00132A28" w:rsidP="006F2CBC">
            <w:pPr>
              <w:spacing w:line="276" w:lineRule="auto"/>
              <w:rPr>
                <w:rFonts w:cs="Arial"/>
                <w:b/>
                <w:i/>
                <w:sz w:val="20"/>
                <w:szCs w:val="20"/>
              </w:rPr>
            </w:pPr>
            <w:r w:rsidRPr="00727E89">
              <w:rPr>
                <w:rFonts w:cs="Arial"/>
                <w:b/>
                <w:i/>
                <w:sz w:val="20"/>
                <w:szCs w:val="20"/>
              </w:rPr>
              <w:t>Improving, Evaluating and Evidence the Impact of the AHP contribution:</w:t>
            </w:r>
          </w:p>
        </w:tc>
        <w:tc>
          <w:tcPr>
            <w:tcW w:w="10057" w:type="dxa"/>
          </w:tcPr>
          <w:p w:rsidR="00132A28" w:rsidRPr="008B500F" w:rsidRDefault="008B500F" w:rsidP="006F2CBC">
            <w:pPr>
              <w:spacing w:line="276" w:lineRule="auto"/>
              <w:rPr>
                <w:rFonts w:cs="Arial"/>
                <w:b/>
                <w:szCs w:val="24"/>
              </w:rPr>
            </w:pPr>
            <w:r w:rsidRPr="00144175">
              <w:rPr>
                <w:rFonts w:cs="Arial"/>
                <w:szCs w:val="24"/>
              </w:rPr>
              <w:t xml:space="preserve">AHPs will provide information and support to service users and carers to facilitate a </w:t>
            </w:r>
            <w:r w:rsidRPr="008B500F">
              <w:rPr>
                <w:rFonts w:cs="Arial"/>
                <w:b/>
                <w:szCs w:val="24"/>
              </w:rPr>
              <w:t xml:space="preserve">positive discharge </w:t>
            </w:r>
            <w:r w:rsidRPr="00144175">
              <w:rPr>
                <w:rFonts w:cs="Arial"/>
                <w:szCs w:val="24"/>
              </w:rPr>
              <w:t xml:space="preserve">experience and </w:t>
            </w:r>
            <w:r w:rsidRPr="00144175">
              <w:rPr>
                <w:rFonts w:cs="Arial"/>
                <w:b/>
                <w:szCs w:val="24"/>
              </w:rPr>
              <w:t>manage expectations</w:t>
            </w:r>
            <w:r w:rsidR="00E84561">
              <w:rPr>
                <w:rFonts w:cs="Arial"/>
                <w:b/>
                <w:szCs w:val="24"/>
              </w:rPr>
              <w:t>.</w:t>
            </w:r>
          </w:p>
        </w:tc>
        <w:tc>
          <w:tcPr>
            <w:tcW w:w="426" w:type="dxa"/>
          </w:tcPr>
          <w:p w:rsidR="00132A28" w:rsidRDefault="00132A28" w:rsidP="006F2CBC">
            <w:pPr>
              <w:spacing w:line="276" w:lineRule="auto"/>
              <w:rPr>
                <w:rFonts w:cs="Arial"/>
                <w:b/>
                <w:szCs w:val="24"/>
              </w:rPr>
            </w:pPr>
          </w:p>
        </w:tc>
        <w:tc>
          <w:tcPr>
            <w:tcW w:w="425" w:type="dxa"/>
          </w:tcPr>
          <w:p w:rsidR="00132A28" w:rsidRPr="00381C7B" w:rsidRDefault="00F800F6"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11488" behindDoc="0" locked="0" layoutInCell="1" allowOverlap="1" wp14:anchorId="0D3BC885" wp14:editId="49885F85">
                      <wp:simplePos x="0" y="0"/>
                      <wp:positionH relativeFrom="column">
                        <wp:posOffset>-263195</wp:posOffset>
                      </wp:positionH>
                      <wp:positionV relativeFrom="paragraph">
                        <wp:posOffset>173939</wp:posOffset>
                      </wp:positionV>
                      <wp:extent cx="1216273" cy="45719"/>
                      <wp:effectExtent l="0" t="19050" r="41275" b="31115"/>
                      <wp:wrapNone/>
                      <wp:docPr id="37" name="Right Arrow 37"/>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0729B6" id="Right Arrow 37" o:spid="_x0000_s1026" type="#_x0000_t13" style="position:absolute;margin-left:-20.7pt;margin-top:13.7pt;width:95.7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" adj="21194" fillcolor="windowText"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Default="00132A28" w:rsidP="006F2CBC">
            <w:pPr>
              <w:spacing w:line="276" w:lineRule="auto"/>
              <w:rPr>
                <w:rFonts w:cs="Arial"/>
                <w:b/>
                <w:szCs w:val="24"/>
              </w:rPr>
            </w:pPr>
          </w:p>
        </w:tc>
        <w:tc>
          <w:tcPr>
            <w:tcW w:w="432" w:type="dxa"/>
          </w:tcPr>
          <w:p w:rsidR="00132A28" w:rsidRDefault="00132A28" w:rsidP="006F2CBC">
            <w:pPr>
              <w:spacing w:line="276" w:lineRule="auto"/>
              <w:rPr>
                <w:rFonts w:cs="Arial"/>
                <w:b/>
                <w:sz w:val="28"/>
                <w:szCs w:val="24"/>
              </w:rPr>
            </w:pPr>
          </w:p>
        </w:tc>
      </w:tr>
      <w:tr w:rsidR="00132A28" w:rsidTr="001A3DA8">
        <w:tc>
          <w:tcPr>
            <w:tcW w:w="1845" w:type="dxa"/>
            <w:vMerge/>
            <w:shd w:val="clear" w:color="auto" w:fill="8B8B73"/>
          </w:tcPr>
          <w:p w:rsidR="00132A28" w:rsidRPr="00727E89" w:rsidRDefault="00132A28" w:rsidP="006F2CBC">
            <w:pPr>
              <w:spacing w:line="276" w:lineRule="auto"/>
              <w:rPr>
                <w:rFonts w:cs="Arial"/>
                <w:b/>
                <w:i/>
                <w:sz w:val="20"/>
                <w:szCs w:val="20"/>
              </w:rPr>
            </w:pPr>
          </w:p>
        </w:tc>
        <w:tc>
          <w:tcPr>
            <w:tcW w:w="10057" w:type="dxa"/>
          </w:tcPr>
          <w:p w:rsidR="00132A28" w:rsidRPr="008B500F" w:rsidRDefault="008B500F" w:rsidP="006F2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cs="Arial"/>
                <w:szCs w:val="24"/>
              </w:rPr>
            </w:pPr>
            <w:r>
              <w:rPr>
                <w:rFonts w:cs="Arial"/>
                <w:szCs w:val="24"/>
              </w:rPr>
              <w:t xml:space="preserve">AHP staff </w:t>
            </w:r>
            <w:r w:rsidR="00296319">
              <w:rPr>
                <w:rFonts w:cs="Arial"/>
                <w:szCs w:val="24"/>
              </w:rPr>
              <w:t xml:space="preserve">will have </w:t>
            </w:r>
            <w:r w:rsidR="00F800F6" w:rsidRPr="006009CF">
              <w:rPr>
                <w:rFonts w:cs="Arial"/>
                <w:b/>
                <w:szCs w:val="24"/>
              </w:rPr>
              <w:t>self-management</w:t>
            </w:r>
            <w:r w:rsidR="00296319" w:rsidRPr="006009CF">
              <w:rPr>
                <w:rFonts w:cs="Arial"/>
                <w:b/>
                <w:szCs w:val="24"/>
              </w:rPr>
              <w:t xml:space="preserve"> programmes</w:t>
            </w:r>
            <w:r w:rsidR="00296319">
              <w:rPr>
                <w:rFonts w:cs="Arial"/>
                <w:szCs w:val="24"/>
              </w:rPr>
              <w:t xml:space="preserve"> and evidence of their effectiveness</w:t>
            </w:r>
            <w:r w:rsidR="00E84561">
              <w:rPr>
                <w:rFonts w:cs="Arial"/>
                <w:szCs w:val="24"/>
              </w:rPr>
              <w:t>.</w:t>
            </w:r>
            <w:r w:rsidR="00296319">
              <w:rPr>
                <w:rFonts w:cs="Arial"/>
                <w:szCs w:val="24"/>
              </w:rPr>
              <w:t xml:space="preserve"> </w:t>
            </w:r>
          </w:p>
        </w:tc>
        <w:tc>
          <w:tcPr>
            <w:tcW w:w="426" w:type="dxa"/>
          </w:tcPr>
          <w:p w:rsidR="00132A28" w:rsidRDefault="00132A28" w:rsidP="006F2CBC">
            <w:pPr>
              <w:spacing w:line="276" w:lineRule="auto"/>
              <w:rPr>
                <w:rFonts w:cs="Arial"/>
                <w:b/>
                <w:szCs w:val="24"/>
              </w:rPr>
            </w:pPr>
          </w:p>
        </w:tc>
        <w:tc>
          <w:tcPr>
            <w:tcW w:w="425" w:type="dxa"/>
          </w:tcPr>
          <w:p w:rsidR="00132A28" w:rsidRPr="00381C7B" w:rsidRDefault="00F800F6"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15584" behindDoc="0" locked="0" layoutInCell="1" allowOverlap="1" wp14:anchorId="6A8ECFCC" wp14:editId="03C6AEC3">
                      <wp:simplePos x="0" y="0"/>
                      <wp:positionH relativeFrom="column">
                        <wp:posOffset>-306857</wp:posOffset>
                      </wp:positionH>
                      <wp:positionV relativeFrom="paragraph">
                        <wp:posOffset>50697</wp:posOffset>
                      </wp:positionV>
                      <wp:extent cx="348691" cy="102413"/>
                      <wp:effectExtent l="0" t="19050" r="32385" b="31115"/>
                      <wp:wrapNone/>
                      <wp:docPr id="39" name="Right Arrow 39"/>
                      <wp:cNvGraphicFramePr/>
                      <a:graphic xmlns:a="http://schemas.openxmlformats.org/drawingml/2006/main">
                        <a:graphicData uri="http://schemas.microsoft.com/office/word/2010/wordprocessingShape">
                          <wps:wsp>
                            <wps:cNvSpPr/>
                            <wps:spPr>
                              <a:xfrm rot="10800000" flipH="1">
                                <a:off x="0" y="0"/>
                                <a:ext cx="348691" cy="102413"/>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12EC40" id="Right Arrow 39" o:spid="_x0000_s1026" type="#_x0000_t13" style="position:absolute;margin-left:-24.15pt;margin-top:4pt;width:27.45pt;height:8.05pt;rotation:18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" adj="18428" fillcolor="#f2f2f2" strokeweight="2pt"/>
                  </w:pict>
                </mc:Fallback>
              </mc:AlternateContent>
            </w:r>
            <w:r>
              <w:rPr>
                <w:rFonts w:cs="Arial"/>
                <w:b/>
                <w:noProof/>
                <w:szCs w:val="24"/>
                <w:lang w:val="en-US"/>
              </w:rPr>
              <mc:AlternateContent>
                <mc:Choice Requires="wps">
                  <w:drawing>
                    <wp:anchor distT="0" distB="0" distL="114300" distR="114300" simplePos="0" relativeHeight="251713536" behindDoc="0" locked="0" layoutInCell="1" allowOverlap="1" wp14:anchorId="782B26A9" wp14:editId="2A770799">
                      <wp:simplePos x="0" y="0"/>
                      <wp:positionH relativeFrom="column">
                        <wp:posOffset>95479</wp:posOffset>
                      </wp:positionH>
                      <wp:positionV relativeFrom="paragraph">
                        <wp:posOffset>87274</wp:posOffset>
                      </wp:positionV>
                      <wp:extent cx="864641" cy="45719"/>
                      <wp:effectExtent l="0" t="19050" r="31115" b="31115"/>
                      <wp:wrapNone/>
                      <wp:docPr id="38" name="Right Arrow 38"/>
                      <wp:cNvGraphicFramePr/>
                      <a:graphic xmlns:a="http://schemas.openxmlformats.org/drawingml/2006/main">
                        <a:graphicData uri="http://schemas.microsoft.com/office/word/2010/wordprocessingShape">
                          <wps:wsp>
                            <wps:cNvSpPr/>
                            <wps:spPr>
                              <a:xfrm>
                                <a:off x="0" y="0"/>
                                <a:ext cx="864641"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F2987B" id="Right Arrow 38" o:spid="_x0000_s1026" type="#_x0000_t13" style="position:absolute;margin-left:7.5pt;margin-top:6.85pt;width:68.1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" adj="21029" fillcolor="windowText"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Default="00132A28" w:rsidP="006F2CBC">
            <w:pPr>
              <w:spacing w:line="276" w:lineRule="auto"/>
              <w:rPr>
                <w:rFonts w:cs="Arial"/>
                <w:b/>
                <w:szCs w:val="24"/>
              </w:rPr>
            </w:pPr>
          </w:p>
        </w:tc>
        <w:tc>
          <w:tcPr>
            <w:tcW w:w="432" w:type="dxa"/>
          </w:tcPr>
          <w:p w:rsidR="00132A28" w:rsidRDefault="00132A28" w:rsidP="006F2CBC">
            <w:pPr>
              <w:spacing w:line="276" w:lineRule="auto"/>
              <w:rPr>
                <w:rFonts w:cs="Arial"/>
                <w:b/>
                <w:sz w:val="28"/>
                <w:szCs w:val="24"/>
              </w:rPr>
            </w:pPr>
          </w:p>
        </w:tc>
      </w:tr>
      <w:tr w:rsidR="00132A28" w:rsidTr="001A3DA8">
        <w:tc>
          <w:tcPr>
            <w:tcW w:w="1845" w:type="dxa"/>
            <w:vMerge/>
            <w:shd w:val="clear" w:color="auto" w:fill="8B8B73"/>
          </w:tcPr>
          <w:p w:rsidR="00132A28" w:rsidRPr="00727E89" w:rsidRDefault="00132A28" w:rsidP="006F2CBC">
            <w:pPr>
              <w:spacing w:line="276" w:lineRule="auto"/>
              <w:rPr>
                <w:rFonts w:cs="Arial"/>
                <w:b/>
                <w:i/>
                <w:sz w:val="20"/>
                <w:szCs w:val="20"/>
              </w:rPr>
            </w:pPr>
          </w:p>
        </w:tc>
        <w:tc>
          <w:tcPr>
            <w:tcW w:w="10057" w:type="dxa"/>
          </w:tcPr>
          <w:p w:rsidR="00132A28" w:rsidRPr="00CA3802" w:rsidRDefault="00CA3802" w:rsidP="006F2CBC">
            <w:pPr>
              <w:spacing w:line="276" w:lineRule="auto"/>
              <w:rPr>
                <w:rFonts w:cs="Arial"/>
                <w:szCs w:val="24"/>
              </w:rPr>
            </w:pPr>
            <w:r>
              <w:rPr>
                <w:rFonts w:cs="Arial"/>
                <w:szCs w:val="24"/>
              </w:rPr>
              <w:t xml:space="preserve">To </w:t>
            </w:r>
            <w:r w:rsidR="009F6628">
              <w:rPr>
                <w:rFonts w:cs="Arial"/>
                <w:szCs w:val="24"/>
              </w:rPr>
              <w:t>develop an</w:t>
            </w:r>
            <w:r w:rsidRPr="00CA3802">
              <w:rPr>
                <w:rFonts w:cs="Arial"/>
                <w:szCs w:val="24"/>
              </w:rPr>
              <w:t xml:space="preserve"> </w:t>
            </w:r>
            <w:r w:rsidRPr="00CA3802">
              <w:rPr>
                <w:rFonts w:cs="Arial"/>
                <w:b/>
                <w:szCs w:val="24"/>
              </w:rPr>
              <w:t xml:space="preserve">AHP model of scaffolding </w:t>
            </w:r>
            <w:r>
              <w:rPr>
                <w:rFonts w:cs="Arial"/>
                <w:b/>
                <w:szCs w:val="24"/>
              </w:rPr>
              <w:t>and augmentation</w:t>
            </w:r>
            <w:r w:rsidRPr="00CA3802">
              <w:rPr>
                <w:rFonts w:cs="Arial"/>
                <w:szCs w:val="24"/>
              </w:rPr>
              <w:t xml:space="preserve"> of other services, </w:t>
            </w:r>
            <w:r w:rsidR="00F800F6">
              <w:rPr>
                <w:rFonts w:cs="Arial"/>
                <w:szCs w:val="24"/>
              </w:rPr>
              <w:t xml:space="preserve">sharing skills </w:t>
            </w:r>
            <w:r w:rsidRPr="00CA3802">
              <w:rPr>
                <w:rFonts w:cs="Arial"/>
                <w:szCs w:val="24"/>
              </w:rPr>
              <w:t xml:space="preserve">to </w:t>
            </w:r>
            <w:r w:rsidR="0067761C">
              <w:rPr>
                <w:rFonts w:cs="Arial"/>
                <w:szCs w:val="24"/>
              </w:rPr>
              <w:t xml:space="preserve">facilitate patient </w:t>
            </w:r>
            <w:r w:rsidR="00F800F6">
              <w:rPr>
                <w:rFonts w:cs="Arial"/>
                <w:szCs w:val="24"/>
              </w:rPr>
              <w:t>pathways to</w:t>
            </w:r>
            <w:r w:rsidR="0067761C">
              <w:rPr>
                <w:rFonts w:cs="Arial"/>
                <w:szCs w:val="24"/>
              </w:rPr>
              <w:t xml:space="preserve"> </w:t>
            </w:r>
            <w:r w:rsidRPr="00CA3802">
              <w:rPr>
                <w:rFonts w:cs="Arial"/>
                <w:szCs w:val="24"/>
              </w:rPr>
              <w:t>increase flow</w:t>
            </w:r>
            <w:r w:rsidR="009F6628">
              <w:rPr>
                <w:rFonts w:cs="Arial"/>
                <w:szCs w:val="24"/>
              </w:rPr>
              <w:t xml:space="preserve">, reduce waste, increase </w:t>
            </w:r>
            <w:r w:rsidRPr="00CA3802">
              <w:rPr>
                <w:rFonts w:cs="Arial"/>
                <w:szCs w:val="24"/>
              </w:rPr>
              <w:t>throughput</w:t>
            </w:r>
            <w:r>
              <w:rPr>
                <w:rFonts w:cs="Arial"/>
                <w:szCs w:val="24"/>
              </w:rPr>
              <w:t xml:space="preserve"> and </w:t>
            </w:r>
            <w:r w:rsidR="00755B74">
              <w:rPr>
                <w:rFonts w:cs="Arial"/>
                <w:szCs w:val="24"/>
              </w:rPr>
              <w:t xml:space="preserve">have </w:t>
            </w:r>
            <w:r>
              <w:rPr>
                <w:rFonts w:cs="Arial"/>
                <w:szCs w:val="24"/>
              </w:rPr>
              <w:t xml:space="preserve">better </w:t>
            </w:r>
            <w:r w:rsidR="009F6628">
              <w:rPr>
                <w:rFonts w:cs="Arial"/>
                <w:szCs w:val="24"/>
              </w:rPr>
              <w:t>clinical outcomes, both locally and Trust wide.</w:t>
            </w:r>
          </w:p>
        </w:tc>
        <w:tc>
          <w:tcPr>
            <w:tcW w:w="426" w:type="dxa"/>
          </w:tcPr>
          <w:p w:rsidR="00132A28" w:rsidRDefault="00F800F6"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19680" behindDoc="0" locked="0" layoutInCell="1" allowOverlap="1" wp14:anchorId="40A16B6A" wp14:editId="0BA2A876">
                      <wp:simplePos x="0" y="0"/>
                      <wp:positionH relativeFrom="column">
                        <wp:posOffset>-43662</wp:posOffset>
                      </wp:positionH>
                      <wp:positionV relativeFrom="paragraph">
                        <wp:posOffset>220268</wp:posOffset>
                      </wp:positionV>
                      <wp:extent cx="511582" cy="86996"/>
                      <wp:effectExtent l="0" t="19050" r="41275" b="46355"/>
                      <wp:wrapNone/>
                      <wp:docPr id="41" name="Right Arrow 41"/>
                      <wp:cNvGraphicFramePr/>
                      <a:graphic xmlns:a="http://schemas.openxmlformats.org/drawingml/2006/main">
                        <a:graphicData uri="http://schemas.microsoft.com/office/word/2010/wordprocessingShape">
                          <wps:wsp>
                            <wps:cNvSpPr/>
                            <wps:spPr>
                              <a:xfrm rot="10800000" flipH="1">
                                <a:off x="0" y="0"/>
                                <a:ext cx="511582" cy="86996"/>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FB7CAD" id="Right Arrow 41" o:spid="_x0000_s1026" type="#_x0000_t13" style="position:absolute;margin-left:-3.45pt;margin-top:17.35pt;width:40.3pt;height:6.85pt;rotation:18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" adj="19763" fillcolor="#f2f2f2" strokeweight="2pt"/>
                  </w:pict>
                </mc:Fallback>
              </mc:AlternateContent>
            </w:r>
          </w:p>
        </w:tc>
        <w:tc>
          <w:tcPr>
            <w:tcW w:w="425" w:type="dxa"/>
          </w:tcPr>
          <w:p w:rsidR="00132A28" w:rsidRPr="00381C7B" w:rsidRDefault="00132A28" w:rsidP="006F2CBC">
            <w:pPr>
              <w:spacing w:line="276" w:lineRule="auto"/>
              <w:rPr>
                <w:rFonts w:cs="Arial"/>
                <w:b/>
                <w:szCs w:val="24"/>
              </w:rPr>
            </w:pPr>
          </w:p>
        </w:tc>
        <w:tc>
          <w:tcPr>
            <w:tcW w:w="425" w:type="dxa"/>
          </w:tcPr>
          <w:p w:rsidR="00132A28" w:rsidRPr="00381C7B" w:rsidRDefault="00132A28" w:rsidP="006F2CBC">
            <w:pPr>
              <w:spacing w:line="276" w:lineRule="auto"/>
              <w:rPr>
                <w:rFonts w:cs="Arial"/>
                <w:b/>
                <w:szCs w:val="24"/>
              </w:rPr>
            </w:pPr>
          </w:p>
        </w:tc>
        <w:tc>
          <w:tcPr>
            <w:tcW w:w="425" w:type="dxa"/>
          </w:tcPr>
          <w:p w:rsidR="00132A28" w:rsidRDefault="00F800F6"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17632" behindDoc="0" locked="0" layoutInCell="1" allowOverlap="1" wp14:anchorId="7A25805E" wp14:editId="0BBA9D9F">
                      <wp:simplePos x="0" y="0"/>
                      <wp:positionH relativeFrom="column">
                        <wp:posOffset>-276022</wp:posOffset>
                      </wp:positionH>
                      <wp:positionV relativeFrom="paragraph">
                        <wp:posOffset>242214</wp:posOffset>
                      </wp:positionV>
                      <wp:extent cx="666725" cy="45719"/>
                      <wp:effectExtent l="0" t="19050" r="38735" b="31115"/>
                      <wp:wrapNone/>
                      <wp:docPr id="40" name="Right Arrow 40"/>
                      <wp:cNvGraphicFramePr/>
                      <a:graphic xmlns:a="http://schemas.openxmlformats.org/drawingml/2006/main">
                        <a:graphicData uri="http://schemas.microsoft.com/office/word/2010/wordprocessingShape">
                          <wps:wsp>
                            <wps:cNvSpPr/>
                            <wps:spPr>
                              <a:xfrm>
                                <a:off x="0" y="0"/>
                                <a:ext cx="666725"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95F97E" id="Right Arrow 40" o:spid="_x0000_s1026" type="#_x0000_t13" style="position:absolute;margin-left:-21.75pt;margin-top:19.05pt;width:5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" adj="20859" fillcolor="windowText" strokeweight="2pt"/>
                  </w:pict>
                </mc:Fallback>
              </mc:AlternateContent>
            </w:r>
          </w:p>
        </w:tc>
        <w:tc>
          <w:tcPr>
            <w:tcW w:w="432" w:type="dxa"/>
          </w:tcPr>
          <w:p w:rsidR="00132A28" w:rsidRDefault="00132A28" w:rsidP="006F2CBC">
            <w:pPr>
              <w:spacing w:line="276" w:lineRule="auto"/>
              <w:rPr>
                <w:rFonts w:cs="Arial"/>
                <w:b/>
                <w:sz w:val="28"/>
                <w:szCs w:val="24"/>
              </w:rPr>
            </w:pPr>
          </w:p>
        </w:tc>
      </w:tr>
      <w:tr w:rsidR="00755B74" w:rsidTr="00184D08">
        <w:tc>
          <w:tcPr>
            <w:tcW w:w="1845" w:type="dxa"/>
            <w:vMerge w:val="restart"/>
            <w:shd w:val="clear" w:color="auto" w:fill="FFFF00"/>
          </w:tcPr>
          <w:p w:rsidR="00755B74" w:rsidRPr="002349F8" w:rsidRDefault="00755B74" w:rsidP="006F2CBC">
            <w:pPr>
              <w:spacing w:line="276" w:lineRule="auto"/>
              <w:rPr>
                <w:rFonts w:cs="Arial"/>
                <w:b/>
                <w:i/>
                <w:sz w:val="20"/>
                <w:szCs w:val="20"/>
              </w:rPr>
            </w:pPr>
            <w:r w:rsidRPr="002349F8">
              <w:rPr>
                <w:rFonts w:cs="Arial"/>
                <w:b/>
                <w:i/>
                <w:sz w:val="20"/>
                <w:szCs w:val="20"/>
              </w:rPr>
              <w:t>Utilising Information and Technology for Therapy:</w:t>
            </w:r>
          </w:p>
        </w:tc>
        <w:tc>
          <w:tcPr>
            <w:tcW w:w="10057" w:type="dxa"/>
          </w:tcPr>
          <w:p w:rsidR="00755B74" w:rsidRPr="00381C7B" w:rsidRDefault="0067761C" w:rsidP="006F2CBC">
            <w:pPr>
              <w:spacing w:line="276" w:lineRule="auto"/>
              <w:rPr>
                <w:b/>
                <w:szCs w:val="24"/>
              </w:rPr>
            </w:pPr>
            <w:r>
              <w:rPr>
                <w:rFonts w:cs="Arial"/>
                <w:szCs w:val="24"/>
              </w:rPr>
              <w:t>T</w:t>
            </w:r>
            <w:r w:rsidR="00755B74">
              <w:rPr>
                <w:rFonts w:cs="Arial"/>
                <w:szCs w:val="24"/>
              </w:rPr>
              <w:t xml:space="preserve">o develop an </w:t>
            </w:r>
            <w:r w:rsidR="00755B74" w:rsidRPr="00251DD8">
              <w:rPr>
                <w:rFonts w:cs="Arial"/>
                <w:b/>
                <w:szCs w:val="24"/>
              </w:rPr>
              <w:t>AHP Digital Strategy</w:t>
            </w:r>
            <w:r w:rsidR="00755B74">
              <w:rPr>
                <w:rFonts w:cs="Arial"/>
                <w:szCs w:val="24"/>
              </w:rPr>
              <w:t>, informed by AHP staff and service users: seeking resourced/funding</w:t>
            </w:r>
            <w:r w:rsidR="00755B74" w:rsidRPr="005A2D46">
              <w:rPr>
                <w:rFonts w:cs="Arial"/>
                <w:szCs w:val="24"/>
              </w:rPr>
              <w:t xml:space="preserve"> to address </w:t>
            </w:r>
            <w:r w:rsidR="00755B74">
              <w:rPr>
                <w:rFonts w:cs="Arial"/>
                <w:szCs w:val="24"/>
              </w:rPr>
              <w:t xml:space="preserve">any </w:t>
            </w:r>
            <w:r w:rsidR="00755B74" w:rsidRPr="005A2D46">
              <w:rPr>
                <w:rFonts w:cs="Arial"/>
                <w:szCs w:val="24"/>
              </w:rPr>
              <w:t>technology</w:t>
            </w:r>
            <w:r w:rsidR="00755B74">
              <w:rPr>
                <w:rFonts w:cs="Arial"/>
                <w:szCs w:val="24"/>
              </w:rPr>
              <w:t>/kit</w:t>
            </w:r>
            <w:r w:rsidR="00755B74" w:rsidRPr="005A2D46">
              <w:rPr>
                <w:rFonts w:cs="Arial"/>
                <w:szCs w:val="24"/>
              </w:rPr>
              <w:t xml:space="preserve"> </w:t>
            </w:r>
            <w:r w:rsidR="00755B74">
              <w:rPr>
                <w:rFonts w:cs="Arial"/>
                <w:szCs w:val="24"/>
              </w:rPr>
              <w:t>and skills gap for AHP staff</w:t>
            </w:r>
            <w:r>
              <w:rPr>
                <w:rFonts w:cs="Arial"/>
                <w:szCs w:val="24"/>
              </w:rPr>
              <w:t>.</w:t>
            </w:r>
          </w:p>
        </w:tc>
        <w:tc>
          <w:tcPr>
            <w:tcW w:w="426" w:type="dxa"/>
          </w:tcPr>
          <w:p w:rsidR="00755B74" w:rsidRDefault="00755B74" w:rsidP="006F2CBC">
            <w:pPr>
              <w:spacing w:line="276" w:lineRule="auto"/>
              <w:rPr>
                <w:rFonts w:cs="Arial"/>
                <w:b/>
                <w:szCs w:val="24"/>
              </w:rPr>
            </w:pPr>
          </w:p>
        </w:tc>
        <w:tc>
          <w:tcPr>
            <w:tcW w:w="425" w:type="dxa"/>
          </w:tcPr>
          <w:p w:rsidR="00755B74" w:rsidRPr="00381C7B" w:rsidRDefault="00755B74" w:rsidP="006F2CBC">
            <w:pPr>
              <w:spacing w:line="276" w:lineRule="auto"/>
              <w:rPr>
                <w:rFonts w:cs="Arial"/>
                <w:b/>
                <w:szCs w:val="24"/>
              </w:rPr>
            </w:pPr>
          </w:p>
        </w:tc>
        <w:tc>
          <w:tcPr>
            <w:tcW w:w="425" w:type="dxa"/>
          </w:tcPr>
          <w:p w:rsidR="00755B74" w:rsidRPr="00381C7B" w:rsidRDefault="00B26B8B"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21728" behindDoc="0" locked="0" layoutInCell="1" allowOverlap="1" wp14:anchorId="3DD9C837" wp14:editId="66E2CC41">
                      <wp:simplePos x="0" y="0"/>
                      <wp:positionH relativeFrom="column">
                        <wp:posOffset>-530860</wp:posOffset>
                      </wp:positionH>
                      <wp:positionV relativeFrom="paragraph">
                        <wp:posOffset>148590</wp:posOffset>
                      </wp:positionV>
                      <wp:extent cx="1028700" cy="45719"/>
                      <wp:effectExtent l="0" t="19050" r="38100" b="31115"/>
                      <wp:wrapNone/>
                      <wp:docPr id="42" name="Right Arrow 42"/>
                      <wp:cNvGraphicFramePr/>
                      <a:graphic xmlns:a="http://schemas.openxmlformats.org/drawingml/2006/main">
                        <a:graphicData uri="http://schemas.microsoft.com/office/word/2010/wordprocessingShape">
                          <wps:wsp>
                            <wps:cNvSpPr/>
                            <wps:spPr>
                              <a:xfrm>
                                <a:off x="0" y="0"/>
                                <a:ext cx="1028700"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FEA863" id="Right Arrow 42" o:spid="_x0000_s1026" type="#_x0000_t13" style="position:absolute;margin-left:-41.8pt;margin-top:11.7pt;width:81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" adj="21120" fillcolor="windowText" strokeweight="2pt"/>
                  </w:pict>
                </mc:Fallback>
              </mc:AlternateContent>
            </w:r>
          </w:p>
        </w:tc>
        <w:tc>
          <w:tcPr>
            <w:tcW w:w="425" w:type="dxa"/>
          </w:tcPr>
          <w:p w:rsidR="00755B74" w:rsidRDefault="00755B74" w:rsidP="006F2CBC">
            <w:pPr>
              <w:spacing w:line="276" w:lineRule="auto"/>
              <w:rPr>
                <w:rFonts w:cs="Arial"/>
                <w:b/>
                <w:szCs w:val="24"/>
              </w:rPr>
            </w:pPr>
          </w:p>
        </w:tc>
        <w:tc>
          <w:tcPr>
            <w:tcW w:w="432" w:type="dxa"/>
          </w:tcPr>
          <w:p w:rsidR="00755B74" w:rsidRDefault="00755B74" w:rsidP="006F2CBC">
            <w:pPr>
              <w:spacing w:line="276" w:lineRule="auto"/>
              <w:rPr>
                <w:rFonts w:cs="Arial"/>
                <w:b/>
                <w:sz w:val="28"/>
                <w:szCs w:val="24"/>
              </w:rPr>
            </w:pPr>
          </w:p>
        </w:tc>
      </w:tr>
      <w:tr w:rsidR="00755B74" w:rsidTr="00184D08">
        <w:tc>
          <w:tcPr>
            <w:tcW w:w="1845" w:type="dxa"/>
            <w:vMerge/>
            <w:shd w:val="clear" w:color="auto" w:fill="FFFF00"/>
          </w:tcPr>
          <w:p w:rsidR="00755B74" w:rsidRPr="00727E89" w:rsidRDefault="00755B74" w:rsidP="006F2CBC">
            <w:pPr>
              <w:spacing w:line="276" w:lineRule="auto"/>
              <w:rPr>
                <w:rFonts w:cs="Arial"/>
                <w:b/>
                <w:sz w:val="20"/>
                <w:szCs w:val="20"/>
              </w:rPr>
            </w:pPr>
          </w:p>
        </w:tc>
        <w:tc>
          <w:tcPr>
            <w:tcW w:w="10057" w:type="dxa"/>
          </w:tcPr>
          <w:p w:rsidR="00755B74" w:rsidRDefault="00755B74" w:rsidP="006F2CBC">
            <w:pPr>
              <w:spacing w:line="276" w:lineRule="auto"/>
              <w:rPr>
                <w:rFonts w:cs="Arial"/>
                <w:szCs w:val="24"/>
              </w:rPr>
            </w:pPr>
            <w:r w:rsidRPr="00755B74">
              <w:rPr>
                <w:rFonts w:cs="Arial"/>
                <w:szCs w:val="24"/>
              </w:rPr>
              <w:t xml:space="preserve">Provide </w:t>
            </w:r>
            <w:r w:rsidRPr="00755B74">
              <w:rPr>
                <w:rFonts w:cs="Arial"/>
                <w:b/>
                <w:szCs w:val="24"/>
              </w:rPr>
              <w:t>Sensory Training</w:t>
            </w:r>
            <w:r>
              <w:rPr>
                <w:rFonts w:cs="Arial"/>
                <w:b/>
                <w:szCs w:val="24"/>
              </w:rPr>
              <w:t xml:space="preserve"> through NTW Academy</w:t>
            </w:r>
            <w:r w:rsidRPr="00755B74">
              <w:rPr>
                <w:rFonts w:cs="Arial"/>
                <w:b/>
                <w:szCs w:val="24"/>
              </w:rPr>
              <w:t>,</w:t>
            </w:r>
            <w:r w:rsidRPr="00755B74">
              <w:rPr>
                <w:rFonts w:cs="Arial"/>
                <w:szCs w:val="24"/>
              </w:rPr>
              <w:t xml:space="preserve"> supporting the Talk First Strategy to optimise the well-being </w:t>
            </w:r>
            <w:r>
              <w:rPr>
                <w:rFonts w:cs="Arial"/>
                <w:szCs w:val="24"/>
              </w:rPr>
              <w:t xml:space="preserve">and clinical outcomes </w:t>
            </w:r>
            <w:r w:rsidRPr="00755B74">
              <w:rPr>
                <w:rFonts w:cs="Arial"/>
                <w:szCs w:val="24"/>
              </w:rPr>
              <w:t>of patients with sensory challenges.</w:t>
            </w:r>
          </w:p>
        </w:tc>
        <w:tc>
          <w:tcPr>
            <w:tcW w:w="426" w:type="dxa"/>
          </w:tcPr>
          <w:p w:rsidR="00755B74" w:rsidRDefault="00755B74" w:rsidP="006F2CBC">
            <w:pPr>
              <w:spacing w:line="276" w:lineRule="auto"/>
              <w:rPr>
                <w:rFonts w:cs="Arial"/>
                <w:b/>
                <w:szCs w:val="24"/>
              </w:rPr>
            </w:pPr>
          </w:p>
        </w:tc>
        <w:tc>
          <w:tcPr>
            <w:tcW w:w="425" w:type="dxa"/>
          </w:tcPr>
          <w:p w:rsidR="00755B74" w:rsidRPr="00381C7B" w:rsidRDefault="00755B74" w:rsidP="006F2CBC">
            <w:pPr>
              <w:spacing w:line="276" w:lineRule="auto"/>
              <w:rPr>
                <w:rFonts w:cs="Arial"/>
                <w:b/>
                <w:szCs w:val="24"/>
              </w:rPr>
            </w:pPr>
          </w:p>
        </w:tc>
        <w:tc>
          <w:tcPr>
            <w:tcW w:w="425" w:type="dxa"/>
          </w:tcPr>
          <w:p w:rsidR="00755B74" w:rsidRPr="00381C7B" w:rsidRDefault="006009CF"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23776" behindDoc="0" locked="0" layoutInCell="1" allowOverlap="1" wp14:anchorId="25C2D77F" wp14:editId="3ED1DC9B">
                      <wp:simplePos x="0" y="0"/>
                      <wp:positionH relativeFrom="column">
                        <wp:posOffset>-393852</wp:posOffset>
                      </wp:positionH>
                      <wp:positionV relativeFrom="paragraph">
                        <wp:posOffset>114630</wp:posOffset>
                      </wp:positionV>
                      <wp:extent cx="965606" cy="45719"/>
                      <wp:effectExtent l="0" t="19050" r="44450" b="31115"/>
                      <wp:wrapNone/>
                      <wp:docPr id="43" name="Right Arrow 43"/>
                      <wp:cNvGraphicFramePr/>
                      <a:graphic xmlns:a="http://schemas.openxmlformats.org/drawingml/2006/main">
                        <a:graphicData uri="http://schemas.microsoft.com/office/word/2010/wordprocessingShape">
                          <wps:wsp>
                            <wps:cNvSpPr/>
                            <wps:spPr>
                              <a:xfrm>
                                <a:off x="0" y="0"/>
                                <a:ext cx="965606"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A8882" id="Right Arrow 43" o:spid="_x0000_s1026" type="#_x0000_t13" style="position:absolute;margin-left:-31pt;margin-top:9.05pt;width:76.0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" adj="21089" fillcolor="windowText" strokeweight="2pt"/>
                  </w:pict>
                </mc:Fallback>
              </mc:AlternateContent>
            </w:r>
          </w:p>
        </w:tc>
        <w:tc>
          <w:tcPr>
            <w:tcW w:w="425" w:type="dxa"/>
          </w:tcPr>
          <w:p w:rsidR="00755B74" w:rsidRDefault="00755B74" w:rsidP="006F2CBC">
            <w:pPr>
              <w:spacing w:line="276" w:lineRule="auto"/>
              <w:rPr>
                <w:rFonts w:cs="Arial"/>
                <w:b/>
                <w:szCs w:val="24"/>
              </w:rPr>
            </w:pPr>
          </w:p>
        </w:tc>
        <w:tc>
          <w:tcPr>
            <w:tcW w:w="432" w:type="dxa"/>
          </w:tcPr>
          <w:p w:rsidR="00755B74" w:rsidRDefault="00755B74" w:rsidP="006F2CBC">
            <w:pPr>
              <w:spacing w:line="276" w:lineRule="auto"/>
              <w:rPr>
                <w:rFonts w:cs="Arial"/>
                <w:b/>
                <w:sz w:val="28"/>
                <w:szCs w:val="24"/>
              </w:rPr>
            </w:pPr>
          </w:p>
        </w:tc>
      </w:tr>
    </w:tbl>
    <w:p w:rsidR="00D72F80" w:rsidRDefault="00D72F80" w:rsidP="006F2CBC">
      <w:pPr>
        <w:autoSpaceDE/>
        <w:autoSpaceDN/>
        <w:adjustRightInd/>
        <w:spacing w:line="276" w:lineRule="auto"/>
      </w:pPr>
    </w:p>
    <w:p w:rsidR="006009CF" w:rsidRDefault="006009CF" w:rsidP="006F2CBC">
      <w:pPr>
        <w:spacing w:line="276" w:lineRule="auto"/>
      </w:pPr>
      <w:r>
        <w:br w:type="page"/>
      </w:r>
    </w:p>
    <w:tbl>
      <w:tblPr>
        <w:tblStyle w:val="TableGrid"/>
        <w:tblW w:w="14035" w:type="dxa"/>
        <w:tblLayout w:type="fixed"/>
        <w:tblLook w:val="04A0" w:firstRow="1" w:lastRow="0" w:firstColumn="1" w:lastColumn="0" w:noHBand="0" w:noVBand="1"/>
      </w:tblPr>
      <w:tblGrid>
        <w:gridCol w:w="1845"/>
        <w:gridCol w:w="10057"/>
        <w:gridCol w:w="426"/>
        <w:gridCol w:w="425"/>
        <w:gridCol w:w="425"/>
        <w:gridCol w:w="425"/>
        <w:gridCol w:w="432"/>
      </w:tblGrid>
      <w:tr w:rsidR="00D72F80" w:rsidRPr="00901BAD" w:rsidTr="008E3A6F">
        <w:tc>
          <w:tcPr>
            <w:tcW w:w="14035" w:type="dxa"/>
            <w:gridSpan w:val="7"/>
            <w:tcBorders>
              <w:bottom w:val="single" w:sz="4" w:space="0" w:color="auto"/>
            </w:tcBorders>
          </w:tcPr>
          <w:p w:rsidR="00D72F80" w:rsidRPr="00132A28" w:rsidRDefault="00D72F80" w:rsidP="006F2CBC">
            <w:pPr>
              <w:spacing w:line="276" w:lineRule="auto"/>
              <w:rPr>
                <w:b/>
                <w:szCs w:val="24"/>
              </w:rPr>
            </w:pPr>
            <w:r w:rsidRPr="00330DD4">
              <w:rPr>
                <w:b/>
                <w:szCs w:val="24"/>
              </w:rPr>
              <w:t>Strategic Ambition Three:</w:t>
            </w:r>
            <w:r>
              <w:rPr>
                <w:b/>
                <w:szCs w:val="24"/>
              </w:rPr>
              <w:t xml:space="preserve"> </w:t>
            </w:r>
            <w:r w:rsidRPr="00330DD4">
              <w:rPr>
                <w:b/>
                <w:szCs w:val="24"/>
              </w:rPr>
              <w:t>Working with partners there will be “no health without mental health” and services will be “joined up”.</w:t>
            </w:r>
          </w:p>
        </w:tc>
      </w:tr>
      <w:tr w:rsidR="00D72F80" w:rsidTr="008E3A6F">
        <w:tc>
          <w:tcPr>
            <w:tcW w:w="1845" w:type="dxa"/>
            <w:vMerge w:val="restart"/>
            <w:shd w:val="clear" w:color="auto" w:fill="auto"/>
          </w:tcPr>
          <w:p w:rsidR="00D72F80" w:rsidRPr="00D72F80" w:rsidRDefault="00D72F80" w:rsidP="006F2CBC">
            <w:pPr>
              <w:spacing w:line="276" w:lineRule="auto"/>
              <w:rPr>
                <w:rFonts w:cs="Arial"/>
                <w:b/>
                <w:sz w:val="36"/>
                <w:szCs w:val="36"/>
              </w:rPr>
            </w:pPr>
            <w:r>
              <w:rPr>
                <w:rFonts w:cs="Arial"/>
                <w:b/>
                <w:sz w:val="36"/>
                <w:szCs w:val="36"/>
              </w:rPr>
              <w:t>3</w:t>
            </w:r>
          </w:p>
        </w:tc>
        <w:tc>
          <w:tcPr>
            <w:tcW w:w="10057" w:type="dxa"/>
            <w:vMerge w:val="restart"/>
            <w:shd w:val="clear" w:color="auto" w:fill="auto"/>
          </w:tcPr>
          <w:p w:rsidR="00D72F80" w:rsidRPr="00B4555A" w:rsidRDefault="00D72F80" w:rsidP="006F2CBC">
            <w:pPr>
              <w:spacing w:line="276" w:lineRule="auto"/>
              <w:rPr>
                <w:rFonts w:cs="Arial"/>
                <w:b/>
                <w:szCs w:val="24"/>
              </w:rPr>
            </w:pPr>
            <w:r w:rsidRPr="00B4555A">
              <w:rPr>
                <w:rFonts w:cs="Arial"/>
                <w:b/>
                <w:szCs w:val="24"/>
              </w:rPr>
              <w:t>HOW WILL WE GET THERE</w:t>
            </w:r>
          </w:p>
        </w:tc>
        <w:tc>
          <w:tcPr>
            <w:tcW w:w="2133" w:type="dxa"/>
            <w:gridSpan w:val="5"/>
            <w:shd w:val="clear" w:color="auto" w:fill="auto"/>
          </w:tcPr>
          <w:p w:rsidR="00D72F80" w:rsidRDefault="00D72F80" w:rsidP="006F2CBC">
            <w:pPr>
              <w:spacing w:line="276" w:lineRule="auto"/>
              <w:rPr>
                <w:rFonts w:cs="Arial"/>
                <w:b/>
                <w:sz w:val="28"/>
                <w:szCs w:val="24"/>
              </w:rPr>
            </w:pPr>
            <w:r>
              <w:rPr>
                <w:rFonts w:cs="Arial"/>
                <w:b/>
                <w:szCs w:val="24"/>
              </w:rPr>
              <w:t>Year</w:t>
            </w:r>
          </w:p>
        </w:tc>
      </w:tr>
      <w:tr w:rsidR="00D72F80" w:rsidRPr="00B4555A" w:rsidTr="00CE26B5">
        <w:tc>
          <w:tcPr>
            <w:tcW w:w="1845" w:type="dxa"/>
            <w:vMerge/>
            <w:tcBorders>
              <w:bottom w:val="single" w:sz="4" w:space="0" w:color="auto"/>
            </w:tcBorders>
            <w:shd w:val="clear" w:color="auto" w:fill="auto"/>
          </w:tcPr>
          <w:p w:rsidR="00D72F80" w:rsidRPr="00727E89" w:rsidRDefault="00D72F80" w:rsidP="006F2CBC">
            <w:pPr>
              <w:spacing w:line="276" w:lineRule="auto"/>
              <w:rPr>
                <w:rFonts w:cs="Arial"/>
                <w:b/>
                <w:sz w:val="20"/>
                <w:szCs w:val="20"/>
              </w:rPr>
            </w:pPr>
          </w:p>
        </w:tc>
        <w:tc>
          <w:tcPr>
            <w:tcW w:w="10057" w:type="dxa"/>
            <w:vMerge/>
            <w:shd w:val="clear" w:color="auto" w:fill="auto"/>
          </w:tcPr>
          <w:p w:rsidR="00D72F80" w:rsidRDefault="00D72F80" w:rsidP="006F2CBC">
            <w:pPr>
              <w:spacing w:line="276" w:lineRule="auto"/>
              <w:rPr>
                <w:rFonts w:cs="Arial"/>
                <w:b/>
                <w:sz w:val="28"/>
                <w:szCs w:val="24"/>
              </w:rPr>
            </w:pPr>
          </w:p>
        </w:tc>
        <w:tc>
          <w:tcPr>
            <w:tcW w:w="426"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1</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2</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3</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4</w:t>
            </w:r>
          </w:p>
        </w:tc>
        <w:tc>
          <w:tcPr>
            <w:tcW w:w="432"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5</w:t>
            </w:r>
          </w:p>
        </w:tc>
      </w:tr>
      <w:tr w:rsidR="00D72F80" w:rsidTr="00CE26B5">
        <w:tc>
          <w:tcPr>
            <w:tcW w:w="1845" w:type="dxa"/>
            <w:vMerge w:val="restart"/>
            <w:shd w:val="clear" w:color="auto" w:fill="17365D" w:themeFill="text2" w:themeFillShade="BF"/>
          </w:tcPr>
          <w:p w:rsidR="00D72F80" w:rsidRPr="00727E89" w:rsidRDefault="00D72F80" w:rsidP="006F2CBC">
            <w:pPr>
              <w:spacing w:line="276" w:lineRule="auto"/>
              <w:rPr>
                <w:rFonts w:cs="Arial"/>
                <w:b/>
                <w:i/>
                <w:sz w:val="20"/>
                <w:szCs w:val="20"/>
              </w:rPr>
            </w:pPr>
            <w:r w:rsidRPr="00CE26B5">
              <w:rPr>
                <w:rFonts w:cs="Arial"/>
                <w:b/>
                <w:i/>
                <w:color w:val="FFFFFF" w:themeColor="background1"/>
                <w:sz w:val="20"/>
                <w:szCs w:val="20"/>
              </w:rPr>
              <w:t>AHPs Leading Change</w:t>
            </w:r>
          </w:p>
        </w:tc>
        <w:tc>
          <w:tcPr>
            <w:tcW w:w="10057" w:type="dxa"/>
          </w:tcPr>
          <w:p w:rsidR="00D72F80" w:rsidRPr="00B84E5D" w:rsidRDefault="0067761C" w:rsidP="006F2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cs="Arial"/>
                <w:szCs w:val="24"/>
              </w:rPr>
            </w:pPr>
            <w:r>
              <w:rPr>
                <w:rFonts w:cs="Arial"/>
                <w:szCs w:val="24"/>
              </w:rPr>
              <w:t>D</w:t>
            </w:r>
            <w:r w:rsidR="00B84E5D">
              <w:rPr>
                <w:rFonts w:cs="Arial"/>
                <w:szCs w:val="24"/>
              </w:rPr>
              <w:t>evelop stronger links with</w:t>
            </w:r>
            <w:r w:rsidR="008E3A6F" w:rsidRPr="008E3A6F">
              <w:rPr>
                <w:rFonts w:cs="Arial"/>
                <w:szCs w:val="24"/>
              </w:rPr>
              <w:t xml:space="preserve"> primary care, community and in-patient care: </w:t>
            </w:r>
            <w:r w:rsidR="008E3A6F" w:rsidRPr="009F6628">
              <w:rPr>
                <w:rFonts w:cs="Arial"/>
                <w:b/>
                <w:szCs w:val="24"/>
              </w:rPr>
              <w:t xml:space="preserve">integrating solutions </w:t>
            </w:r>
            <w:r w:rsidR="008E3A6F" w:rsidRPr="008E3A6F">
              <w:rPr>
                <w:rFonts w:cs="Arial"/>
                <w:szCs w:val="24"/>
              </w:rPr>
              <w:t xml:space="preserve">to </w:t>
            </w:r>
            <w:r w:rsidR="00B84E5D">
              <w:rPr>
                <w:rFonts w:cs="Arial"/>
                <w:szCs w:val="24"/>
              </w:rPr>
              <w:t xml:space="preserve">meet </w:t>
            </w:r>
            <w:r w:rsidR="008E3A6F" w:rsidRPr="008E3A6F">
              <w:rPr>
                <w:rFonts w:cs="Arial"/>
                <w:szCs w:val="24"/>
              </w:rPr>
              <w:t>physical and mental health needs</w:t>
            </w:r>
            <w:r w:rsidR="00B84E5D">
              <w:rPr>
                <w:rFonts w:cs="Arial"/>
                <w:szCs w:val="24"/>
              </w:rPr>
              <w:t xml:space="preserve"> (e.g. </w:t>
            </w:r>
            <w:r w:rsidR="00B84E5D" w:rsidRPr="00063F5C">
              <w:rPr>
                <w:rFonts w:cs="Arial"/>
                <w:b/>
                <w:szCs w:val="24"/>
              </w:rPr>
              <w:t xml:space="preserve">Locality </w:t>
            </w:r>
            <w:r w:rsidR="002551DA">
              <w:rPr>
                <w:rFonts w:cs="Arial"/>
                <w:b/>
                <w:szCs w:val="24"/>
              </w:rPr>
              <w:t>AHP networking</w:t>
            </w:r>
            <w:r w:rsidR="00B84E5D">
              <w:rPr>
                <w:rFonts w:cs="Arial"/>
                <w:szCs w:val="24"/>
              </w:rPr>
              <w:t>)</w:t>
            </w:r>
            <w:r w:rsidR="002A4EBB">
              <w:rPr>
                <w:rFonts w:cs="Arial"/>
                <w:szCs w:val="24"/>
              </w:rPr>
              <w:t xml:space="preserve">. </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2551DA"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27872" behindDoc="0" locked="0" layoutInCell="1" allowOverlap="1" wp14:anchorId="7DD5D331" wp14:editId="0F1409DF">
                      <wp:simplePos x="0" y="0"/>
                      <wp:positionH relativeFrom="column">
                        <wp:posOffset>-292455</wp:posOffset>
                      </wp:positionH>
                      <wp:positionV relativeFrom="paragraph">
                        <wp:posOffset>151994</wp:posOffset>
                      </wp:positionV>
                      <wp:extent cx="304800" cy="86995"/>
                      <wp:effectExtent l="0" t="19050" r="38100" b="46355"/>
                      <wp:wrapNone/>
                      <wp:docPr id="45" name="Right Arrow 45"/>
                      <wp:cNvGraphicFramePr/>
                      <a:graphic xmlns:a="http://schemas.openxmlformats.org/drawingml/2006/main">
                        <a:graphicData uri="http://schemas.microsoft.com/office/word/2010/wordprocessingShape">
                          <wps:wsp>
                            <wps:cNvSpPr/>
                            <wps:spPr>
                              <a:xfrm rot="10800000" flipH="1">
                                <a:off x="0" y="0"/>
                                <a:ext cx="304800" cy="86995"/>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E8D5FA" id="Right Arrow 45" o:spid="_x0000_s1026" type="#_x0000_t13" style="position:absolute;margin-left:-23.05pt;margin-top:11.95pt;width:24pt;height:6.85pt;rotation:18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" adj="18518" fillcolor="#f2f2f2" strokeweight="2pt"/>
                  </w:pict>
                </mc:Fallback>
              </mc:AlternateContent>
            </w:r>
          </w:p>
        </w:tc>
        <w:tc>
          <w:tcPr>
            <w:tcW w:w="425" w:type="dxa"/>
          </w:tcPr>
          <w:p w:rsidR="00D72F80" w:rsidRPr="00381C7B" w:rsidRDefault="002551DA"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25824" behindDoc="0" locked="0" layoutInCell="1" allowOverlap="1" wp14:anchorId="0ECB6849" wp14:editId="2C6C7BCF">
                      <wp:simplePos x="0" y="0"/>
                      <wp:positionH relativeFrom="column">
                        <wp:posOffset>-196342</wp:posOffset>
                      </wp:positionH>
                      <wp:positionV relativeFrom="paragraph">
                        <wp:posOffset>165964</wp:posOffset>
                      </wp:positionV>
                      <wp:extent cx="926541" cy="57150"/>
                      <wp:effectExtent l="0" t="19050" r="45085" b="38100"/>
                      <wp:wrapNone/>
                      <wp:docPr id="44" name="Right Arrow 44"/>
                      <wp:cNvGraphicFramePr/>
                      <a:graphic xmlns:a="http://schemas.openxmlformats.org/drawingml/2006/main">
                        <a:graphicData uri="http://schemas.microsoft.com/office/word/2010/wordprocessingShape">
                          <wps:wsp>
                            <wps:cNvSpPr/>
                            <wps:spPr>
                              <a:xfrm>
                                <a:off x="0" y="0"/>
                                <a:ext cx="926541" cy="571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68F61D" id="Right Arrow 44" o:spid="_x0000_s1026" type="#_x0000_t13" style="position:absolute;margin-left:-15.45pt;margin-top:13.05pt;width:72.95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" adj="20934" fillcolor="windowText" strokeweight="2pt"/>
                  </w:pict>
                </mc:Fallback>
              </mc:AlternateContent>
            </w: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602B66" w:rsidTr="00CE26B5">
        <w:tc>
          <w:tcPr>
            <w:tcW w:w="1845" w:type="dxa"/>
            <w:vMerge/>
            <w:shd w:val="clear" w:color="auto" w:fill="17365D" w:themeFill="text2" w:themeFillShade="BF"/>
          </w:tcPr>
          <w:p w:rsidR="00602B66" w:rsidRPr="00727E89" w:rsidRDefault="00602B66" w:rsidP="006F2CBC">
            <w:pPr>
              <w:spacing w:line="276" w:lineRule="auto"/>
              <w:rPr>
                <w:rFonts w:cs="Arial"/>
                <w:b/>
                <w:i/>
                <w:sz w:val="20"/>
                <w:szCs w:val="20"/>
              </w:rPr>
            </w:pPr>
          </w:p>
        </w:tc>
        <w:tc>
          <w:tcPr>
            <w:tcW w:w="10057" w:type="dxa"/>
          </w:tcPr>
          <w:p w:rsidR="00602B66" w:rsidRDefault="0067761C" w:rsidP="006F2CBC">
            <w:pPr>
              <w:spacing w:line="276" w:lineRule="auto"/>
              <w:rPr>
                <w:szCs w:val="24"/>
              </w:rPr>
            </w:pPr>
            <w:r>
              <w:rPr>
                <w:rFonts w:cs="Arial"/>
                <w:szCs w:val="24"/>
              </w:rPr>
              <w:t>R</w:t>
            </w:r>
            <w:r w:rsidR="00602B66">
              <w:rPr>
                <w:rFonts w:cs="Arial"/>
                <w:szCs w:val="24"/>
              </w:rPr>
              <w:t xml:space="preserve">ealise the potential of </w:t>
            </w:r>
            <w:r w:rsidR="00602B66" w:rsidRPr="00D92EFC">
              <w:rPr>
                <w:rFonts w:cs="Arial"/>
                <w:b/>
                <w:szCs w:val="24"/>
              </w:rPr>
              <w:t xml:space="preserve">AHPs in </w:t>
            </w:r>
            <w:r w:rsidR="00594D88" w:rsidRPr="00D92EFC">
              <w:rPr>
                <w:rFonts w:cs="Arial"/>
                <w:b/>
                <w:szCs w:val="24"/>
              </w:rPr>
              <w:t xml:space="preserve">liaison, </w:t>
            </w:r>
            <w:r w:rsidR="00602B66" w:rsidRPr="00D92EFC">
              <w:rPr>
                <w:rFonts w:cs="Arial"/>
                <w:b/>
                <w:szCs w:val="24"/>
              </w:rPr>
              <w:t xml:space="preserve">crisis </w:t>
            </w:r>
            <w:r w:rsidR="00594D88" w:rsidRPr="00D92EFC">
              <w:rPr>
                <w:rFonts w:cs="Arial"/>
                <w:b/>
                <w:szCs w:val="24"/>
              </w:rPr>
              <w:t xml:space="preserve">and addiction </w:t>
            </w:r>
            <w:r w:rsidR="00602B66" w:rsidRPr="00D92EFC">
              <w:rPr>
                <w:rFonts w:cs="Arial"/>
                <w:b/>
                <w:szCs w:val="24"/>
              </w:rPr>
              <w:t>services</w:t>
            </w:r>
            <w:r w:rsidR="00602B66">
              <w:rPr>
                <w:rFonts w:cs="Arial"/>
                <w:szCs w:val="24"/>
              </w:rPr>
              <w:t>, to improve</w:t>
            </w:r>
            <w:r w:rsidR="00594D88">
              <w:rPr>
                <w:rFonts w:cs="Arial"/>
                <w:szCs w:val="24"/>
              </w:rPr>
              <w:t xml:space="preserve"> service user</w:t>
            </w:r>
            <w:r w:rsidR="00602B66">
              <w:rPr>
                <w:rFonts w:cs="Arial"/>
                <w:szCs w:val="24"/>
              </w:rPr>
              <w:t xml:space="preserve"> clinical outcomes</w:t>
            </w:r>
            <w:r w:rsidR="00602B66" w:rsidRPr="00B84E5D">
              <w:rPr>
                <w:rFonts w:cs="Arial"/>
                <w:szCs w:val="24"/>
              </w:rPr>
              <w:t>.</w:t>
            </w:r>
          </w:p>
        </w:tc>
        <w:tc>
          <w:tcPr>
            <w:tcW w:w="426" w:type="dxa"/>
          </w:tcPr>
          <w:p w:rsidR="00602B66" w:rsidRDefault="00602B66" w:rsidP="006F2CBC">
            <w:pPr>
              <w:spacing w:line="276" w:lineRule="auto"/>
              <w:rPr>
                <w:rFonts w:cs="Arial"/>
                <w:b/>
                <w:szCs w:val="24"/>
              </w:rPr>
            </w:pPr>
          </w:p>
        </w:tc>
        <w:tc>
          <w:tcPr>
            <w:tcW w:w="425" w:type="dxa"/>
          </w:tcPr>
          <w:p w:rsidR="00602B66" w:rsidRPr="00381C7B" w:rsidRDefault="002551DA"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29920" behindDoc="0" locked="0" layoutInCell="1" allowOverlap="1" wp14:anchorId="40460763" wp14:editId="59963063">
                      <wp:simplePos x="0" y="0"/>
                      <wp:positionH relativeFrom="column">
                        <wp:posOffset>-307086</wp:posOffset>
                      </wp:positionH>
                      <wp:positionV relativeFrom="paragraph">
                        <wp:posOffset>124003</wp:posOffset>
                      </wp:positionV>
                      <wp:extent cx="666725" cy="45719"/>
                      <wp:effectExtent l="0" t="19050" r="38735" b="31115"/>
                      <wp:wrapNone/>
                      <wp:docPr id="46" name="Right Arrow 46"/>
                      <wp:cNvGraphicFramePr/>
                      <a:graphic xmlns:a="http://schemas.openxmlformats.org/drawingml/2006/main">
                        <a:graphicData uri="http://schemas.microsoft.com/office/word/2010/wordprocessingShape">
                          <wps:wsp>
                            <wps:cNvSpPr/>
                            <wps:spPr>
                              <a:xfrm>
                                <a:off x="0" y="0"/>
                                <a:ext cx="666725"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C31DC2" id="Right Arrow 46" o:spid="_x0000_s1026" type="#_x0000_t13" style="position:absolute;margin-left:-24.2pt;margin-top:9.75pt;width:52.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" adj="20859" fillcolor="windowText" strokeweight="2pt"/>
                  </w:pict>
                </mc:Fallback>
              </mc:AlternateContent>
            </w:r>
          </w:p>
        </w:tc>
        <w:tc>
          <w:tcPr>
            <w:tcW w:w="425" w:type="dxa"/>
          </w:tcPr>
          <w:p w:rsidR="00602B66" w:rsidRPr="00381C7B" w:rsidRDefault="00602B66" w:rsidP="006F2CBC">
            <w:pPr>
              <w:spacing w:line="276" w:lineRule="auto"/>
              <w:rPr>
                <w:rFonts w:cs="Arial"/>
                <w:b/>
                <w:szCs w:val="24"/>
              </w:rPr>
            </w:pPr>
          </w:p>
        </w:tc>
        <w:tc>
          <w:tcPr>
            <w:tcW w:w="425" w:type="dxa"/>
          </w:tcPr>
          <w:p w:rsidR="00602B66" w:rsidRDefault="00602B66" w:rsidP="006F2CBC">
            <w:pPr>
              <w:spacing w:line="276" w:lineRule="auto"/>
              <w:rPr>
                <w:rFonts w:cs="Arial"/>
                <w:b/>
                <w:szCs w:val="24"/>
              </w:rPr>
            </w:pPr>
          </w:p>
        </w:tc>
        <w:tc>
          <w:tcPr>
            <w:tcW w:w="432" w:type="dxa"/>
          </w:tcPr>
          <w:p w:rsidR="00602B66" w:rsidRDefault="00602B66" w:rsidP="006F2CBC">
            <w:pPr>
              <w:spacing w:line="276" w:lineRule="auto"/>
              <w:rPr>
                <w:rFonts w:cs="Arial"/>
                <w:b/>
                <w:sz w:val="28"/>
                <w:szCs w:val="24"/>
              </w:rPr>
            </w:pPr>
          </w:p>
        </w:tc>
      </w:tr>
      <w:tr w:rsidR="007E63C5" w:rsidTr="00CE26B5">
        <w:tc>
          <w:tcPr>
            <w:tcW w:w="1845" w:type="dxa"/>
            <w:vMerge/>
            <w:tcBorders>
              <w:bottom w:val="single" w:sz="4" w:space="0" w:color="auto"/>
            </w:tcBorders>
            <w:shd w:val="clear" w:color="auto" w:fill="17365D" w:themeFill="text2" w:themeFillShade="BF"/>
          </w:tcPr>
          <w:p w:rsidR="007E63C5" w:rsidRPr="00727E89" w:rsidRDefault="007E63C5" w:rsidP="006F2CBC">
            <w:pPr>
              <w:spacing w:line="276" w:lineRule="auto"/>
              <w:rPr>
                <w:rFonts w:cs="Arial"/>
                <w:b/>
                <w:i/>
                <w:sz w:val="20"/>
                <w:szCs w:val="20"/>
              </w:rPr>
            </w:pPr>
          </w:p>
        </w:tc>
        <w:tc>
          <w:tcPr>
            <w:tcW w:w="10057" w:type="dxa"/>
          </w:tcPr>
          <w:p w:rsidR="007E63C5" w:rsidRDefault="0067761C" w:rsidP="006F2CBC">
            <w:pPr>
              <w:spacing w:line="276" w:lineRule="auto"/>
              <w:rPr>
                <w:szCs w:val="24"/>
              </w:rPr>
            </w:pPr>
            <w:r>
              <w:rPr>
                <w:szCs w:val="24"/>
              </w:rPr>
              <w:t>T</w:t>
            </w:r>
            <w:r w:rsidR="007E63C5">
              <w:rPr>
                <w:szCs w:val="24"/>
              </w:rPr>
              <w:t>o ensure</w:t>
            </w:r>
            <w:r>
              <w:rPr>
                <w:szCs w:val="24"/>
              </w:rPr>
              <w:t xml:space="preserve"> AHP interventions are incorporated into </w:t>
            </w:r>
            <w:r w:rsidR="007E63C5" w:rsidRPr="009F6628">
              <w:rPr>
                <w:szCs w:val="24"/>
              </w:rPr>
              <w:t>Trust and Local</w:t>
            </w:r>
            <w:r w:rsidR="007E63C5" w:rsidRPr="00063F5C">
              <w:rPr>
                <w:b/>
                <w:szCs w:val="24"/>
              </w:rPr>
              <w:t xml:space="preserve"> standards and protocols for integrated M</w:t>
            </w:r>
            <w:r>
              <w:rPr>
                <w:b/>
                <w:szCs w:val="24"/>
              </w:rPr>
              <w:t xml:space="preserve">ental </w:t>
            </w:r>
            <w:r w:rsidR="007E63C5" w:rsidRPr="00063F5C">
              <w:rPr>
                <w:b/>
                <w:szCs w:val="24"/>
              </w:rPr>
              <w:t>H</w:t>
            </w:r>
            <w:r>
              <w:rPr>
                <w:b/>
                <w:szCs w:val="24"/>
              </w:rPr>
              <w:t>ealth</w:t>
            </w:r>
            <w:r w:rsidR="007E63C5" w:rsidRPr="00063F5C">
              <w:rPr>
                <w:b/>
                <w:szCs w:val="24"/>
              </w:rPr>
              <w:t xml:space="preserve">/Physical </w:t>
            </w:r>
            <w:r>
              <w:rPr>
                <w:b/>
                <w:szCs w:val="24"/>
              </w:rPr>
              <w:t>Health</w:t>
            </w:r>
            <w:r w:rsidR="007E63C5">
              <w:rPr>
                <w:szCs w:val="24"/>
              </w:rPr>
              <w:t>.</w:t>
            </w:r>
          </w:p>
        </w:tc>
        <w:tc>
          <w:tcPr>
            <w:tcW w:w="426" w:type="dxa"/>
          </w:tcPr>
          <w:p w:rsidR="007E63C5" w:rsidRDefault="007E63C5" w:rsidP="006F2CBC">
            <w:pPr>
              <w:spacing w:line="276" w:lineRule="auto"/>
              <w:rPr>
                <w:rFonts w:cs="Arial"/>
                <w:b/>
                <w:szCs w:val="24"/>
              </w:rPr>
            </w:pPr>
          </w:p>
        </w:tc>
        <w:tc>
          <w:tcPr>
            <w:tcW w:w="425" w:type="dxa"/>
          </w:tcPr>
          <w:p w:rsidR="007E63C5" w:rsidRPr="00381C7B" w:rsidRDefault="002551DA"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31968" behindDoc="0" locked="0" layoutInCell="1" allowOverlap="1" wp14:anchorId="60126D3C" wp14:editId="3DF57B80">
                      <wp:simplePos x="0" y="0"/>
                      <wp:positionH relativeFrom="column">
                        <wp:posOffset>-292456</wp:posOffset>
                      </wp:positionH>
                      <wp:positionV relativeFrom="paragraph">
                        <wp:posOffset>133223</wp:posOffset>
                      </wp:positionV>
                      <wp:extent cx="1216273" cy="45719"/>
                      <wp:effectExtent l="0" t="19050" r="41275" b="31115"/>
                      <wp:wrapNone/>
                      <wp:docPr id="47" name="Right Arrow 47"/>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467A94" id="Right Arrow 47" o:spid="_x0000_s1026" type="#_x0000_t13" style="position:absolute;margin-left:-23.05pt;margin-top:10.5pt;width:95.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" adj="21194" fillcolor="windowText" strokeweight="2pt"/>
                  </w:pict>
                </mc:Fallback>
              </mc:AlternateContent>
            </w:r>
          </w:p>
        </w:tc>
        <w:tc>
          <w:tcPr>
            <w:tcW w:w="425" w:type="dxa"/>
          </w:tcPr>
          <w:p w:rsidR="007E63C5" w:rsidRPr="00381C7B" w:rsidRDefault="007E63C5" w:rsidP="006F2CBC">
            <w:pPr>
              <w:spacing w:line="276" w:lineRule="auto"/>
              <w:rPr>
                <w:rFonts w:cs="Arial"/>
                <w:b/>
                <w:szCs w:val="24"/>
              </w:rPr>
            </w:pPr>
          </w:p>
        </w:tc>
        <w:tc>
          <w:tcPr>
            <w:tcW w:w="425" w:type="dxa"/>
          </w:tcPr>
          <w:p w:rsidR="007E63C5" w:rsidRDefault="007E63C5" w:rsidP="006F2CBC">
            <w:pPr>
              <w:spacing w:line="276" w:lineRule="auto"/>
              <w:rPr>
                <w:rFonts w:cs="Arial"/>
                <w:b/>
                <w:szCs w:val="24"/>
              </w:rPr>
            </w:pPr>
          </w:p>
        </w:tc>
        <w:tc>
          <w:tcPr>
            <w:tcW w:w="432" w:type="dxa"/>
          </w:tcPr>
          <w:p w:rsidR="007E63C5" w:rsidRDefault="007E63C5" w:rsidP="006F2CBC">
            <w:pPr>
              <w:spacing w:line="276" w:lineRule="auto"/>
              <w:rPr>
                <w:rFonts w:cs="Arial"/>
                <w:b/>
                <w:sz w:val="28"/>
                <w:szCs w:val="24"/>
              </w:rPr>
            </w:pPr>
          </w:p>
        </w:tc>
      </w:tr>
      <w:tr w:rsidR="007E63C5" w:rsidTr="00CE26B5">
        <w:tc>
          <w:tcPr>
            <w:tcW w:w="1845" w:type="dxa"/>
            <w:vMerge w:val="restart"/>
            <w:shd w:val="clear" w:color="auto" w:fill="E25E0C"/>
          </w:tcPr>
          <w:p w:rsidR="007E63C5" w:rsidRDefault="007E63C5" w:rsidP="006F2CBC">
            <w:pPr>
              <w:spacing w:line="276" w:lineRule="auto"/>
              <w:rPr>
                <w:rFonts w:cs="Arial"/>
                <w:b/>
                <w:i/>
                <w:sz w:val="20"/>
                <w:szCs w:val="20"/>
              </w:rPr>
            </w:pPr>
            <w:r>
              <w:rPr>
                <w:rFonts w:cs="Arial"/>
                <w:b/>
                <w:i/>
                <w:sz w:val="20"/>
                <w:szCs w:val="20"/>
              </w:rPr>
              <w:t>Developing AHP Skills</w:t>
            </w:r>
          </w:p>
        </w:tc>
        <w:tc>
          <w:tcPr>
            <w:tcW w:w="10057" w:type="dxa"/>
          </w:tcPr>
          <w:p w:rsidR="007E63C5" w:rsidRDefault="0067761C" w:rsidP="006F2C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cs="Arial"/>
                <w:szCs w:val="24"/>
              </w:rPr>
            </w:pPr>
            <w:r>
              <w:rPr>
                <w:rFonts w:cs="Arial"/>
                <w:szCs w:val="24"/>
              </w:rPr>
              <w:t xml:space="preserve">Establish practitioner posts to work with external partners.  </w:t>
            </w:r>
            <w:r w:rsidR="00602B66">
              <w:rPr>
                <w:rFonts w:cs="Arial"/>
                <w:szCs w:val="24"/>
              </w:rPr>
              <w:t>T</w:t>
            </w:r>
            <w:r w:rsidR="007E63C5">
              <w:rPr>
                <w:rFonts w:cs="Arial"/>
                <w:szCs w:val="24"/>
              </w:rPr>
              <w:t xml:space="preserve">o </w:t>
            </w:r>
            <w:r w:rsidR="008C3063">
              <w:rPr>
                <w:rFonts w:cs="Arial"/>
                <w:szCs w:val="24"/>
              </w:rPr>
              <w:t>facilitate AHP skill</w:t>
            </w:r>
            <w:r w:rsidR="007E63C5">
              <w:rPr>
                <w:rFonts w:cs="Arial"/>
                <w:szCs w:val="24"/>
              </w:rPr>
              <w:t xml:space="preserve"> </w:t>
            </w:r>
            <w:r w:rsidR="008C3063">
              <w:rPr>
                <w:rFonts w:cs="Arial"/>
                <w:szCs w:val="24"/>
              </w:rPr>
              <w:t xml:space="preserve">development </w:t>
            </w:r>
            <w:r w:rsidR="007E63C5">
              <w:rPr>
                <w:rFonts w:cs="Arial"/>
                <w:szCs w:val="24"/>
              </w:rPr>
              <w:t>and integrate</w:t>
            </w:r>
            <w:r w:rsidR="007E63C5" w:rsidRPr="00B84E5D">
              <w:rPr>
                <w:rFonts w:cs="Arial"/>
                <w:szCs w:val="24"/>
              </w:rPr>
              <w:t xml:space="preserve"> </w:t>
            </w:r>
            <w:r w:rsidR="007E63C5">
              <w:rPr>
                <w:rFonts w:cs="Arial"/>
                <w:szCs w:val="24"/>
              </w:rPr>
              <w:t xml:space="preserve">best practice </w:t>
            </w:r>
            <w:r w:rsidR="007E63C5" w:rsidRPr="00B84E5D">
              <w:rPr>
                <w:rFonts w:cs="Arial"/>
                <w:szCs w:val="24"/>
              </w:rPr>
              <w:t xml:space="preserve">across </w:t>
            </w:r>
            <w:r w:rsidR="00602B66">
              <w:rPr>
                <w:rFonts w:cs="Arial"/>
                <w:szCs w:val="24"/>
              </w:rPr>
              <w:t xml:space="preserve">Localities </w:t>
            </w:r>
            <w:r w:rsidR="007E63C5" w:rsidRPr="002551DA">
              <w:rPr>
                <w:rFonts w:cs="Arial"/>
                <w:b/>
                <w:szCs w:val="24"/>
              </w:rPr>
              <w:t>bridging transitions</w:t>
            </w:r>
            <w:r w:rsidR="007E63C5" w:rsidRPr="00B84E5D">
              <w:rPr>
                <w:rFonts w:cs="Arial"/>
                <w:szCs w:val="24"/>
              </w:rPr>
              <w:t xml:space="preserve"> with </w:t>
            </w:r>
            <w:r w:rsidR="00602B66">
              <w:rPr>
                <w:rFonts w:cs="Arial"/>
                <w:szCs w:val="24"/>
              </w:rPr>
              <w:t xml:space="preserve">primary care, </w:t>
            </w:r>
            <w:r w:rsidR="007E63C5" w:rsidRPr="00B84E5D">
              <w:rPr>
                <w:rFonts w:cs="Arial"/>
                <w:szCs w:val="24"/>
              </w:rPr>
              <w:t>acute hospitals</w:t>
            </w:r>
            <w:r w:rsidR="00602B66">
              <w:rPr>
                <w:rFonts w:cs="Arial"/>
                <w:szCs w:val="24"/>
              </w:rPr>
              <w:t xml:space="preserve"> and </w:t>
            </w:r>
            <w:r w:rsidR="008C3063">
              <w:rPr>
                <w:rFonts w:cs="Arial"/>
                <w:szCs w:val="24"/>
              </w:rPr>
              <w:t>community</w:t>
            </w:r>
            <w:r w:rsidR="004567AA">
              <w:rPr>
                <w:rFonts w:cs="Arial"/>
                <w:szCs w:val="24"/>
              </w:rPr>
              <w:t>.</w:t>
            </w:r>
          </w:p>
        </w:tc>
        <w:tc>
          <w:tcPr>
            <w:tcW w:w="426" w:type="dxa"/>
          </w:tcPr>
          <w:p w:rsidR="007E63C5" w:rsidRDefault="007E63C5" w:rsidP="006F2CBC">
            <w:pPr>
              <w:spacing w:line="276" w:lineRule="auto"/>
              <w:rPr>
                <w:rFonts w:cs="Arial"/>
                <w:b/>
                <w:szCs w:val="24"/>
              </w:rPr>
            </w:pPr>
          </w:p>
        </w:tc>
        <w:tc>
          <w:tcPr>
            <w:tcW w:w="425" w:type="dxa"/>
          </w:tcPr>
          <w:p w:rsidR="007E63C5" w:rsidRPr="00381C7B" w:rsidRDefault="002551DA"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34016" behindDoc="0" locked="0" layoutInCell="1" allowOverlap="1" wp14:anchorId="04024E68" wp14:editId="67868BA0">
                      <wp:simplePos x="0" y="0"/>
                      <wp:positionH relativeFrom="column">
                        <wp:posOffset>-277825</wp:posOffset>
                      </wp:positionH>
                      <wp:positionV relativeFrom="paragraph">
                        <wp:posOffset>236906</wp:posOffset>
                      </wp:positionV>
                      <wp:extent cx="1216273" cy="45719"/>
                      <wp:effectExtent l="0" t="19050" r="41275" b="31115"/>
                      <wp:wrapNone/>
                      <wp:docPr id="48" name="Right Arrow 48"/>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261B1F" id="Right Arrow 48" o:spid="_x0000_s1026" type="#_x0000_t13" style="position:absolute;margin-left:-21.9pt;margin-top:18.65pt;width:95.7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" adj="21194" fillcolor="windowText" strokeweight="2pt"/>
                  </w:pict>
                </mc:Fallback>
              </mc:AlternateContent>
            </w:r>
          </w:p>
        </w:tc>
        <w:tc>
          <w:tcPr>
            <w:tcW w:w="425" w:type="dxa"/>
          </w:tcPr>
          <w:p w:rsidR="007E63C5" w:rsidRPr="00381C7B" w:rsidRDefault="007E63C5" w:rsidP="006F2CBC">
            <w:pPr>
              <w:spacing w:line="276" w:lineRule="auto"/>
              <w:rPr>
                <w:rFonts w:cs="Arial"/>
                <w:b/>
                <w:szCs w:val="24"/>
              </w:rPr>
            </w:pPr>
          </w:p>
        </w:tc>
        <w:tc>
          <w:tcPr>
            <w:tcW w:w="425" w:type="dxa"/>
          </w:tcPr>
          <w:p w:rsidR="007E63C5" w:rsidRDefault="007E63C5" w:rsidP="006F2CBC">
            <w:pPr>
              <w:spacing w:line="276" w:lineRule="auto"/>
              <w:rPr>
                <w:rFonts w:cs="Arial"/>
                <w:b/>
                <w:szCs w:val="24"/>
              </w:rPr>
            </w:pPr>
          </w:p>
        </w:tc>
        <w:tc>
          <w:tcPr>
            <w:tcW w:w="432" w:type="dxa"/>
          </w:tcPr>
          <w:p w:rsidR="007E63C5" w:rsidRDefault="007E63C5" w:rsidP="006F2CBC">
            <w:pPr>
              <w:spacing w:line="276" w:lineRule="auto"/>
              <w:rPr>
                <w:rFonts w:cs="Arial"/>
                <w:b/>
                <w:sz w:val="28"/>
                <w:szCs w:val="24"/>
              </w:rPr>
            </w:pPr>
          </w:p>
        </w:tc>
      </w:tr>
      <w:tr w:rsidR="007E63C5" w:rsidTr="001A3DA8">
        <w:tc>
          <w:tcPr>
            <w:tcW w:w="1845" w:type="dxa"/>
            <w:vMerge/>
            <w:tcBorders>
              <w:bottom w:val="single" w:sz="4" w:space="0" w:color="auto"/>
            </w:tcBorders>
            <w:shd w:val="clear" w:color="auto" w:fill="E25E0C"/>
          </w:tcPr>
          <w:p w:rsidR="007E63C5" w:rsidRPr="00727E89" w:rsidRDefault="007E63C5" w:rsidP="006F2CBC">
            <w:pPr>
              <w:spacing w:line="276" w:lineRule="auto"/>
              <w:rPr>
                <w:rFonts w:cs="Arial"/>
                <w:b/>
                <w:i/>
                <w:sz w:val="20"/>
                <w:szCs w:val="20"/>
              </w:rPr>
            </w:pPr>
          </w:p>
        </w:tc>
        <w:tc>
          <w:tcPr>
            <w:tcW w:w="10057" w:type="dxa"/>
          </w:tcPr>
          <w:p w:rsidR="007E63C5" w:rsidRPr="00436E72" w:rsidRDefault="007E63C5" w:rsidP="006F2CBC">
            <w:pPr>
              <w:spacing w:line="276" w:lineRule="auto"/>
              <w:contextualSpacing/>
              <w:rPr>
                <w:rFonts w:cs="Arial"/>
                <w:szCs w:val="24"/>
              </w:rPr>
            </w:pPr>
            <w:r>
              <w:rPr>
                <w:rFonts w:cs="Arial"/>
                <w:szCs w:val="24"/>
              </w:rPr>
              <w:t>Establish a</w:t>
            </w:r>
            <w:r w:rsidRPr="00381C7B">
              <w:rPr>
                <w:rFonts w:cs="Arial"/>
                <w:szCs w:val="24"/>
              </w:rPr>
              <w:t xml:space="preserve">n </w:t>
            </w:r>
            <w:r w:rsidRPr="002551DA">
              <w:rPr>
                <w:rFonts w:cs="Arial"/>
                <w:szCs w:val="24"/>
              </w:rPr>
              <w:t>AHP Advanced Practitioner</w:t>
            </w:r>
            <w:r w:rsidR="002551DA" w:rsidRPr="002551DA">
              <w:rPr>
                <w:rFonts w:cs="Arial"/>
                <w:szCs w:val="24"/>
              </w:rPr>
              <w:t xml:space="preserve"> </w:t>
            </w:r>
            <w:r w:rsidR="002551DA">
              <w:rPr>
                <w:rFonts w:cs="Arial"/>
                <w:szCs w:val="24"/>
              </w:rPr>
              <w:t>in</w:t>
            </w:r>
            <w:r w:rsidR="002551DA" w:rsidRPr="008C3063">
              <w:rPr>
                <w:rFonts w:cs="Arial"/>
                <w:b/>
                <w:szCs w:val="24"/>
              </w:rPr>
              <w:t xml:space="preserve"> </w:t>
            </w:r>
            <w:r w:rsidR="009B52D2">
              <w:rPr>
                <w:rFonts w:cs="Arial"/>
                <w:b/>
                <w:szCs w:val="24"/>
              </w:rPr>
              <w:t xml:space="preserve">Applied </w:t>
            </w:r>
            <w:r w:rsidR="002551DA" w:rsidRPr="008C3063">
              <w:rPr>
                <w:rFonts w:cs="Arial"/>
                <w:b/>
                <w:szCs w:val="24"/>
              </w:rPr>
              <w:t xml:space="preserve">Sensory </w:t>
            </w:r>
            <w:r w:rsidR="002551DA">
              <w:rPr>
                <w:rFonts w:cs="Arial"/>
                <w:b/>
                <w:szCs w:val="24"/>
              </w:rPr>
              <w:t>Skills</w:t>
            </w:r>
            <w:r w:rsidRPr="00381C7B">
              <w:rPr>
                <w:rFonts w:cs="Arial"/>
                <w:szCs w:val="24"/>
              </w:rPr>
              <w:t xml:space="preserve">, </w:t>
            </w:r>
            <w:r>
              <w:rPr>
                <w:rFonts w:cs="Arial"/>
                <w:szCs w:val="24"/>
              </w:rPr>
              <w:t xml:space="preserve">to </w:t>
            </w:r>
            <w:r w:rsidR="00063F5C">
              <w:rPr>
                <w:rFonts w:cs="Arial"/>
                <w:szCs w:val="24"/>
              </w:rPr>
              <w:t xml:space="preserve">support </w:t>
            </w:r>
            <w:r w:rsidR="008C3063">
              <w:rPr>
                <w:rFonts w:cs="Arial"/>
                <w:szCs w:val="24"/>
              </w:rPr>
              <w:t xml:space="preserve">AHP advanced </w:t>
            </w:r>
            <w:r w:rsidR="00602B66">
              <w:rPr>
                <w:rFonts w:cs="Arial"/>
                <w:szCs w:val="24"/>
              </w:rPr>
              <w:t xml:space="preserve">skill development, </w:t>
            </w:r>
            <w:r w:rsidR="00063F5C">
              <w:rPr>
                <w:rFonts w:cs="Arial"/>
                <w:szCs w:val="24"/>
              </w:rPr>
              <w:t xml:space="preserve">provide specialist advice for </w:t>
            </w:r>
            <w:r>
              <w:rPr>
                <w:rFonts w:cs="Arial"/>
                <w:szCs w:val="24"/>
              </w:rPr>
              <w:t xml:space="preserve">service users, </w:t>
            </w:r>
            <w:r w:rsidRPr="00381C7B">
              <w:rPr>
                <w:rFonts w:cs="Arial"/>
                <w:szCs w:val="24"/>
              </w:rPr>
              <w:t xml:space="preserve">scaffolding to adapt </w:t>
            </w:r>
            <w:r w:rsidR="008C3063">
              <w:rPr>
                <w:rFonts w:cs="Arial"/>
                <w:szCs w:val="24"/>
              </w:rPr>
              <w:t>and develop</w:t>
            </w:r>
            <w:r w:rsidRPr="00381C7B">
              <w:rPr>
                <w:rFonts w:cs="Arial"/>
                <w:szCs w:val="24"/>
              </w:rPr>
              <w:t xml:space="preserve"> new env</w:t>
            </w:r>
            <w:r w:rsidR="00063F5C">
              <w:rPr>
                <w:rFonts w:cs="Arial"/>
                <w:szCs w:val="24"/>
              </w:rPr>
              <w:t>ironments e</w:t>
            </w:r>
            <w:r w:rsidR="00063F5C" w:rsidRPr="00381C7B">
              <w:rPr>
                <w:rFonts w:cs="Arial"/>
                <w:szCs w:val="24"/>
              </w:rPr>
              <w:t>.g.</w:t>
            </w:r>
            <w:r w:rsidRPr="00381C7B">
              <w:rPr>
                <w:rFonts w:cs="Arial"/>
                <w:szCs w:val="24"/>
              </w:rPr>
              <w:t xml:space="preserve"> Chill Out R</w:t>
            </w:r>
            <w:r w:rsidR="008C3063">
              <w:rPr>
                <w:rFonts w:cs="Arial"/>
                <w:szCs w:val="24"/>
              </w:rPr>
              <w:t>ooms across in-patient services</w:t>
            </w:r>
          </w:p>
        </w:tc>
        <w:tc>
          <w:tcPr>
            <w:tcW w:w="426" w:type="dxa"/>
          </w:tcPr>
          <w:p w:rsidR="007E63C5" w:rsidRDefault="007E63C5" w:rsidP="006F2CBC">
            <w:pPr>
              <w:spacing w:line="276" w:lineRule="auto"/>
              <w:rPr>
                <w:rFonts w:cs="Arial"/>
                <w:b/>
                <w:szCs w:val="24"/>
              </w:rPr>
            </w:pPr>
          </w:p>
        </w:tc>
        <w:tc>
          <w:tcPr>
            <w:tcW w:w="425" w:type="dxa"/>
          </w:tcPr>
          <w:p w:rsidR="007E63C5" w:rsidRPr="00381C7B" w:rsidRDefault="002551DA"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36064" behindDoc="0" locked="0" layoutInCell="1" allowOverlap="1" wp14:anchorId="7C847F95" wp14:editId="021F79CF">
                      <wp:simplePos x="0" y="0"/>
                      <wp:positionH relativeFrom="column">
                        <wp:posOffset>-292456</wp:posOffset>
                      </wp:positionH>
                      <wp:positionV relativeFrom="paragraph">
                        <wp:posOffset>253441</wp:posOffset>
                      </wp:positionV>
                      <wp:extent cx="1216273" cy="45719"/>
                      <wp:effectExtent l="0" t="19050" r="41275" b="31115"/>
                      <wp:wrapNone/>
                      <wp:docPr id="49" name="Right Arrow 49"/>
                      <wp:cNvGraphicFramePr/>
                      <a:graphic xmlns:a="http://schemas.openxmlformats.org/drawingml/2006/main">
                        <a:graphicData uri="http://schemas.microsoft.com/office/word/2010/wordprocessingShape">
                          <wps:wsp>
                            <wps:cNvSpPr/>
                            <wps:spPr>
                              <a:xfrm>
                                <a:off x="0" y="0"/>
                                <a:ext cx="121627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3CE967" id="Right Arrow 49" o:spid="_x0000_s1026" type="#_x0000_t13" style="position:absolute;margin-left:-23.05pt;margin-top:19.95pt;width:95.7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" adj="21194" fillcolor="windowText" strokeweight="2pt"/>
                  </w:pict>
                </mc:Fallback>
              </mc:AlternateContent>
            </w:r>
          </w:p>
        </w:tc>
        <w:tc>
          <w:tcPr>
            <w:tcW w:w="425" w:type="dxa"/>
          </w:tcPr>
          <w:p w:rsidR="007E63C5" w:rsidRPr="00381C7B" w:rsidRDefault="007E63C5" w:rsidP="006F2CBC">
            <w:pPr>
              <w:spacing w:line="276" w:lineRule="auto"/>
              <w:rPr>
                <w:rFonts w:cs="Arial"/>
                <w:b/>
                <w:szCs w:val="24"/>
              </w:rPr>
            </w:pPr>
          </w:p>
        </w:tc>
        <w:tc>
          <w:tcPr>
            <w:tcW w:w="425" w:type="dxa"/>
          </w:tcPr>
          <w:p w:rsidR="007E63C5" w:rsidRDefault="007E63C5" w:rsidP="006F2CBC">
            <w:pPr>
              <w:spacing w:line="276" w:lineRule="auto"/>
              <w:rPr>
                <w:rFonts w:cs="Arial"/>
                <w:b/>
                <w:szCs w:val="24"/>
              </w:rPr>
            </w:pPr>
          </w:p>
        </w:tc>
        <w:tc>
          <w:tcPr>
            <w:tcW w:w="432" w:type="dxa"/>
          </w:tcPr>
          <w:p w:rsidR="007E63C5" w:rsidRDefault="007E63C5" w:rsidP="006F2CBC">
            <w:pPr>
              <w:spacing w:line="276" w:lineRule="auto"/>
              <w:rPr>
                <w:rFonts w:cs="Arial"/>
                <w:b/>
                <w:sz w:val="28"/>
                <w:szCs w:val="24"/>
              </w:rPr>
            </w:pPr>
          </w:p>
        </w:tc>
      </w:tr>
      <w:tr w:rsidR="00D72F80" w:rsidTr="001A3DA8">
        <w:tc>
          <w:tcPr>
            <w:tcW w:w="1845" w:type="dxa"/>
            <w:shd w:val="clear" w:color="auto" w:fill="8B8B73"/>
          </w:tcPr>
          <w:p w:rsidR="00D72F80" w:rsidRPr="00727E89" w:rsidRDefault="00D72F80" w:rsidP="006F2CBC">
            <w:pPr>
              <w:spacing w:line="276" w:lineRule="auto"/>
              <w:rPr>
                <w:rFonts w:cs="Arial"/>
                <w:b/>
                <w:i/>
                <w:sz w:val="20"/>
                <w:szCs w:val="20"/>
              </w:rPr>
            </w:pPr>
            <w:r w:rsidRPr="00727E89">
              <w:rPr>
                <w:rFonts w:cs="Arial"/>
                <w:b/>
                <w:i/>
                <w:sz w:val="20"/>
                <w:szCs w:val="20"/>
              </w:rPr>
              <w:t>Impact of the AHP contribution:</w:t>
            </w:r>
          </w:p>
        </w:tc>
        <w:tc>
          <w:tcPr>
            <w:tcW w:w="10057" w:type="dxa"/>
          </w:tcPr>
          <w:p w:rsidR="00D72F80" w:rsidRPr="00063F5C" w:rsidRDefault="0067761C" w:rsidP="006F2CBC">
            <w:pPr>
              <w:spacing w:line="276" w:lineRule="auto"/>
              <w:rPr>
                <w:szCs w:val="24"/>
              </w:rPr>
            </w:pPr>
            <w:r>
              <w:rPr>
                <w:rFonts w:cs="Arial"/>
                <w:szCs w:val="24"/>
              </w:rPr>
              <w:t xml:space="preserve">Scope suitable </w:t>
            </w:r>
            <w:r w:rsidRPr="00D92EFC">
              <w:rPr>
                <w:rFonts w:cs="Arial"/>
                <w:b/>
                <w:szCs w:val="24"/>
              </w:rPr>
              <w:t>metrics</w:t>
            </w:r>
            <w:r>
              <w:rPr>
                <w:rFonts w:cs="Arial"/>
                <w:szCs w:val="24"/>
              </w:rPr>
              <w:t xml:space="preserve"> which capture activity related to </w:t>
            </w:r>
            <w:r w:rsidR="009B52D2">
              <w:rPr>
                <w:rFonts w:cs="Arial"/>
                <w:szCs w:val="24"/>
              </w:rPr>
              <w:t>integration</w:t>
            </w:r>
            <w:r>
              <w:rPr>
                <w:rFonts w:cs="Arial"/>
                <w:szCs w:val="24"/>
              </w:rPr>
              <w:t xml:space="preserve"> of Mental and Physical health.</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D72F80" w:rsidP="006F2CBC">
            <w:pPr>
              <w:spacing w:line="276" w:lineRule="auto"/>
              <w:rPr>
                <w:rFonts w:cs="Arial"/>
                <w:b/>
                <w:szCs w:val="24"/>
              </w:rPr>
            </w:pPr>
          </w:p>
        </w:tc>
        <w:tc>
          <w:tcPr>
            <w:tcW w:w="425" w:type="dxa"/>
          </w:tcPr>
          <w:p w:rsidR="00D72F80" w:rsidRPr="00381C7B" w:rsidRDefault="009B52D2"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38112" behindDoc="0" locked="0" layoutInCell="1" allowOverlap="1" wp14:anchorId="0F2D1926" wp14:editId="502A7F9A">
                      <wp:simplePos x="0" y="0"/>
                      <wp:positionH relativeFrom="column">
                        <wp:posOffset>-415595</wp:posOffset>
                      </wp:positionH>
                      <wp:positionV relativeFrom="paragraph">
                        <wp:posOffset>210439</wp:posOffset>
                      </wp:positionV>
                      <wp:extent cx="658368" cy="45719"/>
                      <wp:effectExtent l="0" t="19050" r="46990" b="31115"/>
                      <wp:wrapNone/>
                      <wp:docPr id="50" name="Right Arrow 50"/>
                      <wp:cNvGraphicFramePr/>
                      <a:graphic xmlns:a="http://schemas.openxmlformats.org/drawingml/2006/main">
                        <a:graphicData uri="http://schemas.microsoft.com/office/word/2010/wordprocessingShape">
                          <wps:wsp>
                            <wps:cNvSpPr/>
                            <wps:spPr>
                              <a:xfrm>
                                <a:off x="0" y="0"/>
                                <a:ext cx="658368"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347A61" id="Right Arrow 50" o:spid="_x0000_s1026" type="#_x0000_t13" style="position:absolute;margin-left:-32.7pt;margin-top:16.55pt;width:51.8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" adj="20850" fillcolor="windowText" strokeweight="2pt"/>
                  </w:pict>
                </mc:Fallback>
              </mc:AlternateContent>
            </w: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8E3A6F">
        <w:tc>
          <w:tcPr>
            <w:tcW w:w="1845" w:type="dxa"/>
            <w:shd w:val="clear" w:color="auto" w:fill="FFFF00"/>
          </w:tcPr>
          <w:p w:rsidR="00D72F80" w:rsidRPr="002349F8" w:rsidRDefault="00D72F80" w:rsidP="006F2CBC">
            <w:pPr>
              <w:spacing w:line="276" w:lineRule="auto"/>
              <w:rPr>
                <w:rFonts w:cs="Arial"/>
                <w:b/>
                <w:i/>
                <w:sz w:val="20"/>
                <w:szCs w:val="20"/>
              </w:rPr>
            </w:pPr>
            <w:r w:rsidRPr="002349F8">
              <w:rPr>
                <w:rFonts w:cs="Arial"/>
                <w:b/>
                <w:i/>
                <w:sz w:val="20"/>
                <w:szCs w:val="20"/>
              </w:rPr>
              <w:t>Utilising Information and Technology</w:t>
            </w:r>
          </w:p>
        </w:tc>
        <w:tc>
          <w:tcPr>
            <w:tcW w:w="10057" w:type="dxa"/>
          </w:tcPr>
          <w:p w:rsidR="00D72F80" w:rsidRPr="00381C7B" w:rsidRDefault="009B52D2" w:rsidP="006F2CBC">
            <w:pPr>
              <w:spacing w:line="276" w:lineRule="auto"/>
              <w:rPr>
                <w:b/>
                <w:szCs w:val="24"/>
              </w:rPr>
            </w:pPr>
            <w:r>
              <w:rPr>
                <w:rFonts w:cs="Arial"/>
                <w:szCs w:val="24"/>
              </w:rPr>
              <w:t>T</w:t>
            </w:r>
            <w:r w:rsidR="004567AA">
              <w:rPr>
                <w:rFonts w:cs="Arial"/>
                <w:szCs w:val="24"/>
              </w:rPr>
              <w:t xml:space="preserve">o ensure that the new </w:t>
            </w:r>
            <w:r w:rsidR="004567AA" w:rsidRPr="00251DD8">
              <w:rPr>
                <w:rFonts w:cs="Arial"/>
                <w:b/>
                <w:szCs w:val="24"/>
              </w:rPr>
              <w:t>AHP Digital Strategy</w:t>
            </w:r>
            <w:r w:rsidR="004567AA">
              <w:rPr>
                <w:rFonts w:cs="Arial"/>
                <w:szCs w:val="24"/>
              </w:rPr>
              <w:t xml:space="preserve"> </w:t>
            </w:r>
            <w:r w:rsidR="004567AA" w:rsidRPr="005A2D46">
              <w:rPr>
                <w:rFonts w:cs="Arial"/>
                <w:szCs w:val="24"/>
              </w:rPr>
              <w:t>address</w:t>
            </w:r>
            <w:r w:rsidR="004567AA">
              <w:rPr>
                <w:rFonts w:cs="Arial"/>
                <w:szCs w:val="24"/>
              </w:rPr>
              <w:t>es specific technological issues highlighted through inter-agency working</w:t>
            </w:r>
            <w:r w:rsidR="00117A6A" w:rsidRPr="00117A6A">
              <w:rPr>
                <w:rFonts w:cs="Arial"/>
                <w:szCs w:val="24"/>
              </w:rPr>
              <w:t xml:space="preserve"> (e.g. Prescription of Assistive Equipment)</w:t>
            </w:r>
            <w:r w:rsidR="004567AA">
              <w:rPr>
                <w:rFonts w:cs="Arial"/>
                <w:szCs w:val="24"/>
              </w:rPr>
              <w:t xml:space="preserve"> and kit meets agreed standards/protocols and needs. </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CC7627"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56544" behindDoc="0" locked="0" layoutInCell="1" allowOverlap="1" wp14:anchorId="7C23CE25" wp14:editId="607366E4">
                      <wp:simplePos x="0" y="0"/>
                      <wp:positionH relativeFrom="column">
                        <wp:posOffset>-255879</wp:posOffset>
                      </wp:positionH>
                      <wp:positionV relativeFrom="paragraph">
                        <wp:posOffset>178461</wp:posOffset>
                      </wp:positionV>
                      <wp:extent cx="304800" cy="86995"/>
                      <wp:effectExtent l="0" t="19050" r="38100" b="46355"/>
                      <wp:wrapNone/>
                      <wp:docPr id="59" name="Right Arrow 59"/>
                      <wp:cNvGraphicFramePr/>
                      <a:graphic xmlns:a="http://schemas.openxmlformats.org/drawingml/2006/main">
                        <a:graphicData uri="http://schemas.microsoft.com/office/word/2010/wordprocessingShape">
                          <wps:wsp>
                            <wps:cNvSpPr/>
                            <wps:spPr>
                              <a:xfrm rot="10800000" flipH="1">
                                <a:off x="0" y="0"/>
                                <a:ext cx="304800" cy="86995"/>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4394DB" id="Right Arrow 59" o:spid="_x0000_s1026" type="#_x0000_t13" style="position:absolute;margin-left:-20.15pt;margin-top:14.05pt;width:24pt;height:6.85pt;rotation:18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" adj="18518" fillcolor="#f2f2f2" strokeweight="2pt"/>
                  </w:pict>
                </mc:Fallback>
              </mc:AlternateContent>
            </w:r>
          </w:p>
        </w:tc>
        <w:tc>
          <w:tcPr>
            <w:tcW w:w="425" w:type="dxa"/>
          </w:tcPr>
          <w:p w:rsidR="00D72F80" w:rsidRPr="00381C7B" w:rsidRDefault="009B52D2"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40160" behindDoc="0" locked="0" layoutInCell="1" allowOverlap="1" wp14:anchorId="356BD708" wp14:editId="48C322F2">
                      <wp:simplePos x="0" y="0"/>
                      <wp:positionH relativeFrom="column">
                        <wp:posOffset>-137668</wp:posOffset>
                      </wp:positionH>
                      <wp:positionV relativeFrom="paragraph">
                        <wp:posOffset>220345</wp:posOffset>
                      </wp:positionV>
                      <wp:extent cx="658368" cy="45719"/>
                      <wp:effectExtent l="0" t="19050" r="46990" b="31115"/>
                      <wp:wrapNone/>
                      <wp:docPr id="51" name="Right Arrow 51"/>
                      <wp:cNvGraphicFramePr/>
                      <a:graphic xmlns:a="http://schemas.openxmlformats.org/drawingml/2006/main">
                        <a:graphicData uri="http://schemas.microsoft.com/office/word/2010/wordprocessingShape">
                          <wps:wsp>
                            <wps:cNvSpPr/>
                            <wps:spPr>
                              <a:xfrm>
                                <a:off x="0" y="0"/>
                                <a:ext cx="658368"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47107B" id="Right Arrow 51" o:spid="_x0000_s1026" type="#_x0000_t13" style="position:absolute;margin-left:-10.85pt;margin-top:17.35pt;width:51.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" adj="20850" fillcolor="windowText" strokeweight="2pt"/>
                  </w:pict>
                </mc:Fallback>
              </mc:AlternateContent>
            </w: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bl>
    <w:p w:rsidR="00132A28" w:rsidRDefault="00132A28" w:rsidP="006F2CBC">
      <w:pPr>
        <w:autoSpaceDE/>
        <w:autoSpaceDN/>
        <w:adjustRightInd/>
        <w:spacing w:line="276" w:lineRule="auto"/>
      </w:pPr>
    </w:p>
    <w:p w:rsidR="009B52D2" w:rsidRDefault="009B52D2" w:rsidP="006F2CBC">
      <w:pPr>
        <w:autoSpaceDE/>
        <w:autoSpaceDN/>
        <w:adjustRightInd/>
        <w:spacing w:line="276" w:lineRule="auto"/>
      </w:pPr>
      <w:r>
        <w:br w:type="page"/>
      </w:r>
    </w:p>
    <w:p w:rsidR="00E37453" w:rsidRDefault="00E37453" w:rsidP="006F2CBC">
      <w:pPr>
        <w:autoSpaceDE/>
        <w:autoSpaceDN/>
        <w:adjustRightInd/>
        <w:spacing w:line="276" w:lineRule="auto"/>
      </w:pPr>
    </w:p>
    <w:tbl>
      <w:tblPr>
        <w:tblStyle w:val="TableGrid"/>
        <w:tblW w:w="14035" w:type="dxa"/>
        <w:tblLayout w:type="fixed"/>
        <w:tblLook w:val="04A0" w:firstRow="1" w:lastRow="0" w:firstColumn="1" w:lastColumn="0" w:noHBand="0" w:noVBand="1"/>
      </w:tblPr>
      <w:tblGrid>
        <w:gridCol w:w="1845"/>
        <w:gridCol w:w="10057"/>
        <w:gridCol w:w="426"/>
        <w:gridCol w:w="425"/>
        <w:gridCol w:w="425"/>
        <w:gridCol w:w="425"/>
        <w:gridCol w:w="432"/>
      </w:tblGrid>
      <w:tr w:rsidR="00D72F80" w:rsidRPr="00901BAD" w:rsidTr="008E3A6F">
        <w:tc>
          <w:tcPr>
            <w:tcW w:w="14035" w:type="dxa"/>
            <w:gridSpan w:val="7"/>
            <w:tcBorders>
              <w:bottom w:val="single" w:sz="4" w:space="0" w:color="auto"/>
            </w:tcBorders>
          </w:tcPr>
          <w:p w:rsidR="00D72F80" w:rsidRPr="00132A28" w:rsidRDefault="00D72F80" w:rsidP="006F2CBC">
            <w:pPr>
              <w:spacing w:line="276" w:lineRule="auto"/>
              <w:rPr>
                <w:b/>
                <w:szCs w:val="24"/>
              </w:rPr>
            </w:pPr>
            <w:r w:rsidRPr="00330DD4">
              <w:rPr>
                <w:b/>
                <w:szCs w:val="24"/>
              </w:rPr>
              <w:t>Strategic Ambition Four:</w:t>
            </w:r>
            <w:r>
              <w:rPr>
                <w:b/>
                <w:szCs w:val="24"/>
              </w:rPr>
              <w:t xml:space="preserve"> </w:t>
            </w:r>
            <w:r w:rsidRPr="00330DD4">
              <w:rPr>
                <w:b/>
                <w:szCs w:val="24"/>
              </w:rPr>
              <w:t>The Trust’s Mental Health and Disability Services will be sustainable and deliver real value to the people who use them.</w:t>
            </w:r>
          </w:p>
        </w:tc>
      </w:tr>
      <w:tr w:rsidR="00D72F80" w:rsidTr="008E3A6F">
        <w:tc>
          <w:tcPr>
            <w:tcW w:w="1845" w:type="dxa"/>
            <w:vMerge w:val="restart"/>
            <w:shd w:val="clear" w:color="auto" w:fill="auto"/>
          </w:tcPr>
          <w:p w:rsidR="00D72F80" w:rsidRPr="00D72F80" w:rsidRDefault="00D72F80" w:rsidP="006F2CBC">
            <w:pPr>
              <w:spacing w:line="276" w:lineRule="auto"/>
              <w:rPr>
                <w:rFonts w:cs="Arial"/>
                <w:b/>
                <w:sz w:val="36"/>
                <w:szCs w:val="36"/>
              </w:rPr>
            </w:pPr>
            <w:r>
              <w:rPr>
                <w:rFonts w:cs="Arial"/>
                <w:b/>
                <w:sz w:val="36"/>
                <w:szCs w:val="36"/>
              </w:rPr>
              <w:t>4</w:t>
            </w:r>
          </w:p>
        </w:tc>
        <w:tc>
          <w:tcPr>
            <w:tcW w:w="10057" w:type="dxa"/>
            <w:vMerge w:val="restart"/>
            <w:shd w:val="clear" w:color="auto" w:fill="auto"/>
          </w:tcPr>
          <w:p w:rsidR="00D72F80" w:rsidRPr="00B4555A" w:rsidRDefault="00D72F80" w:rsidP="006F2CBC">
            <w:pPr>
              <w:spacing w:line="276" w:lineRule="auto"/>
              <w:rPr>
                <w:rFonts w:cs="Arial"/>
                <w:b/>
                <w:szCs w:val="24"/>
              </w:rPr>
            </w:pPr>
            <w:r w:rsidRPr="00B4555A">
              <w:rPr>
                <w:rFonts w:cs="Arial"/>
                <w:b/>
                <w:szCs w:val="24"/>
              </w:rPr>
              <w:t>HOW WILL WE GET THERE</w:t>
            </w:r>
          </w:p>
        </w:tc>
        <w:tc>
          <w:tcPr>
            <w:tcW w:w="2133" w:type="dxa"/>
            <w:gridSpan w:val="5"/>
            <w:shd w:val="clear" w:color="auto" w:fill="auto"/>
          </w:tcPr>
          <w:p w:rsidR="00D72F80" w:rsidRDefault="00D72F80" w:rsidP="006F2CBC">
            <w:pPr>
              <w:spacing w:line="276" w:lineRule="auto"/>
              <w:rPr>
                <w:rFonts w:cs="Arial"/>
                <w:b/>
                <w:sz w:val="28"/>
                <w:szCs w:val="24"/>
              </w:rPr>
            </w:pPr>
            <w:r>
              <w:rPr>
                <w:rFonts w:cs="Arial"/>
                <w:b/>
                <w:szCs w:val="24"/>
              </w:rPr>
              <w:t>Year</w:t>
            </w:r>
          </w:p>
        </w:tc>
      </w:tr>
      <w:tr w:rsidR="00D72F80" w:rsidRPr="00B4555A" w:rsidTr="00CE26B5">
        <w:tc>
          <w:tcPr>
            <w:tcW w:w="1845" w:type="dxa"/>
            <w:vMerge/>
            <w:tcBorders>
              <w:bottom w:val="single" w:sz="4" w:space="0" w:color="auto"/>
            </w:tcBorders>
            <w:shd w:val="clear" w:color="auto" w:fill="auto"/>
          </w:tcPr>
          <w:p w:rsidR="00D72F80" w:rsidRPr="00727E89" w:rsidRDefault="00D72F80" w:rsidP="006F2CBC">
            <w:pPr>
              <w:spacing w:line="276" w:lineRule="auto"/>
              <w:rPr>
                <w:rFonts w:cs="Arial"/>
                <w:b/>
                <w:sz w:val="20"/>
                <w:szCs w:val="20"/>
              </w:rPr>
            </w:pPr>
          </w:p>
        </w:tc>
        <w:tc>
          <w:tcPr>
            <w:tcW w:w="10057" w:type="dxa"/>
            <w:vMerge/>
            <w:shd w:val="clear" w:color="auto" w:fill="auto"/>
          </w:tcPr>
          <w:p w:rsidR="00D72F80" w:rsidRDefault="00D72F80" w:rsidP="006F2CBC">
            <w:pPr>
              <w:spacing w:line="276" w:lineRule="auto"/>
              <w:rPr>
                <w:rFonts w:cs="Arial"/>
                <w:b/>
                <w:sz w:val="28"/>
                <w:szCs w:val="24"/>
              </w:rPr>
            </w:pPr>
          </w:p>
        </w:tc>
        <w:tc>
          <w:tcPr>
            <w:tcW w:w="426"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1</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2</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3</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4</w:t>
            </w:r>
          </w:p>
        </w:tc>
        <w:tc>
          <w:tcPr>
            <w:tcW w:w="432"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5</w:t>
            </w:r>
          </w:p>
        </w:tc>
      </w:tr>
      <w:tr w:rsidR="00D72F80" w:rsidTr="00CE26B5">
        <w:tc>
          <w:tcPr>
            <w:tcW w:w="1845" w:type="dxa"/>
            <w:vMerge w:val="restart"/>
            <w:shd w:val="clear" w:color="auto" w:fill="17365D" w:themeFill="text2" w:themeFillShade="BF"/>
          </w:tcPr>
          <w:p w:rsidR="00D72F80" w:rsidRPr="00727E89" w:rsidRDefault="00D72F80" w:rsidP="006F2CBC">
            <w:pPr>
              <w:spacing w:line="276" w:lineRule="auto"/>
              <w:rPr>
                <w:rFonts w:cs="Arial"/>
                <w:b/>
                <w:i/>
                <w:sz w:val="20"/>
                <w:szCs w:val="20"/>
              </w:rPr>
            </w:pPr>
            <w:r w:rsidRPr="00CE26B5">
              <w:rPr>
                <w:rFonts w:cs="Arial"/>
                <w:b/>
                <w:i/>
                <w:color w:val="FFFFFF" w:themeColor="background1"/>
                <w:sz w:val="20"/>
                <w:szCs w:val="20"/>
              </w:rPr>
              <w:t>AHPs Leading Change</w:t>
            </w:r>
          </w:p>
        </w:tc>
        <w:tc>
          <w:tcPr>
            <w:tcW w:w="10057" w:type="dxa"/>
          </w:tcPr>
          <w:p w:rsidR="00D72F80" w:rsidRPr="0067108F" w:rsidRDefault="002517ED" w:rsidP="006F2CBC">
            <w:pPr>
              <w:spacing w:line="276" w:lineRule="auto"/>
              <w:rPr>
                <w:rFonts w:cs="Arial"/>
                <w:szCs w:val="24"/>
              </w:rPr>
            </w:pPr>
            <w:r>
              <w:rPr>
                <w:rFonts w:cs="Arial"/>
                <w:szCs w:val="24"/>
              </w:rPr>
              <w:t>Reporting to BDG, CDT and the Trust Board: t</w:t>
            </w:r>
            <w:r w:rsidR="0067108F" w:rsidRPr="00381C7B">
              <w:rPr>
                <w:rFonts w:cs="Arial"/>
                <w:szCs w:val="24"/>
              </w:rPr>
              <w:t>he AHP Steering Gro</w:t>
            </w:r>
            <w:r w:rsidR="0067108F">
              <w:rPr>
                <w:rFonts w:cs="Arial"/>
                <w:szCs w:val="24"/>
              </w:rPr>
              <w:t xml:space="preserve">up will provide governance and support for AHPs to </w:t>
            </w:r>
            <w:r w:rsidR="0067108F">
              <w:rPr>
                <w:rFonts w:cs="Arial"/>
                <w:b/>
                <w:szCs w:val="24"/>
              </w:rPr>
              <w:t>extend</w:t>
            </w:r>
            <w:r w:rsidR="0067108F" w:rsidRPr="00381C7B">
              <w:rPr>
                <w:rFonts w:cs="Arial"/>
                <w:b/>
                <w:szCs w:val="24"/>
              </w:rPr>
              <w:t xml:space="preserve"> skills and knowledge to improve </w:t>
            </w:r>
            <w:r w:rsidR="0067108F">
              <w:rPr>
                <w:rFonts w:cs="Arial"/>
                <w:b/>
                <w:szCs w:val="24"/>
              </w:rPr>
              <w:t xml:space="preserve">service efficiency and outcomes </w:t>
            </w:r>
            <w:r w:rsidR="0067108F" w:rsidRPr="0067108F">
              <w:rPr>
                <w:rFonts w:cs="Arial"/>
                <w:szCs w:val="24"/>
              </w:rPr>
              <w:t>through</w:t>
            </w:r>
            <w:r w:rsidR="0067108F">
              <w:rPr>
                <w:rFonts w:cs="Arial"/>
                <w:b/>
                <w:szCs w:val="24"/>
              </w:rPr>
              <w:t xml:space="preserve">: </w:t>
            </w:r>
            <w:r w:rsidR="0067108F" w:rsidRPr="00381C7B">
              <w:rPr>
                <w:rFonts w:cs="Arial"/>
                <w:szCs w:val="24"/>
              </w:rPr>
              <w:t>CPD</w:t>
            </w:r>
            <w:r w:rsidR="0067108F">
              <w:rPr>
                <w:rFonts w:cs="Arial"/>
                <w:szCs w:val="24"/>
              </w:rPr>
              <w:t>/specialist skills</w:t>
            </w:r>
            <w:r w:rsidR="00B95DC0">
              <w:rPr>
                <w:rFonts w:cs="Arial"/>
                <w:szCs w:val="24"/>
              </w:rPr>
              <w:t xml:space="preserve"> and professional</w:t>
            </w:r>
            <w:r w:rsidR="0067108F">
              <w:rPr>
                <w:rFonts w:cs="Arial"/>
                <w:szCs w:val="24"/>
              </w:rPr>
              <w:t xml:space="preserve"> networks;</w:t>
            </w:r>
            <w:r w:rsidR="000D3063">
              <w:rPr>
                <w:rFonts w:cs="Arial"/>
                <w:szCs w:val="24"/>
              </w:rPr>
              <w:t xml:space="preserve"> a</w:t>
            </w:r>
            <w:r w:rsidR="0067108F">
              <w:rPr>
                <w:rFonts w:cs="Arial"/>
                <w:szCs w:val="24"/>
              </w:rPr>
              <w:t>nnual AHP Conference</w:t>
            </w:r>
            <w:r w:rsidR="0067761C">
              <w:rPr>
                <w:rFonts w:cs="Arial"/>
                <w:szCs w:val="24"/>
              </w:rPr>
              <w:t>.</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0D3063"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42208" behindDoc="0" locked="0" layoutInCell="1" allowOverlap="1" wp14:anchorId="5041F869" wp14:editId="0DE3C331">
                      <wp:simplePos x="0" y="0"/>
                      <wp:positionH relativeFrom="column">
                        <wp:posOffset>-321489</wp:posOffset>
                      </wp:positionH>
                      <wp:positionV relativeFrom="paragraph">
                        <wp:posOffset>188214</wp:posOffset>
                      </wp:positionV>
                      <wp:extent cx="1258215" cy="45719"/>
                      <wp:effectExtent l="0" t="19050" r="37465" b="31115"/>
                      <wp:wrapNone/>
                      <wp:docPr id="52" name="Right Arrow 52"/>
                      <wp:cNvGraphicFramePr/>
                      <a:graphic xmlns:a="http://schemas.openxmlformats.org/drawingml/2006/main">
                        <a:graphicData uri="http://schemas.microsoft.com/office/word/2010/wordprocessingShape">
                          <wps:wsp>
                            <wps:cNvSpPr/>
                            <wps:spPr>
                              <a:xfrm>
                                <a:off x="0" y="0"/>
                                <a:ext cx="1258215"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B07DEC" id="Right Arrow 52" o:spid="_x0000_s1026" type="#_x0000_t13" style="position:absolute;margin-left:-25.3pt;margin-top:14.8pt;width:99.0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" adj="21208"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CE26B5">
        <w:tc>
          <w:tcPr>
            <w:tcW w:w="1845" w:type="dxa"/>
            <w:vMerge/>
            <w:shd w:val="clear" w:color="auto" w:fill="17365D" w:themeFill="text2" w:themeFillShade="BF"/>
          </w:tcPr>
          <w:p w:rsidR="00D72F80" w:rsidRPr="00727E89" w:rsidRDefault="00D72F80" w:rsidP="006F2CBC">
            <w:pPr>
              <w:spacing w:line="276" w:lineRule="auto"/>
              <w:rPr>
                <w:rFonts w:cs="Arial"/>
                <w:b/>
                <w:i/>
                <w:sz w:val="20"/>
                <w:szCs w:val="20"/>
              </w:rPr>
            </w:pPr>
          </w:p>
        </w:tc>
        <w:tc>
          <w:tcPr>
            <w:tcW w:w="10057" w:type="dxa"/>
          </w:tcPr>
          <w:p w:rsidR="00D72F80" w:rsidRPr="006546B0" w:rsidRDefault="006546B0" w:rsidP="005C12F5">
            <w:pPr>
              <w:widowControl w:val="0"/>
              <w:tabs>
                <w:tab w:val="left" w:pos="25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cs="Arial"/>
                <w:b/>
                <w:szCs w:val="24"/>
              </w:rPr>
            </w:pPr>
            <w:r w:rsidRPr="00381C7B">
              <w:rPr>
                <w:rFonts w:cs="Arial"/>
                <w:b/>
                <w:szCs w:val="24"/>
              </w:rPr>
              <w:t>AHP Income generation:</w:t>
            </w:r>
            <w:r w:rsidRPr="006546B0">
              <w:rPr>
                <w:rFonts w:cs="Arial"/>
                <w:szCs w:val="24"/>
              </w:rPr>
              <w:t xml:space="preserve"> To </w:t>
            </w:r>
            <w:r>
              <w:rPr>
                <w:rFonts w:cs="Arial"/>
                <w:szCs w:val="24"/>
              </w:rPr>
              <w:t xml:space="preserve">explore opportunities and </w:t>
            </w:r>
            <w:r w:rsidRPr="006546B0">
              <w:rPr>
                <w:rFonts w:cs="Arial"/>
                <w:szCs w:val="24"/>
              </w:rPr>
              <w:t xml:space="preserve">maximise the potential of AHPs </w:t>
            </w:r>
            <w:r>
              <w:rPr>
                <w:rFonts w:cs="Arial"/>
                <w:szCs w:val="24"/>
              </w:rPr>
              <w:t>to income generate</w:t>
            </w:r>
            <w:r w:rsidRPr="006546B0">
              <w:rPr>
                <w:rFonts w:cs="Arial"/>
                <w:szCs w:val="24"/>
              </w:rPr>
              <w:t xml:space="preserve"> through the </w:t>
            </w:r>
            <w:r>
              <w:rPr>
                <w:rFonts w:cs="Arial"/>
                <w:szCs w:val="24"/>
              </w:rPr>
              <w:t>p</w:t>
            </w:r>
            <w:r w:rsidRPr="006546B0">
              <w:rPr>
                <w:rFonts w:cs="Arial"/>
                <w:szCs w:val="24"/>
              </w:rPr>
              <w:t xml:space="preserve">rovision of </w:t>
            </w:r>
            <w:r w:rsidRPr="00B94B24">
              <w:rPr>
                <w:rFonts w:cs="Arial"/>
                <w:szCs w:val="24"/>
              </w:rPr>
              <w:t>specialist training</w:t>
            </w:r>
            <w:r w:rsidR="000D3063">
              <w:rPr>
                <w:rFonts w:cs="Arial"/>
                <w:szCs w:val="24"/>
              </w:rPr>
              <w:t xml:space="preserve"> (</w:t>
            </w:r>
            <w:proofErr w:type="spellStart"/>
            <w:r w:rsidR="000D3063">
              <w:rPr>
                <w:rFonts w:cs="Arial"/>
                <w:szCs w:val="24"/>
              </w:rPr>
              <w:t>int</w:t>
            </w:r>
            <w:proofErr w:type="spellEnd"/>
            <w:r w:rsidR="000D3063">
              <w:rPr>
                <w:rFonts w:cs="Arial"/>
                <w:szCs w:val="24"/>
              </w:rPr>
              <w:t>/external</w:t>
            </w:r>
            <w:r>
              <w:rPr>
                <w:rFonts w:cs="Arial"/>
                <w:szCs w:val="24"/>
              </w:rPr>
              <w:t>)</w:t>
            </w:r>
            <w:r w:rsidR="00B94B24">
              <w:rPr>
                <w:rFonts w:cs="Arial"/>
                <w:szCs w:val="24"/>
              </w:rPr>
              <w:t xml:space="preserve">, the </w:t>
            </w:r>
            <w:r>
              <w:rPr>
                <w:rFonts w:cs="Arial"/>
                <w:szCs w:val="24"/>
              </w:rPr>
              <w:t>development of</w:t>
            </w:r>
            <w:r w:rsidRPr="006546B0">
              <w:rPr>
                <w:rFonts w:cs="Arial"/>
                <w:szCs w:val="24"/>
              </w:rPr>
              <w:t xml:space="preserve"> others</w:t>
            </w:r>
            <w:r w:rsidR="009D7005">
              <w:rPr>
                <w:rFonts w:cs="Arial"/>
                <w:szCs w:val="24"/>
              </w:rPr>
              <w:t xml:space="preserve"> </w:t>
            </w:r>
            <w:r w:rsidR="00B94B24">
              <w:rPr>
                <w:rFonts w:cs="Arial"/>
                <w:szCs w:val="24"/>
              </w:rPr>
              <w:t xml:space="preserve">and external consultation </w:t>
            </w:r>
            <w:r w:rsidR="009D7005">
              <w:rPr>
                <w:rFonts w:cs="Arial"/>
                <w:szCs w:val="24"/>
              </w:rPr>
              <w:t xml:space="preserve">e.g. Links with </w:t>
            </w:r>
            <w:r w:rsidR="00B94B24">
              <w:rPr>
                <w:rFonts w:cs="Arial"/>
                <w:szCs w:val="24"/>
              </w:rPr>
              <w:t xml:space="preserve">the </w:t>
            </w:r>
            <w:r w:rsidR="00B94B24" w:rsidRPr="009F6628">
              <w:rPr>
                <w:rFonts w:cs="Arial"/>
                <w:b/>
                <w:szCs w:val="24"/>
              </w:rPr>
              <w:t>NTW Academy</w:t>
            </w:r>
            <w:r w:rsidR="005C12F5">
              <w:rPr>
                <w:rFonts w:cs="Arial"/>
                <w:b/>
                <w:szCs w:val="24"/>
              </w:rPr>
              <w:t xml:space="preserve"> &amp;</w:t>
            </w:r>
            <w:r w:rsidR="001D274D">
              <w:rPr>
                <w:rFonts w:cs="Arial"/>
                <w:b/>
                <w:szCs w:val="24"/>
              </w:rPr>
              <w:t xml:space="preserve"> NTW Innovations</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D72F80" w:rsidP="006F2CBC">
            <w:pPr>
              <w:spacing w:line="276" w:lineRule="auto"/>
              <w:rPr>
                <w:rFonts w:cs="Arial"/>
                <w:b/>
                <w:szCs w:val="24"/>
              </w:rPr>
            </w:pPr>
          </w:p>
        </w:tc>
        <w:tc>
          <w:tcPr>
            <w:tcW w:w="425" w:type="dxa"/>
          </w:tcPr>
          <w:p w:rsidR="00D72F80" w:rsidRPr="00381C7B" w:rsidRDefault="00CC7627"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44256" behindDoc="0" locked="0" layoutInCell="1" allowOverlap="1" wp14:anchorId="480A9F0B" wp14:editId="5A84399E">
                      <wp:simplePos x="0" y="0"/>
                      <wp:positionH relativeFrom="column">
                        <wp:posOffset>-225603</wp:posOffset>
                      </wp:positionH>
                      <wp:positionV relativeFrom="paragraph">
                        <wp:posOffset>248615</wp:posOffset>
                      </wp:positionV>
                      <wp:extent cx="877316" cy="45719"/>
                      <wp:effectExtent l="0" t="19050" r="37465" b="31115"/>
                      <wp:wrapNone/>
                      <wp:docPr id="53" name="Right Arrow 53"/>
                      <wp:cNvGraphicFramePr/>
                      <a:graphic xmlns:a="http://schemas.openxmlformats.org/drawingml/2006/main">
                        <a:graphicData uri="http://schemas.microsoft.com/office/word/2010/wordprocessingShape">
                          <wps:wsp>
                            <wps:cNvSpPr/>
                            <wps:spPr>
                              <a:xfrm>
                                <a:off x="0" y="0"/>
                                <a:ext cx="877316"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104B48" id="Right Arrow 53" o:spid="_x0000_s1026" type="#_x0000_t13" style="position:absolute;margin-left:-17.75pt;margin-top:19.6pt;width:69.1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" adj="21037" fillcolor="windowText" strokeweight="2pt"/>
                  </w:pict>
                </mc:Fallback>
              </mc:AlternateContent>
            </w: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CE26B5">
        <w:tc>
          <w:tcPr>
            <w:tcW w:w="1845" w:type="dxa"/>
            <w:vMerge/>
            <w:tcBorders>
              <w:bottom w:val="single" w:sz="4" w:space="0" w:color="auto"/>
            </w:tcBorders>
            <w:shd w:val="clear" w:color="auto" w:fill="17365D" w:themeFill="text2" w:themeFillShade="BF"/>
          </w:tcPr>
          <w:p w:rsidR="00D72F80" w:rsidRPr="00727E89" w:rsidRDefault="00D72F80" w:rsidP="006F2CBC">
            <w:pPr>
              <w:spacing w:line="276" w:lineRule="auto"/>
              <w:rPr>
                <w:rFonts w:cs="Arial"/>
                <w:b/>
                <w:i/>
                <w:sz w:val="20"/>
                <w:szCs w:val="20"/>
              </w:rPr>
            </w:pPr>
          </w:p>
        </w:tc>
        <w:tc>
          <w:tcPr>
            <w:tcW w:w="10057" w:type="dxa"/>
          </w:tcPr>
          <w:p w:rsidR="00D72F80" w:rsidRPr="000D3063" w:rsidRDefault="00C076A6" w:rsidP="006F2CBC">
            <w:pPr>
              <w:spacing w:line="276" w:lineRule="auto"/>
              <w:rPr>
                <w:rFonts w:cs="Arial"/>
                <w:szCs w:val="24"/>
              </w:rPr>
            </w:pPr>
            <w:r w:rsidRPr="00381C7B">
              <w:rPr>
                <w:rFonts w:cs="Arial"/>
                <w:szCs w:val="24"/>
              </w:rPr>
              <w:t xml:space="preserve">To </w:t>
            </w:r>
            <w:r w:rsidR="009C1F78">
              <w:rPr>
                <w:rFonts w:cs="Arial"/>
                <w:szCs w:val="24"/>
              </w:rPr>
              <w:t>contribute to Trust performance measures/</w:t>
            </w:r>
            <w:r w:rsidRPr="00381C7B">
              <w:rPr>
                <w:rFonts w:cs="Arial"/>
                <w:szCs w:val="24"/>
              </w:rPr>
              <w:t>priorities</w:t>
            </w:r>
            <w:r w:rsidR="009C1F78">
              <w:rPr>
                <w:rFonts w:cs="Arial"/>
                <w:szCs w:val="24"/>
              </w:rPr>
              <w:t xml:space="preserve">, to link </w:t>
            </w:r>
            <w:r w:rsidR="000D3063">
              <w:rPr>
                <w:rFonts w:cs="Arial"/>
                <w:szCs w:val="24"/>
              </w:rPr>
              <w:t>AHP outputs and</w:t>
            </w:r>
            <w:r w:rsidRPr="00381C7B">
              <w:rPr>
                <w:rFonts w:cs="Arial"/>
                <w:szCs w:val="24"/>
              </w:rPr>
              <w:t xml:space="preserve"> </w:t>
            </w:r>
            <w:r w:rsidRPr="00381C7B">
              <w:rPr>
                <w:rFonts w:cs="Arial"/>
                <w:b/>
                <w:szCs w:val="24"/>
              </w:rPr>
              <w:t xml:space="preserve">Positive Therapeutic </w:t>
            </w:r>
            <w:r>
              <w:rPr>
                <w:rFonts w:cs="Arial"/>
                <w:b/>
                <w:szCs w:val="24"/>
              </w:rPr>
              <w:t>Risk Taking</w:t>
            </w:r>
            <w:r w:rsidRPr="00381C7B">
              <w:rPr>
                <w:rFonts w:cs="Arial"/>
                <w:b/>
                <w:szCs w:val="24"/>
              </w:rPr>
              <w:t xml:space="preserve"> </w:t>
            </w:r>
            <w:r w:rsidR="000D3063">
              <w:rPr>
                <w:rFonts w:cs="Arial"/>
                <w:szCs w:val="24"/>
              </w:rPr>
              <w:t>(</w:t>
            </w:r>
            <w:r w:rsidR="000D3063" w:rsidRPr="00F800F6">
              <w:rPr>
                <w:rFonts w:cs="Arial"/>
                <w:b/>
                <w:szCs w:val="24"/>
              </w:rPr>
              <w:t>early discharge</w:t>
            </w:r>
            <w:r w:rsidR="00CC7627">
              <w:rPr>
                <w:rFonts w:cs="Arial"/>
                <w:szCs w:val="24"/>
              </w:rPr>
              <w:t>/</w:t>
            </w:r>
            <w:r w:rsidR="000D3063" w:rsidRPr="00F800F6">
              <w:rPr>
                <w:rFonts w:cs="Arial"/>
                <w:b/>
                <w:szCs w:val="24"/>
              </w:rPr>
              <w:t>transition</w:t>
            </w:r>
            <w:r w:rsidR="000D3063">
              <w:rPr>
                <w:rFonts w:cs="Arial"/>
                <w:szCs w:val="24"/>
              </w:rPr>
              <w:t xml:space="preserve"> and </w:t>
            </w:r>
            <w:r w:rsidR="000D3063" w:rsidRPr="00F800F6">
              <w:rPr>
                <w:rFonts w:cs="Arial"/>
                <w:b/>
                <w:szCs w:val="24"/>
              </w:rPr>
              <w:t>p</w:t>
            </w:r>
            <w:r w:rsidR="00CC7627">
              <w:rPr>
                <w:rFonts w:cs="Arial"/>
                <w:b/>
                <w:szCs w:val="24"/>
              </w:rPr>
              <w:t xml:space="preserve">reventing </w:t>
            </w:r>
            <w:r w:rsidR="000D3063" w:rsidRPr="00F800F6">
              <w:rPr>
                <w:rFonts w:cs="Arial"/>
                <w:b/>
                <w:szCs w:val="24"/>
              </w:rPr>
              <w:t>readmissions</w:t>
            </w:r>
            <w:r w:rsidR="00CC7627">
              <w:rPr>
                <w:rFonts w:cs="Arial"/>
                <w:b/>
                <w:szCs w:val="24"/>
              </w:rPr>
              <w:t>).</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0D3063"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46304" behindDoc="0" locked="0" layoutInCell="1" allowOverlap="1" wp14:anchorId="64C0B568" wp14:editId="4FFC4EBE">
                      <wp:simplePos x="0" y="0"/>
                      <wp:positionH relativeFrom="column">
                        <wp:posOffset>-270510</wp:posOffset>
                      </wp:positionH>
                      <wp:positionV relativeFrom="paragraph">
                        <wp:posOffset>141173</wp:posOffset>
                      </wp:positionV>
                      <wp:extent cx="1206653" cy="45719"/>
                      <wp:effectExtent l="0" t="19050" r="31750" b="31115"/>
                      <wp:wrapNone/>
                      <wp:docPr id="54" name="Right Arrow 54"/>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E972E1" id="Right Arrow 54" o:spid="_x0000_s1026" type="#_x0000_t13" style="position:absolute;margin-left:-21.3pt;margin-top:11.1pt;width:9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" adj="21191"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1A3DA8">
        <w:tc>
          <w:tcPr>
            <w:tcW w:w="1845" w:type="dxa"/>
            <w:tcBorders>
              <w:bottom w:val="single" w:sz="4" w:space="0" w:color="auto"/>
            </w:tcBorders>
            <w:shd w:val="clear" w:color="auto" w:fill="E25E0C"/>
          </w:tcPr>
          <w:p w:rsidR="00D72F80" w:rsidRPr="00727E89" w:rsidRDefault="00D72F80" w:rsidP="006F2CBC">
            <w:pPr>
              <w:spacing w:line="276" w:lineRule="auto"/>
              <w:rPr>
                <w:rFonts w:cs="Arial"/>
                <w:b/>
                <w:i/>
                <w:sz w:val="20"/>
                <w:szCs w:val="20"/>
              </w:rPr>
            </w:pPr>
            <w:r>
              <w:rPr>
                <w:rFonts w:cs="Arial"/>
                <w:b/>
                <w:i/>
                <w:sz w:val="20"/>
                <w:szCs w:val="20"/>
              </w:rPr>
              <w:t>Developing AHP Skills</w:t>
            </w:r>
          </w:p>
        </w:tc>
        <w:tc>
          <w:tcPr>
            <w:tcW w:w="10057" w:type="dxa"/>
          </w:tcPr>
          <w:p w:rsidR="00D72F80" w:rsidRPr="00381C7B" w:rsidRDefault="009C1F78" w:rsidP="006F2CBC">
            <w:pPr>
              <w:spacing w:line="276" w:lineRule="auto"/>
              <w:contextualSpacing/>
              <w:rPr>
                <w:b/>
                <w:szCs w:val="24"/>
              </w:rPr>
            </w:pPr>
            <w:r>
              <w:rPr>
                <w:rFonts w:cs="Arial"/>
                <w:b/>
                <w:szCs w:val="24"/>
              </w:rPr>
              <w:t>CBU AHP Forums</w:t>
            </w:r>
            <w:r w:rsidR="00C076A6">
              <w:rPr>
                <w:rFonts w:cs="Arial"/>
                <w:b/>
                <w:szCs w:val="24"/>
              </w:rPr>
              <w:t xml:space="preserve"> </w:t>
            </w:r>
            <w:r w:rsidR="00C076A6" w:rsidRPr="009C1F78">
              <w:rPr>
                <w:rFonts w:cs="Arial"/>
                <w:szCs w:val="24"/>
              </w:rPr>
              <w:t xml:space="preserve">to </w:t>
            </w:r>
            <w:r>
              <w:rPr>
                <w:rFonts w:cs="Arial"/>
                <w:szCs w:val="24"/>
              </w:rPr>
              <w:t>implement</w:t>
            </w:r>
            <w:r w:rsidR="00C076A6">
              <w:rPr>
                <w:rFonts w:cs="Arial"/>
                <w:szCs w:val="24"/>
              </w:rPr>
              <w:t xml:space="preserve"> </w:t>
            </w:r>
            <w:r>
              <w:rPr>
                <w:rFonts w:cs="Arial"/>
                <w:szCs w:val="24"/>
              </w:rPr>
              <w:t xml:space="preserve">the </w:t>
            </w:r>
            <w:r w:rsidR="00C076A6" w:rsidRPr="00B94B24">
              <w:rPr>
                <w:rFonts w:cs="Arial"/>
                <w:b/>
                <w:szCs w:val="24"/>
              </w:rPr>
              <w:t>AHP Workforce Strategy</w:t>
            </w:r>
            <w:r w:rsidR="00C076A6" w:rsidRPr="00C076A6">
              <w:rPr>
                <w:rFonts w:cs="Arial"/>
                <w:szCs w:val="24"/>
              </w:rPr>
              <w:t xml:space="preserve"> and </w:t>
            </w:r>
            <w:r>
              <w:rPr>
                <w:rFonts w:cs="Arial"/>
                <w:szCs w:val="24"/>
              </w:rPr>
              <w:t xml:space="preserve">develop </w:t>
            </w:r>
            <w:r w:rsidR="009D7005">
              <w:rPr>
                <w:rFonts w:cs="Arial"/>
                <w:szCs w:val="24"/>
              </w:rPr>
              <w:t xml:space="preserve">robust, fair and consistent </w:t>
            </w:r>
            <w:r w:rsidR="00C076A6" w:rsidRPr="00C076A6">
              <w:rPr>
                <w:rFonts w:cs="Arial"/>
                <w:szCs w:val="24"/>
              </w:rPr>
              <w:t>career pathways</w:t>
            </w:r>
            <w:r>
              <w:rPr>
                <w:rFonts w:cs="Arial"/>
                <w:szCs w:val="24"/>
              </w:rPr>
              <w:t>,</w:t>
            </w:r>
            <w:r w:rsidR="00C076A6" w:rsidRPr="00C076A6">
              <w:rPr>
                <w:rFonts w:cs="Arial"/>
                <w:szCs w:val="24"/>
              </w:rPr>
              <w:t xml:space="preserve"> </w:t>
            </w:r>
            <w:r>
              <w:rPr>
                <w:rFonts w:cs="Arial"/>
                <w:szCs w:val="24"/>
              </w:rPr>
              <w:t>with</w:t>
            </w:r>
            <w:r w:rsidR="00C076A6" w:rsidRPr="00C076A6">
              <w:rPr>
                <w:rFonts w:cs="Arial"/>
                <w:szCs w:val="24"/>
              </w:rPr>
              <w:t xml:space="preserve"> </w:t>
            </w:r>
            <w:r w:rsidR="00C076A6" w:rsidRPr="00B94B24">
              <w:rPr>
                <w:rFonts w:cs="Arial"/>
                <w:b/>
                <w:szCs w:val="24"/>
              </w:rPr>
              <w:t>optimal skill mix</w:t>
            </w:r>
            <w:r w:rsidR="00C076A6" w:rsidRPr="00C076A6">
              <w:rPr>
                <w:rFonts w:cs="Arial"/>
                <w:szCs w:val="24"/>
              </w:rPr>
              <w:t xml:space="preserve"> to deliver </w:t>
            </w:r>
            <w:r w:rsidR="00C076A6">
              <w:rPr>
                <w:rFonts w:cs="Arial"/>
                <w:szCs w:val="24"/>
              </w:rPr>
              <w:t xml:space="preserve">clinical and cost effective </w:t>
            </w:r>
            <w:r w:rsidR="00C076A6" w:rsidRPr="00C076A6">
              <w:rPr>
                <w:rFonts w:cs="Arial"/>
                <w:szCs w:val="24"/>
              </w:rPr>
              <w:t>AHP provi</w:t>
            </w:r>
            <w:r w:rsidR="00C076A6">
              <w:rPr>
                <w:rFonts w:cs="Arial"/>
                <w:szCs w:val="24"/>
              </w:rPr>
              <w:t>sion</w:t>
            </w:r>
            <w:r w:rsidR="0067761C">
              <w:rPr>
                <w:rFonts w:cs="Arial"/>
                <w:szCs w:val="24"/>
              </w:rPr>
              <w:t>.</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CC7627"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48352" behindDoc="0" locked="0" layoutInCell="1" allowOverlap="1" wp14:anchorId="5EA32763" wp14:editId="342ADB2E">
                      <wp:simplePos x="0" y="0"/>
                      <wp:positionH relativeFrom="column">
                        <wp:posOffset>-270510</wp:posOffset>
                      </wp:positionH>
                      <wp:positionV relativeFrom="paragraph">
                        <wp:posOffset>171704</wp:posOffset>
                      </wp:positionV>
                      <wp:extent cx="1206653" cy="45719"/>
                      <wp:effectExtent l="0" t="19050" r="31750" b="31115"/>
                      <wp:wrapNone/>
                      <wp:docPr id="55" name="Right Arrow 55"/>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4ECBD5" id="Right Arrow 55" o:spid="_x0000_s1026" type="#_x0000_t13" style="position:absolute;margin-left:-21.3pt;margin-top:13.5pt;width:9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" adj="21191"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B94B24" w:rsidTr="001A3DA8">
        <w:tc>
          <w:tcPr>
            <w:tcW w:w="1845" w:type="dxa"/>
            <w:vMerge w:val="restart"/>
            <w:shd w:val="clear" w:color="auto" w:fill="8B8B73"/>
          </w:tcPr>
          <w:p w:rsidR="00B94B24" w:rsidRPr="00727E89" w:rsidRDefault="00B94B24" w:rsidP="006F2CBC">
            <w:pPr>
              <w:spacing w:line="276" w:lineRule="auto"/>
              <w:rPr>
                <w:rFonts w:cs="Arial"/>
                <w:b/>
                <w:i/>
                <w:sz w:val="20"/>
                <w:szCs w:val="20"/>
              </w:rPr>
            </w:pPr>
            <w:r w:rsidRPr="00727E89">
              <w:rPr>
                <w:rFonts w:cs="Arial"/>
                <w:b/>
                <w:i/>
                <w:sz w:val="20"/>
                <w:szCs w:val="20"/>
              </w:rPr>
              <w:t xml:space="preserve">Improving, </w:t>
            </w:r>
            <w:r>
              <w:rPr>
                <w:rFonts w:cs="Arial"/>
                <w:b/>
                <w:i/>
                <w:sz w:val="20"/>
                <w:szCs w:val="20"/>
              </w:rPr>
              <w:t xml:space="preserve">Impact of </w:t>
            </w:r>
            <w:r w:rsidRPr="00727E89">
              <w:rPr>
                <w:rFonts w:cs="Arial"/>
                <w:b/>
                <w:i/>
                <w:sz w:val="20"/>
                <w:szCs w:val="20"/>
              </w:rPr>
              <w:t>AHP:</w:t>
            </w:r>
          </w:p>
        </w:tc>
        <w:tc>
          <w:tcPr>
            <w:tcW w:w="10057" w:type="dxa"/>
          </w:tcPr>
          <w:p w:rsidR="00B94B24" w:rsidRPr="00381C7B" w:rsidRDefault="00B94B24" w:rsidP="006F2CBC">
            <w:pPr>
              <w:spacing w:line="276" w:lineRule="auto"/>
              <w:rPr>
                <w:b/>
                <w:szCs w:val="24"/>
              </w:rPr>
            </w:pPr>
            <w:r>
              <w:rPr>
                <w:b/>
              </w:rPr>
              <w:t xml:space="preserve">Capture </w:t>
            </w:r>
            <w:r w:rsidRPr="006546B0">
              <w:rPr>
                <w:b/>
              </w:rPr>
              <w:t>Outcomes that matter:</w:t>
            </w:r>
            <w:r>
              <w:t xml:space="preserve"> Striving for independent living, early intervention and self-management, </w:t>
            </w:r>
            <w:r w:rsidRPr="00DA45F3">
              <w:rPr>
                <w:b/>
              </w:rPr>
              <w:t xml:space="preserve">AHPs provide </w:t>
            </w:r>
            <w:r>
              <w:rPr>
                <w:b/>
              </w:rPr>
              <w:t xml:space="preserve">clinical and </w:t>
            </w:r>
            <w:r w:rsidRPr="00DA45F3">
              <w:rPr>
                <w:b/>
              </w:rPr>
              <w:t>cost effective services</w:t>
            </w:r>
            <w:r>
              <w:t xml:space="preserve">, in deviating people from costly extended stay/in-patient services and reliance on primary care. </w:t>
            </w:r>
          </w:p>
        </w:tc>
        <w:tc>
          <w:tcPr>
            <w:tcW w:w="426" w:type="dxa"/>
          </w:tcPr>
          <w:p w:rsidR="00B94B24" w:rsidRDefault="00B94B24"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826176" behindDoc="0" locked="0" layoutInCell="1" allowOverlap="1" wp14:anchorId="28CA2134" wp14:editId="6D68845B">
                      <wp:simplePos x="0" y="0"/>
                      <wp:positionH relativeFrom="column">
                        <wp:posOffset>0</wp:posOffset>
                      </wp:positionH>
                      <wp:positionV relativeFrom="paragraph">
                        <wp:posOffset>160655</wp:posOffset>
                      </wp:positionV>
                      <wp:extent cx="304800" cy="86995"/>
                      <wp:effectExtent l="0" t="19050" r="38100" b="46355"/>
                      <wp:wrapNone/>
                      <wp:docPr id="60" name="Right Arrow 60"/>
                      <wp:cNvGraphicFramePr/>
                      <a:graphic xmlns:a="http://schemas.openxmlformats.org/drawingml/2006/main">
                        <a:graphicData uri="http://schemas.microsoft.com/office/word/2010/wordprocessingShape">
                          <wps:wsp>
                            <wps:cNvSpPr/>
                            <wps:spPr>
                              <a:xfrm rot="10800000" flipH="1">
                                <a:off x="0" y="0"/>
                                <a:ext cx="304800" cy="86995"/>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5F537A" id="Right Arrow 60" o:spid="_x0000_s1026" type="#_x0000_t13" style="position:absolute;margin-left:0;margin-top:12.65pt;width:24pt;height:6.85pt;rotation:180;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" adj="18518" fillcolor="#f2f2f2" strokeweight="2pt"/>
                  </w:pict>
                </mc:Fallback>
              </mc:AlternateContent>
            </w:r>
            <w:r>
              <w:rPr>
                <w:rFonts w:cs="Arial"/>
                <w:b/>
                <w:noProof/>
                <w:szCs w:val="24"/>
                <w:lang w:val="en-US"/>
              </w:rPr>
              <mc:AlternateContent>
                <mc:Choice Requires="wps">
                  <w:drawing>
                    <wp:anchor distT="0" distB="0" distL="114300" distR="114300" simplePos="0" relativeHeight="251825152" behindDoc="0" locked="0" layoutInCell="1" allowOverlap="1" wp14:anchorId="5DAA874D" wp14:editId="7215728E">
                      <wp:simplePos x="0" y="0"/>
                      <wp:positionH relativeFrom="column">
                        <wp:posOffset>358672</wp:posOffset>
                      </wp:positionH>
                      <wp:positionV relativeFrom="paragraph">
                        <wp:posOffset>201804</wp:posOffset>
                      </wp:positionV>
                      <wp:extent cx="870001" cy="45719"/>
                      <wp:effectExtent l="0" t="19050" r="44450" b="31115"/>
                      <wp:wrapNone/>
                      <wp:docPr id="56" name="Right Arrow 56"/>
                      <wp:cNvGraphicFramePr/>
                      <a:graphic xmlns:a="http://schemas.openxmlformats.org/drawingml/2006/main">
                        <a:graphicData uri="http://schemas.microsoft.com/office/word/2010/wordprocessingShape">
                          <wps:wsp>
                            <wps:cNvSpPr/>
                            <wps:spPr>
                              <a:xfrm>
                                <a:off x="0" y="0"/>
                                <a:ext cx="870001"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1AC9D6" id="Right Arrow 56" o:spid="_x0000_s1026" type="#_x0000_t13" style="position:absolute;margin-left:28.25pt;margin-top:15.9pt;width:68.5pt;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" adj="21032" fillcolor="windowText" strokeweight="2pt"/>
                  </w:pict>
                </mc:Fallback>
              </mc:AlternateContent>
            </w:r>
          </w:p>
        </w:tc>
        <w:tc>
          <w:tcPr>
            <w:tcW w:w="425" w:type="dxa"/>
          </w:tcPr>
          <w:p w:rsidR="00B94B24" w:rsidRPr="00381C7B" w:rsidRDefault="00B94B24" w:rsidP="006F2CBC">
            <w:pPr>
              <w:spacing w:line="276" w:lineRule="auto"/>
              <w:rPr>
                <w:rFonts w:cs="Arial"/>
                <w:b/>
                <w:szCs w:val="24"/>
              </w:rPr>
            </w:pPr>
          </w:p>
        </w:tc>
        <w:tc>
          <w:tcPr>
            <w:tcW w:w="425" w:type="dxa"/>
          </w:tcPr>
          <w:p w:rsidR="00B94B24" w:rsidRPr="00381C7B" w:rsidRDefault="00B94B24" w:rsidP="006F2CBC">
            <w:pPr>
              <w:spacing w:line="276" w:lineRule="auto"/>
              <w:rPr>
                <w:rFonts w:cs="Arial"/>
                <w:b/>
                <w:szCs w:val="24"/>
              </w:rPr>
            </w:pPr>
          </w:p>
        </w:tc>
        <w:tc>
          <w:tcPr>
            <w:tcW w:w="425" w:type="dxa"/>
          </w:tcPr>
          <w:p w:rsidR="00B94B24" w:rsidRDefault="00B94B24" w:rsidP="006F2CBC">
            <w:pPr>
              <w:spacing w:line="276" w:lineRule="auto"/>
              <w:rPr>
                <w:rFonts w:cs="Arial"/>
                <w:b/>
                <w:szCs w:val="24"/>
              </w:rPr>
            </w:pPr>
          </w:p>
        </w:tc>
        <w:tc>
          <w:tcPr>
            <w:tcW w:w="432" w:type="dxa"/>
          </w:tcPr>
          <w:p w:rsidR="00B94B24" w:rsidRDefault="00B94B24" w:rsidP="006F2CBC">
            <w:pPr>
              <w:spacing w:line="276" w:lineRule="auto"/>
              <w:rPr>
                <w:rFonts w:cs="Arial"/>
                <w:b/>
                <w:sz w:val="28"/>
                <w:szCs w:val="24"/>
              </w:rPr>
            </w:pPr>
          </w:p>
        </w:tc>
      </w:tr>
      <w:tr w:rsidR="00B94B24" w:rsidTr="001A3DA8">
        <w:tc>
          <w:tcPr>
            <w:tcW w:w="1845" w:type="dxa"/>
            <w:vMerge/>
            <w:shd w:val="clear" w:color="auto" w:fill="8B8B73"/>
          </w:tcPr>
          <w:p w:rsidR="00B94B24" w:rsidRPr="00727E89" w:rsidRDefault="00B94B24" w:rsidP="006F2CBC">
            <w:pPr>
              <w:spacing w:line="276" w:lineRule="auto"/>
              <w:rPr>
                <w:rFonts w:cs="Arial"/>
                <w:b/>
                <w:i/>
                <w:sz w:val="20"/>
                <w:szCs w:val="20"/>
              </w:rPr>
            </w:pPr>
          </w:p>
        </w:tc>
        <w:tc>
          <w:tcPr>
            <w:tcW w:w="10057" w:type="dxa"/>
          </w:tcPr>
          <w:p w:rsidR="00B94B24" w:rsidRPr="00B94B24" w:rsidRDefault="00B94B24" w:rsidP="00B94B24">
            <w:pPr>
              <w:spacing w:line="276" w:lineRule="auto"/>
            </w:pPr>
            <w:r w:rsidRPr="00B94B24">
              <w:t>Build a</w:t>
            </w:r>
            <w:r>
              <w:t>n NTW</w:t>
            </w:r>
            <w:r w:rsidRPr="00B94B24">
              <w:t xml:space="preserve"> </w:t>
            </w:r>
            <w:r w:rsidRPr="00B94B24">
              <w:rPr>
                <w:b/>
              </w:rPr>
              <w:t>repository of case studies</w:t>
            </w:r>
            <w:r w:rsidRPr="00B94B24">
              <w:t xml:space="preserve"> </w:t>
            </w:r>
            <w:r>
              <w:t>detailing</w:t>
            </w:r>
            <w:r w:rsidRPr="00B94B24">
              <w:t xml:space="preserve"> </w:t>
            </w:r>
            <w:r>
              <w:t xml:space="preserve">the </w:t>
            </w:r>
            <w:r w:rsidRPr="00B94B24">
              <w:rPr>
                <w:b/>
              </w:rPr>
              <w:t>clinical and cost effective Impact</w:t>
            </w:r>
            <w:r>
              <w:t xml:space="preserve"> of</w:t>
            </w:r>
            <w:r w:rsidRPr="00B94B24">
              <w:t xml:space="preserve"> </w:t>
            </w:r>
            <w:r>
              <w:t>AHP provision, contributing to and learning from local, Regional and National data.</w:t>
            </w:r>
          </w:p>
        </w:tc>
        <w:tc>
          <w:tcPr>
            <w:tcW w:w="426" w:type="dxa"/>
          </w:tcPr>
          <w:p w:rsidR="00B94B24" w:rsidRPr="00463954" w:rsidRDefault="00B94B24" w:rsidP="006F2CBC">
            <w:pPr>
              <w:spacing w:line="276" w:lineRule="auto"/>
              <w:rPr>
                <w:rFonts w:cs="Arial"/>
                <w:b/>
                <w:noProof/>
                <w:color w:val="F2F2F2" w:themeColor="background1" w:themeShade="F2"/>
                <w:szCs w:val="24"/>
                <w:lang w:eastAsia="en-GB"/>
              </w:rPr>
            </w:pPr>
          </w:p>
        </w:tc>
        <w:tc>
          <w:tcPr>
            <w:tcW w:w="425" w:type="dxa"/>
          </w:tcPr>
          <w:p w:rsidR="00B94B24" w:rsidRPr="00381C7B" w:rsidRDefault="00B94B2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827200" behindDoc="0" locked="0" layoutInCell="1" allowOverlap="1" wp14:anchorId="2B9A79A4" wp14:editId="6039505C">
                      <wp:simplePos x="0" y="0"/>
                      <wp:positionH relativeFrom="column">
                        <wp:posOffset>-241935</wp:posOffset>
                      </wp:positionH>
                      <wp:positionV relativeFrom="paragraph">
                        <wp:posOffset>149860</wp:posOffset>
                      </wp:positionV>
                      <wp:extent cx="1104900" cy="45719"/>
                      <wp:effectExtent l="0" t="19050" r="38100" b="31115"/>
                      <wp:wrapNone/>
                      <wp:docPr id="13" name="Right Arrow 13"/>
                      <wp:cNvGraphicFramePr/>
                      <a:graphic xmlns:a="http://schemas.openxmlformats.org/drawingml/2006/main">
                        <a:graphicData uri="http://schemas.microsoft.com/office/word/2010/wordprocessingShape">
                          <wps:wsp>
                            <wps:cNvSpPr/>
                            <wps:spPr>
                              <a:xfrm>
                                <a:off x="0" y="0"/>
                                <a:ext cx="1104900"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911E0F" id="Right Arrow 13" o:spid="_x0000_s1026" type="#_x0000_t13" style="position:absolute;margin-left:-19.05pt;margin-top:11.8pt;width:87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" adj="21153" fillcolor="windowText" strokeweight="2pt"/>
                  </w:pict>
                </mc:Fallback>
              </mc:AlternateContent>
            </w:r>
          </w:p>
        </w:tc>
        <w:tc>
          <w:tcPr>
            <w:tcW w:w="425" w:type="dxa"/>
          </w:tcPr>
          <w:p w:rsidR="00B94B24" w:rsidRPr="00381C7B" w:rsidRDefault="00B94B24" w:rsidP="006F2CBC">
            <w:pPr>
              <w:spacing w:line="276" w:lineRule="auto"/>
              <w:rPr>
                <w:rFonts w:cs="Arial"/>
                <w:b/>
                <w:szCs w:val="24"/>
              </w:rPr>
            </w:pPr>
          </w:p>
        </w:tc>
        <w:tc>
          <w:tcPr>
            <w:tcW w:w="425" w:type="dxa"/>
          </w:tcPr>
          <w:p w:rsidR="00B94B24" w:rsidRDefault="00B94B24" w:rsidP="006F2CBC">
            <w:pPr>
              <w:spacing w:line="276" w:lineRule="auto"/>
              <w:rPr>
                <w:rFonts w:cs="Arial"/>
                <w:b/>
                <w:szCs w:val="24"/>
              </w:rPr>
            </w:pPr>
          </w:p>
        </w:tc>
        <w:tc>
          <w:tcPr>
            <w:tcW w:w="432" w:type="dxa"/>
          </w:tcPr>
          <w:p w:rsidR="00B94B24" w:rsidRDefault="00B94B24" w:rsidP="006F2CBC">
            <w:pPr>
              <w:spacing w:line="276" w:lineRule="auto"/>
              <w:rPr>
                <w:rFonts w:cs="Arial"/>
                <w:b/>
                <w:sz w:val="28"/>
                <w:szCs w:val="24"/>
              </w:rPr>
            </w:pPr>
          </w:p>
        </w:tc>
      </w:tr>
      <w:tr w:rsidR="00D72F80" w:rsidTr="008E3A6F">
        <w:tc>
          <w:tcPr>
            <w:tcW w:w="1845" w:type="dxa"/>
            <w:vMerge w:val="restart"/>
            <w:shd w:val="clear" w:color="auto" w:fill="FFFF00"/>
          </w:tcPr>
          <w:p w:rsidR="00D72F80" w:rsidRPr="002349F8" w:rsidRDefault="00D72F80" w:rsidP="006F2CBC">
            <w:pPr>
              <w:spacing w:line="276" w:lineRule="auto"/>
              <w:rPr>
                <w:rFonts w:cs="Arial"/>
                <w:b/>
                <w:i/>
                <w:sz w:val="20"/>
                <w:szCs w:val="20"/>
              </w:rPr>
            </w:pPr>
            <w:r w:rsidRPr="002349F8">
              <w:rPr>
                <w:rFonts w:cs="Arial"/>
                <w:b/>
                <w:i/>
                <w:sz w:val="20"/>
                <w:szCs w:val="20"/>
              </w:rPr>
              <w:t>Utilising Information and Technology for Therapy:</w:t>
            </w:r>
          </w:p>
        </w:tc>
        <w:tc>
          <w:tcPr>
            <w:tcW w:w="10057" w:type="dxa"/>
          </w:tcPr>
          <w:p w:rsidR="00D72F80" w:rsidRPr="00381C7B" w:rsidRDefault="00621EB6" w:rsidP="006F2CBC">
            <w:pPr>
              <w:spacing w:line="276" w:lineRule="auto"/>
              <w:rPr>
                <w:b/>
                <w:szCs w:val="24"/>
              </w:rPr>
            </w:pPr>
            <w:r w:rsidRPr="00621EB6">
              <w:rPr>
                <w:rFonts w:cs="Arial"/>
                <w:b/>
                <w:szCs w:val="24"/>
              </w:rPr>
              <w:t xml:space="preserve">AHPs </w:t>
            </w:r>
            <w:r>
              <w:rPr>
                <w:rFonts w:cs="Arial"/>
                <w:szCs w:val="24"/>
              </w:rPr>
              <w:t>u</w:t>
            </w:r>
            <w:r w:rsidRPr="00621EB6">
              <w:rPr>
                <w:rFonts w:cs="Arial"/>
                <w:szCs w:val="24"/>
              </w:rPr>
              <w:t xml:space="preserve">sing </w:t>
            </w:r>
            <w:r>
              <w:rPr>
                <w:rFonts w:cs="Arial"/>
                <w:szCs w:val="24"/>
              </w:rPr>
              <w:t xml:space="preserve">data to </w:t>
            </w:r>
            <w:r>
              <w:rPr>
                <w:rFonts w:cs="Arial"/>
                <w:b/>
                <w:szCs w:val="24"/>
              </w:rPr>
              <w:t xml:space="preserve">identify inefficiencies </w:t>
            </w:r>
            <w:r w:rsidR="00CC7627">
              <w:rPr>
                <w:rFonts w:cs="Arial"/>
                <w:b/>
                <w:szCs w:val="24"/>
              </w:rPr>
              <w:t>and reduce</w:t>
            </w:r>
            <w:r>
              <w:rPr>
                <w:rFonts w:cs="Arial"/>
                <w:b/>
                <w:szCs w:val="24"/>
              </w:rPr>
              <w:t xml:space="preserve"> w</w:t>
            </w:r>
            <w:r w:rsidRPr="00621EB6">
              <w:rPr>
                <w:rFonts w:cs="Arial"/>
                <w:b/>
                <w:szCs w:val="24"/>
              </w:rPr>
              <w:t>aste</w:t>
            </w:r>
            <w:r>
              <w:rPr>
                <w:rFonts w:cs="Arial"/>
                <w:b/>
                <w:szCs w:val="24"/>
              </w:rPr>
              <w:t xml:space="preserve">d resources, </w:t>
            </w:r>
            <w:r w:rsidRPr="00621EB6">
              <w:rPr>
                <w:rFonts w:cs="Arial"/>
                <w:szCs w:val="24"/>
              </w:rPr>
              <w:t xml:space="preserve">to reduce DNA’s, </w:t>
            </w:r>
            <w:r>
              <w:rPr>
                <w:rFonts w:cs="Arial"/>
                <w:szCs w:val="24"/>
              </w:rPr>
              <w:t>enable remote</w:t>
            </w:r>
            <w:r w:rsidRPr="00621EB6">
              <w:rPr>
                <w:rFonts w:cs="Arial"/>
                <w:szCs w:val="24"/>
              </w:rPr>
              <w:t xml:space="preserve"> access </w:t>
            </w:r>
            <w:r w:rsidR="009C1F78" w:rsidRPr="00621EB6">
              <w:rPr>
                <w:rFonts w:cs="Arial"/>
                <w:szCs w:val="24"/>
              </w:rPr>
              <w:t xml:space="preserve">video conferencing, </w:t>
            </w:r>
            <w:r>
              <w:rPr>
                <w:rFonts w:cs="Arial"/>
                <w:szCs w:val="24"/>
              </w:rPr>
              <w:t>reducing travel time/</w:t>
            </w:r>
            <w:r w:rsidR="009C1F78" w:rsidRPr="00621EB6">
              <w:rPr>
                <w:rFonts w:cs="Arial"/>
                <w:szCs w:val="24"/>
              </w:rPr>
              <w:t>costs</w:t>
            </w:r>
            <w:r>
              <w:rPr>
                <w:rFonts w:cs="Arial"/>
                <w:szCs w:val="24"/>
              </w:rPr>
              <w:t xml:space="preserve"> &amp; evaluate eff</w:t>
            </w:r>
            <w:r w:rsidRPr="00621EB6">
              <w:rPr>
                <w:rFonts w:cs="Arial"/>
                <w:szCs w:val="24"/>
              </w:rPr>
              <w:t xml:space="preserve">ectiveness of </w:t>
            </w:r>
            <w:r>
              <w:rPr>
                <w:rFonts w:cs="Arial"/>
                <w:szCs w:val="24"/>
              </w:rPr>
              <w:t>alternative provision.</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CC7627"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52448" behindDoc="0" locked="0" layoutInCell="1" allowOverlap="1" wp14:anchorId="7A4D6F55" wp14:editId="3EAE70BD">
                      <wp:simplePos x="0" y="0"/>
                      <wp:positionH relativeFrom="column">
                        <wp:posOffset>-270510</wp:posOffset>
                      </wp:positionH>
                      <wp:positionV relativeFrom="paragraph">
                        <wp:posOffset>233731</wp:posOffset>
                      </wp:positionV>
                      <wp:extent cx="1206653" cy="45719"/>
                      <wp:effectExtent l="0" t="19050" r="31750" b="31115"/>
                      <wp:wrapNone/>
                      <wp:docPr id="57" name="Right Arrow 57"/>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9A6B2D" id="Right Arrow 57" o:spid="_x0000_s1026" type="#_x0000_t13" style="position:absolute;margin-left:-21.3pt;margin-top:18.4pt;width:9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" adj="21191"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8E3A6F">
        <w:tc>
          <w:tcPr>
            <w:tcW w:w="1845" w:type="dxa"/>
            <w:vMerge/>
            <w:shd w:val="clear" w:color="auto" w:fill="FFFF00"/>
          </w:tcPr>
          <w:p w:rsidR="00D72F80" w:rsidRPr="00437129" w:rsidRDefault="00D72F80" w:rsidP="006F2CBC">
            <w:pPr>
              <w:spacing w:line="276" w:lineRule="auto"/>
              <w:rPr>
                <w:rFonts w:cs="Arial"/>
                <w:b/>
                <w:i/>
                <w:szCs w:val="24"/>
              </w:rPr>
            </w:pPr>
          </w:p>
        </w:tc>
        <w:tc>
          <w:tcPr>
            <w:tcW w:w="10057" w:type="dxa"/>
          </w:tcPr>
          <w:p w:rsidR="00D72F80" w:rsidRPr="00621EB6" w:rsidRDefault="00621EB6" w:rsidP="006F2CBC">
            <w:pPr>
              <w:spacing w:line="276" w:lineRule="auto"/>
              <w:rPr>
                <w:rFonts w:cs="Arial"/>
                <w:szCs w:val="24"/>
              </w:rPr>
            </w:pPr>
            <w:r>
              <w:rPr>
                <w:rFonts w:cs="Arial"/>
                <w:szCs w:val="24"/>
              </w:rPr>
              <w:t xml:space="preserve">To </w:t>
            </w:r>
            <w:r w:rsidRPr="00B94B24">
              <w:rPr>
                <w:rFonts w:cs="Arial"/>
                <w:b/>
                <w:szCs w:val="24"/>
              </w:rPr>
              <w:t>scope demand</w:t>
            </w:r>
            <w:r w:rsidR="009D7005">
              <w:rPr>
                <w:rFonts w:cs="Arial"/>
                <w:szCs w:val="24"/>
              </w:rPr>
              <w:t xml:space="preserve"> and support the implementation of</w:t>
            </w:r>
            <w:r>
              <w:rPr>
                <w:rFonts w:cs="Arial"/>
                <w:szCs w:val="24"/>
              </w:rPr>
              <w:t xml:space="preserve"> </w:t>
            </w:r>
            <w:r w:rsidRPr="00B94B24">
              <w:rPr>
                <w:rFonts w:cs="Arial"/>
                <w:b/>
                <w:szCs w:val="24"/>
              </w:rPr>
              <w:t>7 day services</w:t>
            </w:r>
            <w:r w:rsidR="009D7005">
              <w:rPr>
                <w:rFonts w:cs="Arial"/>
                <w:szCs w:val="24"/>
              </w:rPr>
              <w:t xml:space="preserve">, </w:t>
            </w:r>
            <w:r>
              <w:rPr>
                <w:rFonts w:cs="Arial"/>
                <w:szCs w:val="24"/>
              </w:rPr>
              <w:t>develop</w:t>
            </w:r>
            <w:r w:rsidR="009D7005">
              <w:rPr>
                <w:rFonts w:cs="Arial"/>
                <w:szCs w:val="24"/>
              </w:rPr>
              <w:t>ing</w:t>
            </w:r>
            <w:r>
              <w:rPr>
                <w:rFonts w:cs="Arial"/>
                <w:szCs w:val="24"/>
              </w:rPr>
              <w:t xml:space="preserve"> business cases to support increasing access and </w:t>
            </w:r>
            <w:r w:rsidR="009D7005">
              <w:rPr>
                <w:rFonts w:cs="Arial"/>
                <w:szCs w:val="24"/>
              </w:rPr>
              <w:t xml:space="preserve">service innovation </w:t>
            </w:r>
            <w:r w:rsidR="005E2BE5">
              <w:rPr>
                <w:rFonts w:cs="Arial"/>
                <w:szCs w:val="24"/>
              </w:rPr>
              <w:t>through</w:t>
            </w:r>
            <w:r w:rsidR="009D7005">
              <w:rPr>
                <w:rFonts w:cs="Arial"/>
                <w:szCs w:val="24"/>
              </w:rPr>
              <w:t xml:space="preserve"> a </w:t>
            </w:r>
            <w:r w:rsidR="009D7005" w:rsidRPr="009F6628">
              <w:rPr>
                <w:rFonts w:cs="Arial"/>
                <w:b/>
                <w:szCs w:val="24"/>
              </w:rPr>
              <w:t>flexible and adaptive</w:t>
            </w:r>
            <w:r w:rsidR="009D7005">
              <w:rPr>
                <w:rFonts w:cs="Arial"/>
                <w:szCs w:val="24"/>
              </w:rPr>
              <w:t xml:space="preserve"> AHP workforce.</w:t>
            </w:r>
            <w:r>
              <w:rPr>
                <w:rFonts w:cs="Arial"/>
                <w:szCs w:val="24"/>
              </w:rPr>
              <w:t xml:space="preserve"> </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9F6628"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54496" behindDoc="0" locked="0" layoutInCell="1" allowOverlap="1" wp14:anchorId="0E4D83D6" wp14:editId="0586C6C2">
                      <wp:simplePos x="0" y="0"/>
                      <wp:positionH relativeFrom="column">
                        <wp:posOffset>-203835</wp:posOffset>
                      </wp:positionH>
                      <wp:positionV relativeFrom="paragraph">
                        <wp:posOffset>240665</wp:posOffset>
                      </wp:positionV>
                      <wp:extent cx="1095375" cy="45719"/>
                      <wp:effectExtent l="0" t="19050" r="47625" b="31115"/>
                      <wp:wrapNone/>
                      <wp:docPr id="58" name="Right Arrow 58"/>
                      <wp:cNvGraphicFramePr/>
                      <a:graphic xmlns:a="http://schemas.openxmlformats.org/drawingml/2006/main">
                        <a:graphicData uri="http://schemas.microsoft.com/office/word/2010/wordprocessingShape">
                          <wps:wsp>
                            <wps:cNvSpPr/>
                            <wps:spPr>
                              <a:xfrm>
                                <a:off x="0" y="0"/>
                                <a:ext cx="1095375"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E2DF20" id="Right Arrow 58" o:spid="_x0000_s1026" type="#_x0000_t13" style="position:absolute;margin-left:-16.05pt;margin-top:18.95pt;width:86.2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" adj="21149"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bl>
    <w:p w:rsidR="00CC7627" w:rsidRDefault="00CC7627" w:rsidP="006F2CBC">
      <w:pPr>
        <w:autoSpaceDE/>
        <w:autoSpaceDN/>
        <w:adjustRightInd/>
        <w:spacing w:line="276" w:lineRule="auto"/>
      </w:pPr>
    </w:p>
    <w:p w:rsidR="005C12F5" w:rsidRDefault="005C12F5" w:rsidP="006F2CBC">
      <w:pPr>
        <w:autoSpaceDE/>
        <w:autoSpaceDN/>
        <w:adjustRightInd/>
        <w:spacing w:line="276" w:lineRule="auto"/>
      </w:pPr>
    </w:p>
    <w:tbl>
      <w:tblPr>
        <w:tblStyle w:val="TableGrid"/>
        <w:tblW w:w="14035" w:type="dxa"/>
        <w:tblLayout w:type="fixed"/>
        <w:tblLook w:val="04A0" w:firstRow="1" w:lastRow="0" w:firstColumn="1" w:lastColumn="0" w:noHBand="0" w:noVBand="1"/>
      </w:tblPr>
      <w:tblGrid>
        <w:gridCol w:w="1845"/>
        <w:gridCol w:w="10057"/>
        <w:gridCol w:w="426"/>
        <w:gridCol w:w="425"/>
        <w:gridCol w:w="425"/>
        <w:gridCol w:w="425"/>
        <w:gridCol w:w="432"/>
      </w:tblGrid>
      <w:tr w:rsidR="00D72F80" w:rsidRPr="00901BAD" w:rsidTr="008E3A6F">
        <w:tc>
          <w:tcPr>
            <w:tcW w:w="14035" w:type="dxa"/>
            <w:gridSpan w:val="7"/>
            <w:tcBorders>
              <w:bottom w:val="single" w:sz="4" w:space="0" w:color="auto"/>
            </w:tcBorders>
          </w:tcPr>
          <w:p w:rsidR="001D274D" w:rsidRDefault="001D274D" w:rsidP="006F2CBC">
            <w:pPr>
              <w:spacing w:line="276" w:lineRule="auto"/>
              <w:rPr>
                <w:b/>
                <w:szCs w:val="24"/>
              </w:rPr>
            </w:pPr>
          </w:p>
          <w:p w:rsidR="00D72F80" w:rsidRPr="00132A28" w:rsidRDefault="00D72F80" w:rsidP="006F2CBC">
            <w:pPr>
              <w:spacing w:line="276" w:lineRule="auto"/>
              <w:rPr>
                <w:b/>
                <w:szCs w:val="24"/>
              </w:rPr>
            </w:pPr>
            <w:r w:rsidRPr="00330DD4">
              <w:rPr>
                <w:b/>
                <w:szCs w:val="24"/>
              </w:rPr>
              <w:t>Strategic Ambition Five:</w:t>
            </w:r>
            <w:r>
              <w:rPr>
                <w:b/>
                <w:szCs w:val="24"/>
              </w:rPr>
              <w:t xml:space="preserve"> </w:t>
            </w:r>
            <w:r w:rsidRPr="00330DD4">
              <w:rPr>
                <w:b/>
                <w:szCs w:val="24"/>
              </w:rPr>
              <w:t>The Trust will be a centre of excellence for mental health and disability.</w:t>
            </w:r>
          </w:p>
        </w:tc>
      </w:tr>
      <w:tr w:rsidR="00D72F80" w:rsidTr="008E3A6F">
        <w:tc>
          <w:tcPr>
            <w:tcW w:w="1845" w:type="dxa"/>
            <w:vMerge w:val="restart"/>
            <w:shd w:val="clear" w:color="auto" w:fill="auto"/>
          </w:tcPr>
          <w:p w:rsidR="00D72F80" w:rsidRPr="00D72F80" w:rsidRDefault="00D72F80" w:rsidP="006F2CBC">
            <w:pPr>
              <w:spacing w:line="276" w:lineRule="auto"/>
              <w:rPr>
                <w:rFonts w:cs="Arial"/>
                <w:b/>
                <w:sz w:val="36"/>
                <w:szCs w:val="36"/>
              </w:rPr>
            </w:pPr>
            <w:r>
              <w:rPr>
                <w:rFonts w:cs="Arial"/>
                <w:b/>
                <w:sz w:val="36"/>
                <w:szCs w:val="36"/>
              </w:rPr>
              <w:t>5</w:t>
            </w:r>
          </w:p>
        </w:tc>
        <w:tc>
          <w:tcPr>
            <w:tcW w:w="10057" w:type="dxa"/>
            <w:vMerge w:val="restart"/>
            <w:shd w:val="clear" w:color="auto" w:fill="auto"/>
          </w:tcPr>
          <w:p w:rsidR="00D72F80" w:rsidRPr="00B4555A" w:rsidRDefault="00D72F80" w:rsidP="006F2CBC">
            <w:pPr>
              <w:spacing w:line="276" w:lineRule="auto"/>
              <w:rPr>
                <w:rFonts w:cs="Arial"/>
                <w:b/>
                <w:szCs w:val="24"/>
              </w:rPr>
            </w:pPr>
            <w:r w:rsidRPr="00B4555A">
              <w:rPr>
                <w:rFonts w:cs="Arial"/>
                <w:b/>
                <w:szCs w:val="24"/>
              </w:rPr>
              <w:t>HOW WILL WE GET THERE</w:t>
            </w:r>
          </w:p>
        </w:tc>
        <w:tc>
          <w:tcPr>
            <w:tcW w:w="2133" w:type="dxa"/>
            <w:gridSpan w:val="5"/>
            <w:shd w:val="clear" w:color="auto" w:fill="auto"/>
          </w:tcPr>
          <w:p w:rsidR="00D72F80" w:rsidRDefault="00D72F80" w:rsidP="006F2CBC">
            <w:pPr>
              <w:spacing w:line="276" w:lineRule="auto"/>
              <w:rPr>
                <w:rFonts w:cs="Arial"/>
                <w:b/>
                <w:sz w:val="28"/>
                <w:szCs w:val="24"/>
              </w:rPr>
            </w:pPr>
            <w:r>
              <w:rPr>
                <w:rFonts w:cs="Arial"/>
                <w:b/>
                <w:szCs w:val="24"/>
              </w:rPr>
              <w:t>Year</w:t>
            </w:r>
          </w:p>
        </w:tc>
      </w:tr>
      <w:tr w:rsidR="00D72F80" w:rsidRPr="00B4555A" w:rsidTr="00CE26B5">
        <w:tc>
          <w:tcPr>
            <w:tcW w:w="1845" w:type="dxa"/>
            <w:vMerge/>
            <w:tcBorders>
              <w:bottom w:val="single" w:sz="4" w:space="0" w:color="auto"/>
            </w:tcBorders>
            <w:shd w:val="clear" w:color="auto" w:fill="auto"/>
          </w:tcPr>
          <w:p w:rsidR="00D72F80" w:rsidRPr="00727E89" w:rsidRDefault="00D72F80" w:rsidP="006F2CBC">
            <w:pPr>
              <w:spacing w:line="276" w:lineRule="auto"/>
              <w:rPr>
                <w:rFonts w:cs="Arial"/>
                <w:b/>
                <w:sz w:val="20"/>
                <w:szCs w:val="20"/>
              </w:rPr>
            </w:pPr>
          </w:p>
        </w:tc>
        <w:tc>
          <w:tcPr>
            <w:tcW w:w="10057" w:type="dxa"/>
            <w:vMerge/>
            <w:shd w:val="clear" w:color="auto" w:fill="auto"/>
          </w:tcPr>
          <w:p w:rsidR="00D72F80" w:rsidRDefault="00D72F80" w:rsidP="006F2CBC">
            <w:pPr>
              <w:spacing w:line="276" w:lineRule="auto"/>
              <w:rPr>
                <w:rFonts w:cs="Arial"/>
                <w:b/>
                <w:sz w:val="28"/>
                <w:szCs w:val="24"/>
              </w:rPr>
            </w:pPr>
          </w:p>
        </w:tc>
        <w:tc>
          <w:tcPr>
            <w:tcW w:w="426"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1</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2</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3</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4</w:t>
            </w:r>
          </w:p>
        </w:tc>
        <w:tc>
          <w:tcPr>
            <w:tcW w:w="432"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5</w:t>
            </w:r>
          </w:p>
        </w:tc>
      </w:tr>
      <w:tr w:rsidR="00D72F80" w:rsidTr="00CE26B5">
        <w:tc>
          <w:tcPr>
            <w:tcW w:w="1845" w:type="dxa"/>
            <w:vMerge w:val="restart"/>
            <w:shd w:val="clear" w:color="auto" w:fill="17365D" w:themeFill="text2" w:themeFillShade="BF"/>
          </w:tcPr>
          <w:p w:rsidR="00D72F80" w:rsidRPr="00727E89" w:rsidRDefault="00D72F80" w:rsidP="006F2CBC">
            <w:pPr>
              <w:spacing w:line="276" w:lineRule="auto"/>
              <w:rPr>
                <w:rFonts w:cs="Arial"/>
                <w:b/>
                <w:i/>
                <w:sz w:val="20"/>
                <w:szCs w:val="20"/>
              </w:rPr>
            </w:pPr>
            <w:r w:rsidRPr="00CE26B5">
              <w:rPr>
                <w:rFonts w:cs="Arial"/>
                <w:b/>
                <w:i/>
                <w:color w:val="FFFFFF" w:themeColor="background1"/>
                <w:sz w:val="20"/>
                <w:szCs w:val="20"/>
              </w:rPr>
              <w:t>AHPs Leading Change</w:t>
            </w:r>
          </w:p>
        </w:tc>
        <w:tc>
          <w:tcPr>
            <w:tcW w:w="10057" w:type="dxa"/>
            <w:tcBorders>
              <w:bottom w:val="single" w:sz="4" w:space="0" w:color="auto"/>
            </w:tcBorders>
          </w:tcPr>
          <w:p w:rsidR="00D72F80" w:rsidRPr="007A1F5B" w:rsidRDefault="006A4267" w:rsidP="00184D08">
            <w:pPr>
              <w:spacing w:line="276" w:lineRule="auto"/>
              <w:rPr>
                <w:rFonts w:cs="Arial"/>
                <w:szCs w:val="24"/>
                <w:highlight w:val="yellow"/>
              </w:rPr>
            </w:pPr>
            <w:r>
              <w:rPr>
                <w:szCs w:val="24"/>
              </w:rPr>
              <w:t xml:space="preserve">AHPs involved in commissioning, </w:t>
            </w:r>
            <w:r w:rsidRPr="00C65B38">
              <w:rPr>
                <w:b/>
                <w:szCs w:val="24"/>
              </w:rPr>
              <w:t>agreeing and leading on delivering CQUINs and targets</w:t>
            </w:r>
            <w:r w:rsidR="00184D08">
              <w:rPr>
                <w:szCs w:val="24"/>
              </w:rPr>
              <w:t xml:space="preserve"> (e.g. Rehab transitions</w:t>
            </w:r>
            <w:r>
              <w:rPr>
                <w:szCs w:val="24"/>
              </w:rPr>
              <w:t>, recovery, parity of</w:t>
            </w:r>
            <w:r w:rsidR="00E84561">
              <w:rPr>
                <w:szCs w:val="24"/>
              </w:rPr>
              <w:t xml:space="preserve"> esteem, physical integration, f</w:t>
            </w:r>
            <w:r w:rsidR="00184D08">
              <w:rPr>
                <w:szCs w:val="24"/>
              </w:rPr>
              <w:t>alls</w:t>
            </w:r>
            <w:r>
              <w:rPr>
                <w:szCs w:val="24"/>
              </w:rPr>
              <w:t xml:space="preserve">) </w:t>
            </w:r>
          </w:p>
        </w:tc>
        <w:tc>
          <w:tcPr>
            <w:tcW w:w="426" w:type="dxa"/>
            <w:tcBorders>
              <w:bottom w:val="single" w:sz="4" w:space="0" w:color="auto"/>
            </w:tcBorders>
          </w:tcPr>
          <w:p w:rsidR="00D72F80" w:rsidRDefault="000645D0"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62688" behindDoc="0" locked="0" layoutInCell="1" allowOverlap="1" wp14:anchorId="6F5A80C2" wp14:editId="7E0A9479">
                      <wp:simplePos x="0" y="0"/>
                      <wp:positionH relativeFrom="column">
                        <wp:posOffset>-36576</wp:posOffset>
                      </wp:positionH>
                      <wp:positionV relativeFrom="paragraph">
                        <wp:posOffset>187934</wp:posOffset>
                      </wp:positionV>
                      <wp:extent cx="304800" cy="86995"/>
                      <wp:effectExtent l="0" t="19050" r="38100" b="46355"/>
                      <wp:wrapNone/>
                      <wp:docPr id="62" name="Right Arrow 62"/>
                      <wp:cNvGraphicFramePr/>
                      <a:graphic xmlns:a="http://schemas.openxmlformats.org/drawingml/2006/main">
                        <a:graphicData uri="http://schemas.microsoft.com/office/word/2010/wordprocessingShape">
                          <wps:wsp>
                            <wps:cNvSpPr/>
                            <wps:spPr>
                              <a:xfrm rot="10800000" flipH="1">
                                <a:off x="0" y="0"/>
                                <a:ext cx="304800" cy="86995"/>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DEBF1A" id="Right Arrow 62" o:spid="_x0000_s1026" type="#_x0000_t13" style="position:absolute;margin-left:-2.9pt;margin-top:14.8pt;width:24pt;height:6.85pt;rotation:18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" adj="18518" fillcolor="#f2f2f2" strokeweight="2pt"/>
                  </w:pict>
                </mc:Fallback>
              </mc:AlternateContent>
            </w:r>
          </w:p>
        </w:tc>
        <w:tc>
          <w:tcPr>
            <w:tcW w:w="425" w:type="dxa"/>
            <w:tcBorders>
              <w:bottom w:val="single" w:sz="4" w:space="0" w:color="auto"/>
            </w:tcBorders>
          </w:tcPr>
          <w:p w:rsidR="00D72F80" w:rsidRPr="00381C7B" w:rsidRDefault="00D72F80" w:rsidP="006F2CBC">
            <w:pPr>
              <w:spacing w:line="276" w:lineRule="auto"/>
              <w:rPr>
                <w:rFonts w:cs="Arial"/>
                <w:b/>
                <w:szCs w:val="24"/>
              </w:rPr>
            </w:pPr>
          </w:p>
        </w:tc>
        <w:tc>
          <w:tcPr>
            <w:tcW w:w="425" w:type="dxa"/>
            <w:tcBorders>
              <w:bottom w:val="single" w:sz="4" w:space="0" w:color="auto"/>
            </w:tcBorders>
          </w:tcPr>
          <w:p w:rsidR="00D72F80" w:rsidRPr="00381C7B" w:rsidRDefault="000645D0"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60640" behindDoc="0" locked="0" layoutInCell="1" allowOverlap="1" wp14:anchorId="76EEEBDA" wp14:editId="46DAFAD0">
                      <wp:simplePos x="0" y="0"/>
                      <wp:positionH relativeFrom="column">
                        <wp:posOffset>-218669</wp:posOffset>
                      </wp:positionH>
                      <wp:positionV relativeFrom="paragraph">
                        <wp:posOffset>202565</wp:posOffset>
                      </wp:positionV>
                      <wp:extent cx="877443" cy="45719"/>
                      <wp:effectExtent l="0" t="19050" r="37465" b="31115"/>
                      <wp:wrapNone/>
                      <wp:docPr id="61" name="Right Arrow 61"/>
                      <wp:cNvGraphicFramePr/>
                      <a:graphic xmlns:a="http://schemas.openxmlformats.org/drawingml/2006/main">
                        <a:graphicData uri="http://schemas.microsoft.com/office/word/2010/wordprocessingShape">
                          <wps:wsp>
                            <wps:cNvSpPr/>
                            <wps:spPr>
                              <a:xfrm>
                                <a:off x="0" y="0"/>
                                <a:ext cx="87744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CB9D37" id="Right Arrow 61" o:spid="_x0000_s1026" type="#_x0000_t13" style="position:absolute;margin-left:-17.2pt;margin-top:15.95pt;width:69.1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" adj="21037" fillcolor="windowText" strokeweight="2pt"/>
                  </w:pict>
                </mc:Fallback>
              </mc:AlternateContent>
            </w:r>
          </w:p>
        </w:tc>
        <w:tc>
          <w:tcPr>
            <w:tcW w:w="425" w:type="dxa"/>
            <w:tcBorders>
              <w:bottom w:val="single" w:sz="4" w:space="0" w:color="auto"/>
            </w:tcBorders>
          </w:tcPr>
          <w:p w:rsidR="00D72F80" w:rsidRDefault="00D72F80" w:rsidP="006F2CBC">
            <w:pPr>
              <w:spacing w:line="276" w:lineRule="auto"/>
              <w:rPr>
                <w:rFonts w:cs="Arial"/>
                <w:b/>
                <w:szCs w:val="24"/>
              </w:rPr>
            </w:pPr>
          </w:p>
        </w:tc>
        <w:tc>
          <w:tcPr>
            <w:tcW w:w="432" w:type="dxa"/>
            <w:tcBorders>
              <w:bottom w:val="single" w:sz="4" w:space="0" w:color="auto"/>
            </w:tcBorders>
          </w:tcPr>
          <w:p w:rsidR="00D72F80" w:rsidRDefault="00D72F80" w:rsidP="006F2CBC">
            <w:pPr>
              <w:spacing w:line="276" w:lineRule="auto"/>
              <w:rPr>
                <w:rFonts w:cs="Arial"/>
                <w:b/>
                <w:sz w:val="28"/>
                <w:szCs w:val="24"/>
              </w:rPr>
            </w:pPr>
          </w:p>
        </w:tc>
      </w:tr>
      <w:tr w:rsidR="006A4267" w:rsidTr="00CE26B5">
        <w:tc>
          <w:tcPr>
            <w:tcW w:w="1845" w:type="dxa"/>
            <w:vMerge/>
            <w:shd w:val="clear" w:color="auto" w:fill="17365D" w:themeFill="text2" w:themeFillShade="BF"/>
          </w:tcPr>
          <w:p w:rsidR="006A4267" w:rsidRDefault="006A4267" w:rsidP="006F2CBC">
            <w:pPr>
              <w:spacing w:line="276" w:lineRule="auto"/>
              <w:rPr>
                <w:rFonts w:cs="Arial"/>
                <w:b/>
                <w:i/>
                <w:sz w:val="20"/>
                <w:szCs w:val="20"/>
              </w:rPr>
            </w:pPr>
          </w:p>
        </w:tc>
        <w:tc>
          <w:tcPr>
            <w:tcW w:w="10057" w:type="dxa"/>
          </w:tcPr>
          <w:p w:rsidR="006A4267" w:rsidRDefault="000645D0" w:rsidP="006F2CBC">
            <w:pPr>
              <w:spacing w:line="276" w:lineRule="auto"/>
              <w:rPr>
                <w:rFonts w:cs="Arial"/>
                <w:szCs w:val="24"/>
              </w:rPr>
            </w:pPr>
            <w:r>
              <w:rPr>
                <w:rFonts w:cs="Arial"/>
                <w:szCs w:val="24"/>
              </w:rPr>
              <w:t>T</w:t>
            </w:r>
            <w:r w:rsidR="006A4267" w:rsidRPr="0061513A">
              <w:rPr>
                <w:rFonts w:cs="Arial"/>
                <w:szCs w:val="24"/>
              </w:rPr>
              <w:t xml:space="preserve">o </w:t>
            </w:r>
            <w:r w:rsidR="006A4267">
              <w:rPr>
                <w:rFonts w:cs="Arial"/>
                <w:szCs w:val="24"/>
              </w:rPr>
              <w:t xml:space="preserve">have </w:t>
            </w:r>
            <w:r w:rsidR="006A4267" w:rsidRPr="0061513A">
              <w:rPr>
                <w:rFonts w:cs="Arial"/>
                <w:szCs w:val="24"/>
              </w:rPr>
              <w:t>a</w:t>
            </w:r>
            <w:r>
              <w:rPr>
                <w:rFonts w:cs="Arial"/>
                <w:szCs w:val="24"/>
              </w:rPr>
              <w:t>n</w:t>
            </w:r>
            <w:r w:rsidR="006A4267" w:rsidRPr="0061513A">
              <w:rPr>
                <w:rFonts w:cs="Arial"/>
                <w:szCs w:val="24"/>
              </w:rPr>
              <w:t xml:space="preserve"> </w:t>
            </w:r>
            <w:r>
              <w:rPr>
                <w:rFonts w:cs="Arial"/>
                <w:b/>
                <w:szCs w:val="24"/>
              </w:rPr>
              <w:t>AHP research aware and active</w:t>
            </w:r>
            <w:r w:rsidRPr="0061513A">
              <w:rPr>
                <w:rFonts w:cs="Arial"/>
                <w:b/>
                <w:szCs w:val="24"/>
              </w:rPr>
              <w:t xml:space="preserve"> cultu</w:t>
            </w:r>
            <w:r>
              <w:rPr>
                <w:rFonts w:cs="Arial"/>
                <w:b/>
                <w:szCs w:val="24"/>
              </w:rPr>
              <w:t xml:space="preserve">re, </w:t>
            </w:r>
            <w:r w:rsidR="006A4267" w:rsidRPr="0061513A">
              <w:rPr>
                <w:rFonts w:cs="Arial"/>
                <w:szCs w:val="24"/>
              </w:rPr>
              <w:t>supported by career pathways for AHPs in research from interested to expert research leader</w:t>
            </w:r>
            <w:r w:rsidR="006A4267">
              <w:rPr>
                <w:rFonts w:cs="Arial"/>
                <w:szCs w:val="24"/>
              </w:rPr>
              <w:t xml:space="preserve"> and</w:t>
            </w:r>
            <w:r>
              <w:rPr>
                <w:rFonts w:cs="Arial"/>
                <w:szCs w:val="24"/>
              </w:rPr>
              <w:t xml:space="preserve"> </w:t>
            </w:r>
            <w:r w:rsidR="006A4267" w:rsidRPr="0061513A">
              <w:rPr>
                <w:rFonts w:cs="Arial"/>
                <w:szCs w:val="24"/>
              </w:rPr>
              <w:t>supported by Trust</w:t>
            </w:r>
            <w:r w:rsidR="006A4267">
              <w:rPr>
                <w:rFonts w:cs="Arial"/>
                <w:szCs w:val="24"/>
              </w:rPr>
              <w:t xml:space="preserve"> &amp; AHP R&amp;D Group</w:t>
            </w:r>
            <w:r>
              <w:rPr>
                <w:rFonts w:cs="Arial"/>
                <w:szCs w:val="24"/>
              </w:rPr>
              <w:t>s</w:t>
            </w:r>
            <w:r w:rsidR="006A4267">
              <w:rPr>
                <w:rFonts w:cs="Arial"/>
                <w:szCs w:val="24"/>
              </w:rPr>
              <w:t>.</w:t>
            </w:r>
            <w:r w:rsidR="00D05F1C">
              <w:rPr>
                <w:rFonts w:cs="Arial"/>
                <w:szCs w:val="24"/>
              </w:rPr>
              <w:t xml:space="preserve"> To identify AHP research champion roles in locality groups.</w:t>
            </w:r>
          </w:p>
        </w:tc>
        <w:tc>
          <w:tcPr>
            <w:tcW w:w="426" w:type="dxa"/>
          </w:tcPr>
          <w:p w:rsidR="006A4267" w:rsidRDefault="006A4267" w:rsidP="006F2CBC">
            <w:pPr>
              <w:spacing w:line="276" w:lineRule="auto"/>
              <w:rPr>
                <w:rFonts w:cs="Arial"/>
                <w:b/>
                <w:szCs w:val="24"/>
              </w:rPr>
            </w:pPr>
          </w:p>
        </w:tc>
        <w:tc>
          <w:tcPr>
            <w:tcW w:w="425" w:type="dxa"/>
          </w:tcPr>
          <w:p w:rsidR="006A4267" w:rsidRPr="00381C7B" w:rsidRDefault="000645D0"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64736" behindDoc="0" locked="0" layoutInCell="1" allowOverlap="1" wp14:anchorId="3FE7BB65" wp14:editId="380CDBDF">
                      <wp:simplePos x="0" y="0"/>
                      <wp:positionH relativeFrom="column">
                        <wp:posOffset>-270510</wp:posOffset>
                      </wp:positionH>
                      <wp:positionV relativeFrom="paragraph">
                        <wp:posOffset>219101</wp:posOffset>
                      </wp:positionV>
                      <wp:extent cx="1206653" cy="45719"/>
                      <wp:effectExtent l="0" t="19050" r="31750" b="31115"/>
                      <wp:wrapNone/>
                      <wp:docPr id="63" name="Right Arrow 63"/>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C78E26" id="Right Arrow 63" o:spid="_x0000_s1026" type="#_x0000_t13" style="position:absolute;margin-left:-21.3pt;margin-top:17.25pt;width:95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" adj="21191" fillcolor="windowText" strokeweight="2pt"/>
                  </w:pict>
                </mc:Fallback>
              </mc:AlternateContent>
            </w:r>
          </w:p>
        </w:tc>
        <w:tc>
          <w:tcPr>
            <w:tcW w:w="425" w:type="dxa"/>
          </w:tcPr>
          <w:p w:rsidR="006A4267" w:rsidRPr="00381C7B" w:rsidRDefault="006A4267" w:rsidP="006F2CBC">
            <w:pPr>
              <w:spacing w:line="276" w:lineRule="auto"/>
              <w:rPr>
                <w:rFonts w:cs="Arial"/>
                <w:b/>
                <w:szCs w:val="24"/>
              </w:rPr>
            </w:pPr>
          </w:p>
        </w:tc>
        <w:tc>
          <w:tcPr>
            <w:tcW w:w="425" w:type="dxa"/>
          </w:tcPr>
          <w:p w:rsidR="006A4267" w:rsidRDefault="006A4267" w:rsidP="006F2CBC">
            <w:pPr>
              <w:spacing w:line="276" w:lineRule="auto"/>
              <w:rPr>
                <w:rFonts w:cs="Arial"/>
                <w:b/>
                <w:szCs w:val="24"/>
              </w:rPr>
            </w:pPr>
          </w:p>
        </w:tc>
        <w:tc>
          <w:tcPr>
            <w:tcW w:w="432" w:type="dxa"/>
          </w:tcPr>
          <w:p w:rsidR="006A4267" w:rsidRDefault="006A4267" w:rsidP="006F2CBC">
            <w:pPr>
              <w:spacing w:line="276" w:lineRule="auto"/>
              <w:rPr>
                <w:rFonts w:cs="Arial"/>
                <w:b/>
                <w:sz w:val="28"/>
                <w:szCs w:val="24"/>
              </w:rPr>
            </w:pPr>
          </w:p>
        </w:tc>
      </w:tr>
      <w:tr w:rsidR="00D72F80" w:rsidTr="00CE26B5">
        <w:tc>
          <w:tcPr>
            <w:tcW w:w="1845" w:type="dxa"/>
            <w:vMerge/>
            <w:shd w:val="clear" w:color="auto" w:fill="17365D" w:themeFill="text2" w:themeFillShade="BF"/>
          </w:tcPr>
          <w:p w:rsidR="00D72F80" w:rsidRPr="00727E89" w:rsidRDefault="00D72F80" w:rsidP="006F2CBC">
            <w:pPr>
              <w:spacing w:line="276" w:lineRule="auto"/>
              <w:rPr>
                <w:rFonts w:cs="Arial"/>
                <w:b/>
                <w:i/>
                <w:sz w:val="20"/>
                <w:szCs w:val="20"/>
              </w:rPr>
            </w:pPr>
          </w:p>
        </w:tc>
        <w:tc>
          <w:tcPr>
            <w:tcW w:w="10057" w:type="dxa"/>
          </w:tcPr>
          <w:p w:rsidR="00D72F80" w:rsidRPr="0061513A" w:rsidRDefault="0061513A" w:rsidP="006F2CBC">
            <w:pPr>
              <w:spacing w:line="276" w:lineRule="auto"/>
              <w:rPr>
                <w:szCs w:val="24"/>
              </w:rPr>
            </w:pPr>
            <w:r>
              <w:rPr>
                <w:szCs w:val="24"/>
              </w:rPr>
              <w:t>Ensure that CPD/CWD, u</w:t>
            </w:r>
            <w:r w:rsidRPr="0061513A">
              <w:rPr>
                <w:szCs w:val="24"/>
              </w:rPr>
              <w:t xml:space="preserve">pdating via </w:t>
            </w:r>
            <w:r>
              <w:rPr>
                <w:szCs w:val="24"/>
              </w:rPr>
              <w:t>conferences/l</w:t>
            </w:r>
            <w:r w:rsidR="00594D88">
              <w:rPr>
                <w:szCs w:val="24"/>
              </w:rPr>
              <w:t>iterature/</w:t>
            </w:r>
            <w:r>
              <w:rPr>
                <w:szCs w:val="24"/>
              </w:rPr>
              <w:t>a</w:t>
            </w:r>
            <w:r w:rsidRPr="0061513A">
              <w:rPr>
                <w:szCs w:val="24"/>
              </w:rPr>
              <w:t xml:space="preserve">udit are an embedded part of the </w:t>
            </w:r>
            <w:r w:rsidRPr="0061513A">
              <w:rPr>
                <w:b/>
                <w:szCs w:val="24"/>
              </w:rPr>
              <w:t>improvement culture for services</w:t>
            </w:r>
            <w:r w:rsidR="00594D88">
              <w:rPr>
                <w:szCs w:val="24"/>
              </w:rPr>
              <w:t>, ensuring AHPs</w:t>
            </w:r>
            <w:r>
              <w:rPr>
                <w:szCs w:val="24"/>
              </w:rPr>
              <w:t xml:space="preserve"> </w:t>
            </w:r>
            <w:r w:rsidR="006A4267">
              <w:rPr>
                <w:szCs w:val="24"/>
              </w:rPr>
              <w:t>are</w:t>
            </w:r>
            <w:r>
              <w:rPr>
                <w:szCs w:val="24"/>
              </w:rPr>
              <w:t xml:space="preserve"> up to date with latest evidence. </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0645D0"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66784" behindDoc="0" locked="0" layoutInCell="1" allowOverlap="1" wp14:anchorId="7EAC26B8" wp14:editId="2D565356">
                      <wp:simplePos x="0" y="0"/>
                      <wp:positionH relativeFrom="column">
                        <wp:posOffset>-270510</wp:posOffset>
                      </wp:positionH>
                      <wp:positionV relativeFrom="paragraph">
                        <wp:posOffset>125908</wp:posOffset>
                      </wp:positionV>
                      <wp:extent cx="1206653" cy="45719"/>
                      <wp:effectExtent l="0" t="19050" r="31750" b="31115"/>
                      <wp:wrapNone/>
                      <wp:docPr id="64" name="Right Arrow 64"/>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3BE005" id="Right Arrow 64" o:spid="_x0000_s1026" type="#_x0000_t13" style="position:absolute;margin-left:-21.3pt;margin-top:9.9pt;width:9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" adj="21191"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61513A" w:rsidTr="00CE26B5">
        <w:tc>
          <w:tcPr>
            <w:tcW w:w="1845" w:type="dxa"/>
            <w:vMerge/>
            <w:shd w:val="clear" w:color="auto" w:fill="17365D" w:themeFill="text2" w:themeFillShade="BF"/>
          </w:tcPr>
          <w:p w:rsidR="0061513A" w:rsidRPr="00727E89" w:rsidRDefault="0061513A" w:rsidP="006F2CBC">
            <w:pPr>
              <w:spacing w:line="276" w:lineRule="auto"/>
              <w:rPr>
                <w:rFonts w:cs="Arial"/>
                <w:b/>
                <w:i/>
                <w:sz w:val="20"/>
                <w:szCs w:val="20"/>
              </w:rPr>
            </w:pPr>
          </w:p>
        </w:tc>
        <w:tc>
          <w:tcPr>
            <w:tcW w:w="10057" w:type="dxa"/>
          </w:tcPr>
          <w:p w:rsidR="0061513A" w:rsidRDefault="0061513A" w:rsidP="00184D08">
            <w:pPr>
              <w:spacing w:line="276" w:lineRule="auto"/>
              <w:rPr>
                <w:szCs w:val="24"/>
              </w:rPr>
            </w:pPr>
            <w:r>
              <w:rPr>
                <w:szCs w:val="24"/>
              </w:rPr>
              <w:t xml:space="preserve">Increase awareness of </w:t>
            </w:r>
            <w:r w:rsidR="006F664A">
              <w:rPr>
                <w:szCs w:val="24"/>
              </w:rPr>
              <w:t xml:space="preserve">the developing </w:t>
            </w:r>
            <w:r w:rsidRPr="00530E13">
              <w:rPr>
                <w:b/>
                <w:szCs w:val="24"/>
              </w:rPr>
              <w:t>NTW Innovation Pathway</w:t>
            </w:r>
            <w:r>
              <w:rPr>
                <w:szCs w:val="24"/>
              </w:rPr>
              <w:t xml:space="preserve"> and utilise support available to </w:t>
            </w:r>
            <w:r w:rsidR="00184D08">
              <w:rPr>
                <w:szCs w:val="24"/>
              </w:rPr>
              <w:t>e</w:t>
            </w:r>
            <w:r>
              <w:rPr>
                <w:szCs w:val="24"/>
              </w:rPr>
              <w:t>nsure innovation can be evaluated, promoted/publis</w:t>
            </w:r>
            <w:r w:rsidR="004C7619">
              <w:rPr>
                <w:szCs w:val="24"/>
              </w:rPr>
              <w:t xml:space="preserve">hed </w:t>
            </w:r>
            <w:r w:rsidR="00C61F44">
              <w:rPr>
                <w:szCs w:val="24"/>
              </w:rPr>
              <w:t>and utilised.</w:t>
            </w:r>
            <w:r>
              <w:rPr>
                <w:szCs w:val="24"/>
              </w:rPr>
              <w:t xml:space="preserve"> </w:t>
            </w:r>
          </w:p>
        </w:tc>
        <w:tc>
          <w:tcPr>
            <w:tcW w:w="426" w:type="dxa"/>
          </w:tcPr>
          <w:p w:rsidR="0061513A" w:rsidRDefault="0061513A" w:rsidP="006F2CBC">
            <w:pPr>
              <w:spacing w:line="276" w:lineRule="auto"/>
              <w:rPr>
                <w:rFonts w:cs="Arial"/>
                <w:b/>
                <w:szCs w:val="24"/>
              </w:rPr>
            </w:pPr>
          </w:p>
        </w:tc>
        <w:tc>
          <w:tcPr>
            <w:tcW w:w="425" w:type="dxa"/>
          </w:tcPr>
          <w:p w:rsidR="0061513A" w:rsidRPr="00381C7B" w:rsidRDefault="00C61F4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68832" behindDoc="0" locked="0" layoutInCell="1" allowOverlap="1" wp14:anchorId="1C9BFCBE" wp14:editId="273BB401">
                      <wp:simplePos x="0" y="0"/>
                      <wp:positionH relativeFrom="column">
                        <wp:posOffset>15011</wp:posOffset>
                      </wp:positionH>
                      <wp:positionV relativeFrom="paragraph">
                        <wp:posOffset>302971</wp:posOffset>
                      </wp:positionV>
                      <wp:extent cx="921208" cy="45719"/>
                      <wp:effectExtent l="0" t="19050" r="31750" b="31115"/>
                      <wp:wrapNone/>
                      <wp:docPr id="65" name="Right Arrow 65"/>
                      <wp:cNvGraphicFramePr/>
                      <a:graphic xmlns:a="http://schemas.openxmlformats.org/drawingml/2006/main">
                        <a:graphicData uri="http://schemas.microsoft.com/office/word/2010/wordprocessingShape">
                          <wps:wsp>
                            <wps:cNvSpPr/>
                            <wps:spPr>
                              <a:xfrm>
                                <a:off x="0" y="0"/>
                                <a:ext cx="921208"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57F74" id="Right Arrow 65" o:spid="_x0000_s1026" type="#_x0000_t13" style="position:absolute;margin-left:1.2pt;margin-top:23.85pt;width:72.5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" adj="21064" fillcolor="windowText" strokeweight="2pt"/>
                  </w:pict>
                </mc:Fallback>
              </mc:AlternateContent>
            </w:r>
          </w:p>
        </w:tc>
        <w:tc>
          <w:tcPr>
            <w:tcW w:w="425" w:type="dxa"/>
          </w:tcPr>
          <w:p w:rsidR="0061513A" w:rsidRPr="00381C7B" w:rsidRDefault="0061513A" w:rsidP="006F2CBC">
            <w:pPr>
              <w:spacing w:line="276" w:lineRule="auto"/>
              <w:rPr>
                <w:rFonts w:cs="Arial"/>
                <w:b/>
                <w:szCs w:val="24"/>
              </w:rPr>
            </w:pPr>
          </w:p>
        </w:tc>
        <w:tc>
          <w:tcPr>
            <w:tcW w:w="425" w:type="dxa"/>
          </w:tcPr>
          <w:p w:rsidR="0061513A" w:rsidRDefault="0061513A" w:rsidP="006F2CBC">
            <w:pPr>
              <w:spacing w:line="276" w:lineRule="auto"/>
              <w:rPr>
                <w:rFonts w:cs="Arial"/>
                <w:b/>
                <w:szCs w:val="24"/>
              </w:rPr>
            </w:pPr>
          </w:p>
        </w:tc>
        <w:tc>
          <w:tcPr>
            <w:tcW w:w="432" w:type="dxa"/>
          </w:tcPr>
          <w:p w:rsidR="0061513A" w:rsidRDefault="0061513A" w:rsidP="006F2CBC">
            <w:pPr>
              <w:spacing w:line="276" w:lineRule="auto"/>
              <w:rPr>
                <w:rFonts w:cs="Arial"/>
                <w:b/>
                <w:sz w:val="28"/>
                <w:szCs w:val="24"/>
              </w:rPr>
            </w:pPr>
          </w:p>
        </w:tc>
      </w:tr>
      <w:tr w:rsidR="00D72F80" w:rsidTr="00560586">
        <w:tc>
          <w:tcPr>
            <w:tcW w:w="1845" w:type="dxa"/>
            <w:vMerge/>
            <w:tcBorders>
              <w:bottom w:val="single" w:sz="4" w:space="0" w:color="auto"/>
            </w:tcBorders>
            <w:shd w:val="clear" w:color="auto" w:fill="17365D" w:themeFill="text2" w:themeFillShade="BF"/>
          </w:tcPr>
          <w:p w:rsidR="00D72F80" w:rsidRPr="00727E89" w:rsidRDefault="00D72F80" w:rsidP="006F2CBC">
            <w:pPr>
              <w:spacing w:line="276" w:lineRule="auto"/>
              <w:rPr>
                <w:rFonts w:cs="Arial"/>
                <w:b/>
                <w:i/>
                <w:sz w:val="20"/>
                <w:szCs w:val="20"/>
              </w:rPr>
            </w:pPr>
          </w:p>
        </w:tc>
        <w:tc>
          <w:tcPr>
            <w:tcW w:w="10057" w:type="dxa"/>
          </w:tcPr>
          <w:p w:rsidR="00D72F80" w:rsidRPr="007A1F5B" w:rsidRDefault="007A1F5B" w:rsidP="006F2CBC">
            <w:pPr>
              <w:spacing w:line="276" w:lineRule="auto"/>
              <w:rPr>
                <w:szCs w:val="24"/>
              </w:rPr>
            </w:pPr>
            <w:r w:rsidRPr="007A1F5B">
              <w:rPr>
                <w:szCs w:val="24"/>
              </w:rPr>
              <w:t xml:space="preserve">To </w:t>
            </w:r>
            <w:r w:rsidR="00530E13">
              <w:rPr>
                <w:szCs w:val="24"/>
              </w:rPr>
              <w:t xml:space="preserve">forge sustainable </w:t>
            </w:r>
            <w:r w:rsidR="004C7619">
              <w:rPr>
                <w:szCs w:val="24"/>
              </w:rPr>
              <w:t>‘</w:t>
            </w:r>
            <w:r w:rsidR="00530E13">
              <w:rPr>
                <w:szCs w:val="24"/>
              </w:rPr>
              <w:t>quid pro quo</w:t>
            </w:r>
            <w:r w:rsidR="004C7619">
              <w:rPr>
                <w:szCs w:val="24"/>
              </w:rPr>
              <w:t>’</w:t>
            </w:r>
            <w:r w:rsidR="00530E13">
              <w:rPr>
                <w:szCs w:val="24"/>
              </w:rPr>
              <w:t xml:space="preserve"> </w:t>
            </w:r>
            <w:r w:rsidRPr="00530E13">
              <w:rPr>
                <w:b/>
                <w:szCs w:val="24"/>
              </w:rPr>
              <w:t>link</w:t>
            </w:r>
            <w:r w:rsidR="00530E13">
              <w:rPr>
                <w:b/>
                <w:szCs w:val="24"/>
              </w:rPr>
              <w:t>s</w:t>
            </w:r>
            <w:r w:rsidRPr="00530E13">
              <w:rPr>
                <w:b/>
                <w:szCs w:val="24"/>
              </w:rPr>
              <w:t xml:space="preserve"> with Universities for academic </w:t>
            </w:r>
            <w:r w:rsidR="00530E13" w:rsidRPr="00530E13">
              <w:rPr>
                <w:b/>
                <w:szCs w:val="24"/>
              </w:rPr>
              <w:t>support</w:t>
            </w:r>
            <w:r w:rsidR="00530E13" w:rsidRPr="007A1F5B">
              <w:rPr>
                <w:szCs w:val="24"/>
              </w:rPr>
              <w:t xml:space="preserve"> </w:t>
            </w:r>
            <w:r w:rsidR="00530E13">
              <w:rPr>
                <w:szCs w:val="24"/>
              </w:rPr>
              <w:t>and</w:t>
            </w:r>
            <w:r>
              <w:rPr>
                <w:szCs w:val="24"/>
              </w:rPr>
              <w:t xml:space="preserve"> networking </w:t>
            </w:r>
            <w:r w:rsidRPr="007A1F5B">
              <w:rPr>
                <w:szCs w:val="24"/>
              </w:rPr>
              <w:t>(to increase research outputs) and</w:t>
            </w:r>
            <w:r>
              <w:rPr>
                <w:szCs w:val="24"/>
              </w:rPr>
              <w:t xml:space="preserve"> to</w:t>
            </w:r>
            <w:r w:rsidR="00530E13">
              <w:rPr>
                <w:szCs w:val="24"/>
              </w:rPr>
              <w:t xml:space="preserve"> support HEIs in</w:t>
            </w:r>
            <w:r w:rsidRPr="007A1F5B">
              <w:rPr>
                <w:szCs w:val="24"/>
              </w:rPr>
              <w:t xml:space="preserve"> best clinical practice (e.g. </w:t>
            </w:r>
            <w:r w:rsidR="00530E13">
              <w:rPr>
                <w:szCs w:val="24"/>
              </w:rPr>
              <w:t xml:space="preserve">developing </w:t>
            </w:r>
            <w:r w:rsidRPr="007A1F5B">
              <w:rPr>
                <w:szCs w:val="24"/>
              </w:rPr>
              <w:t>Honorary Contracts/Visiting Scholar</w:t>
            </w:r>
            <w:r w:rsidR="00530E13">
              <w:rPr>
                <w:szCs w:val="24"/>
              </w:rPr>
              <w:t xml:space="preserve"> opportunities</w:t>
            </w:r>
            <w:r>
              <w:rPr>
                <w:szCs w:val="24"/>
              </w:rPr>
              <w:t>)</w:t>
            </w:r>
            <w:r w:rsidR="00530E13">
              <w:rPr>
                <w:szCs w:val="24"/>
              </w:rPr>
              <w:t>.</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D72F80" w:rsidP="006F2CBC">
            <w:pPr>
              <w:spacing w:line="276" w:lineRule="auto"/>
              <w:rPr>
                <w:rFonts w:cs="Arial"/>
                <w:b/>
                <w:szCs w:val="24"/>
              </w:rPr>
            </w:pPr>
          </w:p>
        </w:tc>
        <w:tc>
          <w:tcPr>
            <w:tcW w:w="425" w:type="dxa"/>
          </w:tcPr>
          <w:p w:rsidR="00D72F80" w:rsidRPr="00381C7B" w:rsidRDefault="00C61F4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70880" behindDoc="0" locked="0" layoutInCell="1" allowOverlap="1" wp14:anchorId="2015E88B" wp14:editId="0386EB40">
                      <wp:simplePos x="0" y="0"/>
                      <wp:positionH relativeFrom="column">
                        <wp:posOffset>-540385</wp:posOffset>
                      </wp:positionH>
                      <wp:positionV relativeFrom="paragraph">
                        <wp:posOffset>231825</wp:posOffset>
                      </wp:positionV>
                      <wp:extent cx="1206653" cy="45719"/>
                      <wp:effectExtent l="0" t="19050" r="31750" b="31115"/>
                      <wp:wrapNone/>
                      <wp:docPr id="66" name="Right Arrow 66"/>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54387D" id="Right Arrow 66" o:spid="_x0000_s1026" type="#_x0000_t13" style="position:absolute;margin-left:-42.55pt;margin-top:18.25pt;width:9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" adj="21191" fillcolor="windowText" strokeweight="2pt"/>
                  </w:pict>
                </mc:Fallback>
              </mc:AlternateContent>
            </w: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C61F44" w:rsidTr="001A3DA8">
        <w:trPr>
          <w:trHeight w:val="1104"/>
        </w:trPr>
        <w:tc>
          <w:tcPr>
            <w:tcW w:w="1845" w:type="dxa"/>
            <w:vMerge w:val="restart"/>
            <w:shd w:val="clear" w:color="auto" w:fill="E25E0C"/>
          </w:tcPr>
          <w:p w:rsidR="00C61F44" w:rsidRPr="00727E89" w:rsidRDefault="00C61F44" w:rsidP="006F2CBC">
            <w:pPr>
              <w:spacing w:line="276" w:lineRule="auto"/>
              <w:rPr>
                <w:rFonts w:cs="Arial"/>
                <w:b/>
                <w:i/>
                <w:sz w:val="20"/>
                <w:szCs w:val="20"/>
              </w:rPr>
            </w:pPr>
            <w:r>
              <w:rPr>
                <w:rFonts w:cs="Arial"/>
                <w:b/>
                <w:i/>
                <w:sz w:val="20"/>
                <w:szCs w:val="20"/>
              </w:rPr>
              <w:t>Developing AHP Skills</w:t>
            </w:r>
          </w:p>
        </w:tc>
        <w:tc>
          <w:tcPr>
            <w:tcW w:w="10057" w:type="dxa"/>
          </w:tcPr>
          <w:p w:rsidR="00C61F44" w:rsidRPr="00381C7B" w:rsidRDefault="00C61F44" w:rsidP="006F2CBC">
            <w:pPr>
              <w:spacing w:line="276" w:lineRule="auto"/>
              <w:contextualSpacing/>
              <w:rPr>
                <w:b/>
                <w:szCs w:val="24"/>
              </w:rPr>
            </w:pPr>
            <w:r>
              <w:rPr>
                <w:rFonts w:cs="Arial"/>
                <w:szCs w:val="24"/>
              </w:rPr>
              <w:t>AHPs will extend their skills/</w:t>
            </w:r>
            <w:r w:rsidRPr="00D65C55">
              <w:rPr>
                <w:rFonts w:cs="Arial"/>
                <w:szCs w:val="24"/>
              </w:rPr>
              <w:t>knowledge to</w:t>
            </w:r>
            <w:r>
              <w:rPr>
                <w:rFonts w:cs="Arial"/>
                <w:szCs w:val="24"/>
              </w:rPr>
              <w:t xml:space="preserve"> improve service efficiency/</w:t>
            </w:r>
            <w:r w:rsidRPr="00D65C55">
              <w:rPr>
                <w:rFonts w:cs="Arial"/>
                <w:szCs w:val="24"/>
              </w:rPr>
              <w:t>outcomes</w:t>
            </w:r>
            <w:r>
              <w:rPr>
                <w:rFonts w:cs="Arial"/>
                <w:szCs w:val="24"/>
              </w:rPr>
              <w:t xml:space="preserve"> and develop the evidence base through evaluation and research.</w:t>
            </w:r>
            <w:r w:rsidRPr="00D65C55">
              <w:rPr>
                <w:szCs w:val="24"/>
              </w:rPr>
              <w:t xml:space="preserve"> </w:t>
            </w:r>
            <w:r>
              <w:rPr>
                <w:szCs w:val="24"/>
              </w:rPr>
              <w:t>T</w:t>
            </w:r>
            <w:r w:rsidRPr="00D65C55">
              <w:rPr>
                <w:szCs w:val="24"/>
              </w:rPr>
              <w:t>o</w:t>
            </w:r>
            <w:r w:rsidRPr="0061513A">
              <w:rPr>
                <w:szCs w:val="24"/>
              </w:rPr>
              <w:t xml:space="preserve"> utilise skills and knowledge in </w:t>
            </w:r>
            <w:r>
              <w:rPr>
                <w:szCs w:val="24"/>
              </w:rPr>
              <w:t xml:space="preserve">the use of data collection and </w:t>
            </w:r>
            <w:r w:rsidRPr="00D65C55">
              <w:rPr>
                <w:szCs w:val="24"/>
              </w:rPr>
              <w:t xml:space="preserve">analysis and </w:t>
            </w:r>
            <w:r w:rsidRPr="0061513A">
              <w:rPr>
                <w:b/>
                <w:szCs w:val="24"/>
              </w:rPr>
              <w:t>evaluating evidence to develop and i</w:t>
            </w:r>
            <w:r>
              <w:rPr>
                <w:b/>
                <w:szCs w:val="24"/>
              </w:rPr>
              <w:t xml:space="preserve">mprove the delivery of services, </w:t>
            </w:r>
            <w:r w:rsidRPr="00C61F44">
              <w:rPr>
                <w:szCs w:val="24"/>
              </w:rPr>
              <w:t>supported by NTW Library &amp; Knowledge Services</w:t>
            </w:r>
            <w:r>
              <w:rPr>
                <w:b/>
                <w:szCs w:val="24"/>
              </w:rPr>
              <w:t xml:space="preserve"> </w:t>
            </w:r>
            <w:r w:rsidRPr="00C61F44">
              <w:rPr>
                <w:szCs w:val="24"/>
              </w:rPr>
              <w:t>and training</w:t>
            </w:r>
            <w:r w:rsidR="00E84561">
              <w:rPr>
                <w:b/>
                <w:szCs w:val="24"/>
              </w:rPr>
              <w:t>.</w:t>
            </w:r>
          </w:p>
        </w:tc>
        <w:tc>
          <w:tcPr>
            <w:tcW w:w="426" w:type="dxa"/>
          </w:tcPr>
          <w:p w:rsidR="00C61F44" w:rsidRDefault="00C61F44" w:rsidP="006F2CBC">
            <w:pPr>
              <w:spacing w:line="276" w:lineRule="auto"/>
              <w:rPr>
                <w:rFonts w:cs="Arial"/>
                <w:b/>
                <w:szCs w:val="24"/>
              </w:rPr>
            </w:pPr>
          </w:p>
        </w:tc>
        <w:tc>
          <w:tcPr>
            <w:tcW w:w="425" w:type="dxa"/>
          </w:tcPr>
          <w:p w:rsidR="00C61F44" w:rsidRPr="00381C7B" w:rsidRDefault="00C61F4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89312" behindDoc="0" locked="0" layoutInCell="1" allowOverlap="1" wp14:anchorId="464FB589" wp14:editId="7AF41006">
                      <wp:simplePos x="0" y="0"/>
                      <wp:positionH relativeFrom="column">
                        <wp:posOffset>-270510</wp:posOffset>
                      </wp:positionH>
                      <wp:positionV relativeFrom="paragraph">
                        <wp:posOffset>323418</wp:posOffset>
                      </wp:positionV>
                      <wp:extent cx="1206653" cy="45719"/>
                      <wp:effectExtent l="0" t="19050" r="31750" b="31115"/>
                      <wp:wrapNone/>
                      <wp:docPr id="68" name="Right Arrow 68"/>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728351" id="Right Arrow 68" o:spid="_x0000_s1026" type="#_x0000_t13" style="position:absolute;margin-left:-21.3pt;margin-top:25.45pt;width:9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" adj="21191" fillcolor="windowText" strokeweight="2pt"/>
                  </w:pict>
                </mc:Fallback>
              </mc:AlternateContent>
            </w:r>
          </w:p>
        </w:tc>
        <w:tc>
          <w:tcPr>
            <w:tcW w:w="425" w:type="dxa"/>
          </w:tcPr>
          <w:p w:rsidR="00C61F44" w:rsidRPr="00381C7B" w:rsidRDefault="00C61F44" w:rsidP="006F2CBC">
            <w:pPr>
              <w:spacing w:line="276" w:lineRule="auto"/>
              <w:rPr>
                <w:rFonts w:cs="Arial"/>
                <w:b/>
                <w:szCs w:val="24"/>
              </w:rPr>
            </w:pPr>
          </w:p>
        </w:tc>
        <w:tc>
          <w:tcPr>
            <w:tcW w:w="425" w:type="dxa"/>
          </w:tcPr>
          <w:p w:rsidR="00C61F44" w:rsidRDefault="00C61F44" w:rsidP="006F2CBC">
            <w:pPr>
              <w:spacing w:line="276" w:lineRule="auto"/>
              <w:rPr>
                <w:rFonts w:cs="Arial"/>
                <w:b/>
                <w:szCs w:val="24"/>
              </w:rPr>
            </w:pPr>
          </w:p>
        </w:tc>
        <w:tc>
          <w:tcPr>
            <w:tcW w:w="432" w:type="dxa"/>
          </w:tcPr>
          <w:p w:rsidR="00C61F44" w:rsidRDefault="00C61F44" w:rsidP="006F2CBC">
            <w:pPr>
              <w:spacing w:line="276" w:lineRule="auto"/>
              <w:rPr>
                <w:rFonts w:cs="Arial"/>
                <w:b/>
                <w:sz w:val="28"/>
                <w:szCs w:val="24"/>
              </w:rPr>
            </w:pPr>
          </w:p>
        </w:tc>
      </w:tr>
      <w:tr w:rsidR="00D72F80" w:rsidTr="001A3DA8">
        <w:tc>
          <w:tcPr>
            <w:tcW w:w="1845" w:type="dxa"/>
            <w:vMerge/>
            <w:tcBorders>
              <w:bottom w:val="single" w:sz="4" w:space="0" w:color="auto"/>
            </w:tcBorders>
            <w:shd w:val="clear" w:color="auto" w:fill="E25E0C"/>
          </w:tcPr>
          <w:p w:rsidR="00D72F80" w:rsidRPr="00727E89" w:rsidRDefault="00D72F80" w:rsidP="006F2CBC">
            <w:pPr>
              <w:spacing w:line="276" w:lineRule="auto"/>
              <w:rPr>
                <w:rFonts w:cs="Arial"/>
                <w:b/>
                <w:i/>
                <w:sz w:val="20"/>
                <w:szCs w:val="20"/>
              </w:rPr>
            </w:pPr>
          </w:p>
        </w:tc>
        <w:tc>
          <w:tcPr>
            <w:tcW w:w="10057" w:type="dxa"/>
          </w:tcPr>
          <w:p w:rsidR="00D72F80" w:rsidRPr="00D65C55" w:rsidRDefault="00C61F44" w:rsidP="006F2CBC">
            <w:pPr>
              <w:spacing w:line="276" w:lineRule="auto"/>
              <w:contextualSpacing/>
              <w:rPr>
                <w:szCs w:val="24"/>
              </w:rPr>
            </w:pPr>
            <w:r>
              <w:rPr>
                <w:rFonts w:cs="Arial"/>
                <w:szCs w:val="24"/>
              </w:rPr>
              <w:t>Develop business case for</w:t>
            </w:r>
            <w:r w:rsidR="006A4267">
              <w:rPr>
                <w:rFonts w:cs="Arial"/>
                <w:szCs w:val="24"/>
              </w:rPr>
              <w:t xml:space="preserve"> </w:t>
            </w:r>
            <w:r w:rsidR="00E84561">
              <w:rPr>
                <w:rFonts w:cs="Arial"/>
                <w:szCs w:val="24"/>
              </w:rPr>
              <w:t>T</w:t>
            </w:r>
            <w:r>
              <w:rPr>
                <w:rFonts w:cs="Arial"/>
                <w:szCs w:val="24"/>
              </w:rPr>
              <w:t xml:space="preserve">rust wide </w:t>
            </w:r>
            <w:r w:rsidR="002B7AE1" w:rsidRPr="004C7619">
              <w:rPr>
                <w:rFonts w:cs="Arial"/>
                <w:szCs w:val="24"/>
              </w:rPr>
              <w:t>AHP</w:t>
            </w:r>
            <w:r w:rsidR="006A4267">
              <w:rPr>
                <w:rFonts w:cs="Arial"/>
                <w:szCs w:val="24"/>
              </w:rPr>
              <w:t xml:space="preserve"> Consultant in </w:t>
            </w:r>
            <w:r w:rsidR="002B7AE1">
              <w:rPr>
                <w:rFonts w:cs="Arial"/>
                <w:b/>
                <w:szCs w:val="24"/>
              </w:rPr>
              <w:t xml:space="preserve">R&amp;D </w:t>
            </w:r>
            <w:r w:rsidR="002B7AE1" w:rsidRPr="00972CCD">
              <w:rPr>
                <w:rFonts w:cs="Arial"/>
                <w:b/>
                <w:szCs w:val="24"/>
              </w:rPr>
              <w:t>to facilitate</w:t>
            </w:r>
            <w:r w:rsidR="006A4267">
              <w:rPr>
                <w:rFonts w:cs="Arial"/>
                <w:b/>
                <w:szCs w:val="24"/>
              </w:rPr>
              <w:t xml:space="preserve"> and lead</w:t>
            </w:r>
            <w:r w:rsidR="002B7AE1">
              <w:rPr>
                <w:rFonts w:cs="Arial"/>
                <w:b/>
                <w:szCs w:val="24"/>
              </w:rPr>
              <w:t xml:space="preserve"> </w:t>
            </w:r>
            <w:r w:rsidR="004C7619">
              <w:rPr>
                <w:rFonts w:cs="Arial"/>
                <w:b/>
                <w:szCs w:val="24"/>
              </w:rPr>
              <w:t>increased</w:t>
            </w:r>
            <w:r w:rsidR="002B7AE1">
              <w:rPr>
                <w:rFonts w:cs="Arial"/>
                <w:szCs w:val="24"/>
              </w:rPr>
              <w:t xml:space="preserve"> </w:t>
            </w:r>
            <w:r w:rsidR="002B7AE1" w:rsidRPr="00972CCD">
              <w:rPr>
                <w:rFonts w:cs="Arial"/>
                <w:b/>
                <w:szCs w:val="24"/>
              </w:rPr>
              <w:t xml:space="preserve">research </w:t>
            </w:r>
            <w:r w:rsidR="004C7619">
              <w:rPr>
                <w:rFonts w:cs="Arial"/>
                <w:b/>
                <w:szCs w:val="24"/>
              </w:rPr>
              <w:t xml:space="preserve">activity </w:t>
            </w:r>
            <w:r w:rsidR="002B7AE1" w:rsidRPr="004C7619">
              <w:rPr>
                <w:rFonts w:cs="Arial"/>
                <w:szCs w:val="24"/>
              </w:rPr>
              <w:t>across AHP community</w:t>
            </w:r>
            <w:r w:rsidR="004C7619" w:rsidRPr="004C7619">
              <w:rPr>
                <w:rFonts w:cs="Arial"/>
                <w:szCs w:val="24"/>
              </w:rPr>
              <w:t>,</w:t>
            </w:r>
            <w:r w:rsidR="004C7619">
              <w:rPr>
                <w:rFonts w:cs="Arial"/>
                <w:b/>
                <w:szCs w:val="24"/>
              </w:rPr>
              <w:t xml:space="preserve"> </w:t>
            </w:r>
            <w:r w:rsidR="004C7619" w:rsidRPr="002B7AE1">
              <w:rPr>
                <w:rFonts w:cs="Arial"/>
                <w:szCs w:val="24"/>
              </w:rPr>
              <w:t>to</w:t>
            </w:r>
            <w:r w:rsidR="004C7619">
              <w:rPr>
                <w:rFonts w:cs="Arial"/>
                <w:szCs w:val="24"/>
              </w:rPr>
              <w:t xml:space="preserve"> improve </w:t>
            </w:r>
            <w:r>
              <w:rPr>
                <w:rFonts w:cs="Arial"/>
                <w:szCs w:val="24"/>
              </w:rPr>
              <w:t xml:space="preserve">AHP </w:t>
            </w:r>
            <w:r w:rsidR="004C7619">
              <w:rPr>
                <w:rFonts w:cs="Arial"/>
                <w:szCs w:val="24"/>
              </w:rPr>
              <w:t>confidence, d</w:t>
            </w:r>
            <w:r w:rsidR="002B7AE1" w:rsidRPr="004C7619">
              <w:rPr>
                <w:rFonts w:cs="Arial"/>
                <w:szCs w:val="24"/>
              </w:rPr>
              <w:t>evelop clinical academic careers</w:t>
            </w:r>
            <w:r>
              <w:rPr>
                <w:rFonts w:cs="Arial"/>
                <w:szCs w:val="24"/>
              </w:rPr>
              <w:t>,</w:t>
            </w:r>
            <w:r w:rsidR="004C7619" w:rsidRPr="004C7619">
              <w:rPr>
                <w:rFonts w:cs="Arial"/>
                <w:szCs w:val="24"/>
              </w:rPr>
              <w:t xml:space="preserve"> successful</w:t>
            </w:r>
            <w:r w:rsidR="002B7AE1" w:rsidRPr="004C7619">
              <w:rPr>
                <w:rFonts w:cs="Arial"/>
                <w:szCs w:val="24"/>
              </w:rPr>
              <w:t xml:space="preserve"> NIHR</w:t>
            </w:r>
            <w:r w:rsidR="004C7619" w:rsidRPr="004C7619">
              <w:rPr>
                <w:rFonts w:cs="Arial"/>
                <w:szCs w:val="24"/>
              </w:rPr>
              <w:t xml:space="preserve"> applications</w:t>
            </w:r>
            <w:r>
              <w:rPr>
                <w:rFonts w:cs="Arial"/>
                <w:szCs w:val="24"/>
              </w:rPr>
              <w:t xml:space="preserve"> and generate research income.</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C61F44"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77024" behindDoc="0" locked="0" layoutInCell="1" allowOverlap="1" wp14:anchorId="03A29FAF" wp14:editId="10D4AD81">
                      <wp:simplePos x="0" y="0"/>
                      <wp:positionH relativeFrom="column">
                        <wp:posOffset>-270510</wp:posOffset>
                      </wp:positionH>
                      <wp:positionV relativeFrom="paragraph">
                        <wp:posOffset>325958</wp:posOffset>
                      </wp:positionV>
                      <wp:extent cx="1206653" cy="45719"/>
                      <wp:effectExtent l="0" t="19050" r="31750" b="31115"/>
                      <wp:wrapNone/>
                      <wp:docPr id="69" name="Right Arrow 69"/>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898C02" id="Right Arrow 69" o:spid="_x0000_s1026" type="#_x0000_t13" style="position:absolute;margin-left:-21.3pt;margin-top:25.65pt;width:95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" adj="21191"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1A3DA8">
        <w:tc>
          <w:tcPr>
            <w:tcW w:w="1845" w:type="dxa"/>
            <w:vMerge w:val="restart"/>
            <w:shd w:val="clear" w:color="auto" w:fill="8B8B73"/>
          </w:tcPr>
          <w:p w:rsidR="00D72F80" w:rsidRPr="00727E89" w:rsidRDefault="00D72F80" w:rsidP="006F2CBC">
            <w:pPr>
              <w:spacing w:line="276" w:lineRule="auto"/>
              <w:rPr>
                <w:rFonts w:cs="Arial"/>
                <w:b/>
                <w:i/>
                <w:sz w:val="20"/>
                <w:szCs w:val="20"/>
              </w:rPr>
            </w:pPr>
            <w:r w:rsidRPr="00727E89">
              <w:rPr>
                <w:rFonts w:cs="Arial"/>
                <w:b/>
                <w:i/>
                <w:sz w:val="20"/>
                <w:szCs w:val="20"/>
              </w:rPr>
              <w:t>Improving, Evaluatin</w:t>
            </w:r>
            <w:r w:rsidR="00636EF7">
              <w:rPr>
                <w:rFonts w:cs="Arial"/>
                <w:b/>
                <w:i/>
                <w:sz w:val="20"/>
                <w:szCs w:val="20"/>
              </w:rPr>
              <w:t>g and Evidence the Impact of</w:t>
            </w:r>
            <w:r w:rsidRPr="00727E89">
              <w:rPr>
                <w:rFonts w:cs="Arial"/>
                <w:b/>
                <w:i/>
                <w:sz w:val="20"/>
                <w:szCs w:val="20"/>
              </w:rPr>
              <w:t xml:space="preserve"> AHP:</w:t>
            </w:r>
          </w:p>
        </w:tc>
        <w:tc>
          <w:tcPr>
            <w:tcW w:w="10057" w:type="dxa"/>
          </w:tcPr>
          <w:p w:rsidR="00D72F80" w:rsidRPr="004C7619" w:rsidRDefault="004C7619" w:rsidP="006F2CBC">
            <w:pPr>
              <w:spacing w:line="276" w:lineRule="auto"/>
              <w:rPr>
                <w:szCs w:val="24"/>
              </w:rPr>
            </w:pPr>
            <w:r w:rsidRPr="004C7619">
              <w:rPr>
                <w:szCs w:val="24"/>
              </w:rPr>
              <w:t xml:space="preserve">Develop </w:t>
            </w:r>
            <w:r w:rsidRPr="004C7619">
              <w:rPr>
                <w:b/>
                <w:szCs w:val="24"/>
              </w:rPr>
              <w:t>commercial research portfolio</w:t>
            </w:r>
            <w:r w:rsidRPr="004C7619">
              <w:rPr>
                <w:szCs w:val="24"/>
              </w:rPr>
              <w:t xml:space="preserve">, reinvesting income generation in further research initiatives. </w:t>
            </w:r>
          </w:p>
        </w:tc>
        <w:tc>
          <w:tcPr>
            <w:tcW w:w="426" w:type="dxa"/>
          </w:tcPr>
          <w:p w:rsidR="00D72F80" w:rsidRDefault="00F9166F" w:rsidP="006F2CBC">
            <w:pPr>
              <w:spacing w:line="276" w:lineRule="auto"/>
              <w:rPr>
                <w:rFonts w:cs="Arial"/>
                <w:b/>
                <w:szCs w:val="24"/>
              </w:rPr>
            </w:pPr>
            <w:r w:rsidRPr="00463954">
              <w:rPr>
                <w:rFonts w:cs="Arial"/>
                <w:b/>
                <w:noProof/>
                <w:color w:val="F2F2F2" w:themeColor="background1" w:themeShade="F2"/>
                <w:szCs w:val="24"/>
                <w:lang w:val="en-US"/>
              </w:rPr>
              <mc:AlternateContent>
                <mc:Choice Requires="wps">
                  <w:drawing>
                    <wp:anchor distT="0" distB="0" distL="114300" distR="114300" simplePos="0" relativeHeight="251793408" behindDoc="0" locked="0" layoutInCell="1" allowOverlap="1" wp14:anchorId="58E444C0" wp14:editId="482E60AA">
                      <wp:simplePos x="0" y="0"/>
                      <wp:positionH relativeFrom="column">
                        <wp:posOffset>-43231</wp:posOffset>
                      </wp:positionH>
                      <wp:positionV relativeFrom="paragraph">
                        <wp:posOffset>127634</wp:posOffset>
                      </wp:positionV>
                      <wp:extent cx="421843" cy="86996"/>
                      <wp:effectExtent l="0" t="19050" r="35560" b="46355"/>
                      <wp:wrapNone/>
                      <wp:docPr id="71" name="Right Arrow 71"/>
                      <wp:cNvGraphicFramePr/>
                      <a:graphic xmlns:a="http://schemas.openxmlformats.org/drawingml/2006/main">
                        <a:graphicData uri="http://schemas.microsoft.com/office/word/2010/wordprocessingShape">
                          <wps:wsp>
                            <wps:cNvSpPr/>
                            <wps:spPr>
                              <a:xfrm rot="10800000" flipH="1">
                                <a:off x="0" y="0"/>
                                <a:ext cx="421843" cy="86996"/>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9E96CE" id="Right Arrow 71" o:spid="_x0000_s1026" type="#_x0000_t13" style="position:absolute;margin-left:-3.4pt;margin-top:10.05pt;width:33.2pt;height:6.85pt;rotation:18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" adj="19373" fillcolor="#f2f2f2"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Pr="00381C7B" w:rsidRDefault="00F9166F"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91360" behindDoc="0" locked="0" layoutInCell="1" allowOverlap="1" wp14:anchorId="363F3300" wp14:editId="3194474A">
                      <wp:simplePos x="0" y="0"/>
                      <wp:positionH relativeFrom="column">
                        <wp:posOffset>-101244</wp:posOffset>
                      </wp:positionH>
                      <wp:positionV relativeFrom="paragraph">
                        <wp:posOffset>135230</wp:posOffset>
                      </wp:positionV>
                      <wp:extent cx="767130" cy="45719"/>
                      <wp:effectExtent l="0" t="19050" r="33020" b="31115"/>
                      <wp:wrapNone/>
                      <wp:docPr id="70" name="Right Arrow 70"/>
                      <wp:cNvGraphicFramePr/>
                      <a:graphic xmlns:a="http://schemas.openxmlformats.org/drawingml/2006/main">
                        <a:graphicData uri="http://schemas.microsoft.com/office/word/2010/wordprocessingShape">
                          <wps:wsp>
                            <wps:cNvSpPr/>
                            <wps:spPr>
                              <a:xfrm>
                                <a:off x="0" y="0"/>
                                <a:ext cx="767130"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7C8C21" id="Right Arrow 70" o:spid="_x0000_s1026" type="#_x0000_t13" style="position:absolute;margin-left:-7.95pt;margin-top:10.65pt;width:60.4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" adj="20956" fillcolor="windowText" strokeweight="2pt"/>
                  </w:pict>
                </mc:Fallback>
              </mc:AlternateContent>
            </w: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D72F80" w:rsidTr="001A3DA8">
        <w:tc>
          <w:tcPr>
            <w:tcW w:w="1845" w:type="dxa"/>
            <w:vMerge/>
            <w:shd w:val="clear" w:color="auto" w:fill="8B8B73"/>
          </w:tcPr>
          <w:p w:rsidR="00D72F80" w:rsidRPr="00727E89" w:rsidRDefault="00D72F80" w:rsidP="006F2CBC">
            <w:pPr>
              <w:spacing w:line="276" w:lineRule="auto"/>
              <w:rPr>
                <w:rFonts w:cs="Arial"/>
                <w:b/>
                <w:i/>
                <w:sz w:val="20"/>
                <w:szCs w:val="20"/>
              </w:rPr>
            </w:pPr>
          </w:p>
        </w:tc>
        <w:tc>
          <w:tcPr>
            <w:tcW w:w="10057" w:type="dxa"/>
          </w:tcPr>
          <w:p w:rsidR="00636EF7" w:rsidRPr="004C7619" w:rsidRDefault="004C7619" w:rsidP="006F2CBC">
            <w:pPr>
              <w:spacing w:line="276" w:lineRule="auto"/>
              <w:rPr>
                <w:szCs w:val="24"/>
              </w:rPr>
            </w:pPr>
            <w:r w:rsidRPr="004C7619">
              <w:rPr>
                <w:szCs w:val="24"/>
              </w:rPr>
              <w:t xml:space="preserve">Ensure AHPs involved in research, </w:t>
            </w:r>
            <w:r w:rsidRPr="001A6F0C">
              <w:rPr>
                <w:b/>
                <w:szCs w:val="24"/>
              </w:rPr>
              <w:t>publish and disseminate findings</w:t>
            </w:r>
            <w:r w:rsidRPr="004C7619">
              <w:rPr>
                <w:szCs w:val="24"/>
              </w:rPr>
              <w:t xml:space="preserve"> </w:t>
            </w:r>
            <w:r w:rsidR="00636EF7">
              <w:rPr>
                <w:szCs w:val="24"/>
              </w:rPr>
              <w:t>and contribute to NTW R&amp;D a</w:t>
            </w:r>
            <w:r w:rsidR="00AF0DC8">
              <w:rPr>
                <w:szCs w:val="24"/>
              </w:rPr>
              <w:t xml:space="preserve">ctivities &amp; that all AHP staff use HCPC </w:t>
            </w:r>
            <w:r w:rsidR="00AF0DC8">
              <w:rPr>
                <w:rFonts w:cs="Arial"/>
                <w:szCs w:val="24"/>
              </w:rPr>
              <w:t>recommended half day a month</w:t>
            </w:r>
            <w:r w:rsidR="00AF0DC8" w:rsidRPr="00381C7B">
              <w:rPr>
                <w:rFonts w:cs="Arial"/>
                <w:szCs w:val="24"/>
              </w:rPr>
              <w:t xml:space="preserve"> </w:t>
            </w:r>
            <w:r w:rsidR="00AF0DC8">
              <w:rPr>
                <w:rFonts w:cs="Arial"/>
                <w:szCs w:val="24"/>
              </w:rPr>
              <w:t xml:space="preserve">for </w:t>
            </w:r>
            <w:r w:rsidR="00AF0DC8" w:rsidRPr="00381C7B">
              <w:rPr>
                <w:rFonts w:cs="Arial"/>
                <w:szCs w:val="24"/>
              </w:rPr>
              <w:t>CPD</w:t>
            </w:r>
            <w:r w:rsidR="00E84561">
              <w:rPr>
                <w:rFonts w:cs="Arial"/>
                <w:szCs w:val="24"/>
              </w:rPr>
              <w:t>.</w:t>
            </w:r>
          </w:p>
        </w:tc>
        <w:tc>
          <w:tcPr>
            <w:tcW w:w="426" w:type="dxa"/>
          </w:tcPr>
          <w:p w:rsidR="00D72F80" w:rsidRDefault="00D72F80" w:rsidP="006F2CBC">
            <w:pPr>
              <w:spacing w:line="276" w:lineRule="auto"/>
              <w:rPr>
                <w:rFonts w:cs="Arial"/>
                <w:b/>
                <w:szCs w:val="24"/>
              </w:rPr>
            </w:pPr>
          </w:p>
        </w:tc>
        <w:tc>
          <w:tcPr>
            <w:tcW w:w="425" w:type="dxa"/>
          </w:tcPr>
          <w:p w:rsidR="00D72F80" w:rsidRPr="00381C7B" w:rsidRDefault="00F9166F"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95456" behindDoc="0" locked="0" layoutInCell="1" allowOverlap="1" wp14:anchorId="62C6E78A" wp14:editId="03AD88EE">
                      <wp:simplePos x="0" y="0"/>
                      <wp:positionH relativeFrom="column">
                        <wp:posOffset>-270510</wp:posOffset>
                      </wp:positionH>
                      <wp:positionV relativeFrom="paragraph">
                        <wp:posOffset>115418</wp:posOffset>
                      </wp:positionV>
                      <wp:extent cx="1206653" cy="45719"/>
                      <wp:effectExtent l="0" t="19050" r="31750" b="31115"/>
                      <wp:wrapNone/>
                      <wp:docPr id="72" name="Right Arrow 72"/>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9A1646" id="Right Arrow 72" o:spid="_x0000_s1026" type="#_x0000_t13" style="position:absolute;margin-left:-21.3pt;margin-top:9.1pt;width:95pt;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" adj="21191" fillcolor="windowText" strokeweight="2pt"/>
                  </w:pict>
                </mc:Fallback>
              </mc:AlternateContent>
            </w:r>
          </w:p>
        </w:tc>
        <w:tc>
          <w:tcPr>
            <w:tcW w:w="425" w:type="dxa"/>
          </w:tcPr>
          <w:p w:rsidR="00D72F80" w:rsidRPr="00381C7B" w:rsidRDefault="00D72F80" w:rsidP="006F2CBC">
            <w:pPr>
              <w:spacing w:line="276" w:lineRule="auto"/>
              <w:rPr>
                <w:rFonts w:cs="Arial"/>
                <w:b/>
                <w:szCs w:val="24"/>
              </w:rPr>
            </w:pPr>
          </w:p>
        </w:tc>
        <w:tc>
          <w:tcPr>
            <w:tcW w:w="425" w:type="dxa"/>
          </w:tcPr>
          <w:p w:rsidR="00D72F80" w:rsidRDefault="00D72F80" w:rsidP="006F2CBC">
            <w:pPr>
              <w:spacing w:line="276" w:lineRule="auto"/>
              <w:rPr>
                <w:rFonts w:cs="Arial"/>
                <w:b/>
                <w:szCs w:val="24"/>
              </w:rPr>
            </w:pPr>
          </w:p>
        </w:tc>
        <w:tc>
          <w:tcPr>
            <w:tcW w:w="432" w:type="dxa"/>
          </w:tcPr>
          <w:p w:rsidR="00D72F80" w:rsidRDefault="00D72F80" w:rsidP="006F2CBC">
            <w:pPr>
              <w:spacing w:line="276" w:lineRule="auto"/>
              <w:rPr>
                <w:rFonts w:cs="Arial"/>
                <w:b/>
                <w:sz w:val="28"/>
                <w:szCs w:val="24"/>
              </w:rPr>
            </w:pPr>
          </w:p>
        </w:tc>
      </w:tr>
      <w:tr w:rsidR="00C61F44" w:rsidTr="0095488D">
        <w:trPr>
          <w:trHeight w:val="654"/>
        </w:trPr>
        <w:tc>
          <w:tcPr>
            <w:tcW w:w="1845" w:type="dxa"/>
            <w:shd w:val="clear" w:color="auto" w:fill="FFFF00"/>
          </w:tcPr>
          <w:p w:rsidR="00C61F44" w:rsidRPr="001A6F0C" w:rsidRDefault="00C61F44" w:rsidP="006F2CBC">
            <w:pPr>
              <w:spacing w:line="276" w:lineRule="auto"/>
              <w:rPr>
                <w:rFonts w:cs="Arial"/>
                <w:b/>
                <w:i/>
                <w:sz w:val="20"/>
                <w:szCs w:val="20"/>
              </w:rPr>
            </w:pPr>
            <w:r w:rsidRPr="001A6F0C">
              <w:rPr>
                <w:rFonts w:cs="Arial"/>
                <w:b/>
                <w:i/>
                <w:sz w:val="20"/>
                <w:szCs w:val="20"/>
              </w:rPr>
              <w:t xml:space="preserve">Utilising Info &amp; Technology </w:t>
            </w:r>
          </w:p>
        </w:tc>
        <w:tc>
          <w:tcPr>
            <w:tcW w:w="10057" w:type="dxa"/>
          </w:tcPr>
          <w:p w:rsidR="00C61F44" w:rsidRPr="00636EF7" w:rsidRDefault="00C61F44" w:rsidP="006F2CBC">
            <w:pPr>
              <w:spacing w:line="276" w:lineRule="auto"/>
              <w:rPr>
                <w:szCs w:val="24"/>
              </w:rPr>
            </w:pPr>
            <w:r>
              <w:rPr>
                <w:szCs w:val="24"/>
              </w:rPr>
              <w:t>To e</w:t>
            </w:r>
            <w:r w:rsidRPr="00636EF7">
              <w:rPr>
                <w:szCs w:val="24"/>
              </w:rPr>
              <w:t xml:space="preserve">stablish mechanisms for AHPs to respond swiftly </w:t>
            </w:r>
            <w:r>
              <w:rPr>
                <w:szCs w:val="24"/>
              </w:rPr>
              <w:t xml:space="preserve">and successfully </w:t>
            </w:r>
            <w:r w:rsidRPr="00636EF7">
              <w:rPr>
                <w:szCs w:val="24"/>
              </w:rPr>
              <w:t>t</w:t>
            </w:r>
            <w:r>
              <w:rPr>
                <w:szCs w:val="24"/>
              </w:rPr>
              <w:t xml:space="preserve">o </w:t>
            </w:r>
            <w:r w:rsidRPr="001A6F0C">
              <w:rPr>
                <w:b/>
                <w:szCs w:val="24"/>
              </w:rPr>
              <w:t>research funding opportunities</w:t>
            </w:r>
            <w:r>
              <w:rPr>
                <w:szCs w:val="24"/>
              </w:rPr>
              <w:t xml:space="preserve"> (e.g. ACCs, Strategic Clinical Networks, AHP CPD/R&amp;D Groups)</w:t>
            </w:r>
            <w:r w:rsidR="00E84561">
              <w:rPr>
                <w:szCs w:val="24"/>
              </w:rPr>
              <w:t>.</w:t>
            </w:r>
          </w:p>
        </w:tc>
        <w:tc>
          <w:tcPr>
            <w:tcW w:w="426" w:type="dxa"/>
          </w:tcPr>
          <w:p w:rsidR="00C61F44" w:rsidRDefault="00C61F44" w:rsidP="006F2CBC">
            <w:pPr>
              <w:spacing w:line="276" w:lineRule="auto"/>
              <w:rPr>
                <w:rFonts w:cs="Arial"/>
                <w:b/>
                <w:szCs w:val="24"/>
              </w:rPr>
            </w:pPr>
          </w:p>
        </w:tc>
        <w:tc>
          <w:tcPr>
            <w:tcW w:w="425" w:type="dxa"/>
          </w:tcPr>
          <w:p w:rsidR="00C61F44" w:rsidRPr="00381C7B" w:rsidRDefault="00F9166F"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97504" behindDoc="0" locked="0" layoutInCell="1" allowOverlap="1" wp14:anchorId="1D1A3780" wp14:editId="11CFF688">
                      <wp:simplePos x="0" y="0"/>
                      <wp:positionH relativeFrom="column">
                        <wp:posOffset>-270510</wp:posOffset>
                      </wp:positionH>
                      <wp:positionV relativeFrom="paragraph">
                        <wp:posOffset>131953</wp:posOffset>
                      </wp:positionV>
                      <wp:extent cx="1206653" cy="45719"/>
                      <wp:effectExtent l="0" t="19050" r="31750" b="31115"/>
                      <wp:wrapNone/>
                      <wp:docPr id="73" name="Right Arrow 73"/>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0DFBD4" id="Right Arrow 73" o:spid="_x0000_s1026" type="#_x0000_t13" style="position:absolute;margin-left:-21.3pt;margin-top:10.4pt;width:95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" adj="21191" fillcolor="windowText" strokeweight="2pt"/>
                  </w:pict>
                </mc:Fallback>
              </mc:AlternateContent>
            </w:r>
          </w:p>
        </w:tc>
        <w:tc>
          <w:tcPr>
            <w:tcW w:w="425" w:type="dxa"/>
          </w:tcPr>
          <w:p w:rsidR="00C61F44" w:rsidRPr="00381C7B" w:rsidRDefault="00C61F44" w:rsidP="006F2CBC">
            <w:pPr>
              <w:spacing w:line="276" w:lineRule="auto"/>
              <w:rPr>
                <w:rFonts w:cs="Arial"/>
                <w:b/>
                <w:szCs w:val="24"/>
              </w:rPr>
            </w:pPr>
          </w:p>
        </w:tc>
        <w:tc>
          <w:tcPr>
            <w:tcW w:w="425" w:type="dxa"/>
          </w:tcPr>
          <w:p w:rsidR="00C61F44" w:rsidRDefault="00C61F44" w:rsidP="006F2CBC">
            <w:pPr>
              <w:spacing w:line="276" w:lineRule="auto"/>
              <w:rPr>
                <w:rFonts w:cs="Arial"/>
                <w:b/>
                <w:szCs w:val="24"/>
              </w:rPr>
            </w:pPr>
          </w:p>
        </w:tc>
        <w:tc>
          <w:tcPr>
            <w:tcW w:w="432" w:type="dxa"/>
          </w:tcPr>
          <w:p w:rsidR="00C61F44" w:rsidRDefault="00C61F44" w:rsidP="006F2CBC">
            <w:pPr>
              <w:spacing w:line="276" w:lineRule="auto"/>
              <w:rPr>
                <w:rFonts w:cs="Arial"/>
                <w:b/>
                <w:sz w:val="28"/>
                <w:szCs w:val="24"/>
              </w:rPr>
            </w:pPr>
          </w:p>
        </w:tc>
      </w:tr>
    </w:tbl>
    <w:p w:rsidR="00D72F80" w:rsidRDefault="00D72F80" w:rsidP="006F2CBC">
      <w:pPr>
        <w:autoSpaceDE/>
        <w:autoSpaceDN/>
        <w:adjustRightInd/>
        <w:spacing w:line="276" w:lineRule="auto"/>
      </w:pPr>
    </w:p>
    <w:tbl>
      <w:tblPr>
        <w:tblStyle w:val="TableGrid"/>
        <w:tblW w:w="14035" w:type="dxa"/>
        <w:tblLayout w:type="fixed"/>
        <w:tblLook w:val="04A0" w:firstRow="1" w:lastRow="0" w:firstColumn="1" w:lastColumn="0" w:noHBand="0" w:noVBand="1"/>
      </w:tblPr>
      <w:tblGrid>
        <w:gridCol w:w="1845"/>
        <w:gridCol w:w="10057"/>
        <w:gridCol w:w="426"/>
        <w:gridCol w:w="425"/>
        <w:gridCol w:w="425"/>
        <w:gridCol w:w="425"/>
        <w:gridCol w:w="432"/>
      </w:tblGrid>
      <w:tr w:rsidR="00D72F80" w:rsidRPr="00901BAD" w:rsidTr="008E3A6F">
        <w:tc>
          <w:tcPr>
            <w:tcW w:w="14035" w:type="dxa"/>
            <w:gridSpan w:val="7"/>
            <w:tcBorders>
              <w:bottom w:val="single" w:sz="4" w:space="0" w:color="auto"/>
            </w:tcBorders>
          </w:tcPr>
          <w:p w:rsidR="00D72F80" w:rsidRPr="00132A28" w:rsidRDefault="00D72F80" w:rsidP="006F2CBC">
            <w:pPr>
              <w:spacing w:line="276" w:lineRule="auto"/>
              <w:rPr>
                <w:b/>
                <w:szCs w:val="24"/>
              </w:rPr>
            </w:pPr>
            <w:r w:rsidRPr="00D72F80">
              <w:rPr>
                <w:b/>
                <w:szCs w:val="24"/>
              </w:rPr>
              <w:t>Strategic Ambition Six: The Trust will be regarded as a “great place to work”.</w:t>
            </w:r>
          </w:p>
        </w:tc>
      </w:tr>
      <w:tr w:rsidR="00D72F80" w:rsidTr="008E3A6F">
        <w:tc>
          <w:tcPr>
            <w:tcW w:w="1845" w:type="dxa"/>
            <w:vMerge w:val="restart"/>
            <w:shd w:val="clear" w:color="auto" w:fill="auto"/>
          </w:tcPr>
          <w:p w:rsidR="00D72F80" w:rsidRPr="00D72F80" w:rsidRDefault="00D72F80" w:rsidP="006F2CBC">
            <w:pPr>
              <w:spacing w:line="276" w:lineRule="auto"/>
              <w:rPr>
                <w:rFonts w:cs="Arial"/>
                <w:b/>
                <w:sz w:val="36"/>
                <w:szCs w:val="36"/>
              </w:rPr>
            </w:pPr>
            <w:r w:rsidRPr="00D72F80">
              <w:rPr>
                <w:rFonts w:cs="Arial"/>
                <w:b/>
                <w:sz w:val="36"/>
                <w:szCs w:val="36"/>
              </w:rPr>
              <w:t>6</w:t>
            </w:r>
          </w:p>
        </w:tc>
        <w:tc>
          <w:tcPr>
            <w:tcW w:w="10057" w:type="dxa"/>
            <w:vMerge w:val="restart"/>
            <w:shd w:val="clear" w:color="auto" w:fill="auto"/>
          </w:tcPr>
          <w:p w:rsidR="00D72F80" w:rsidRPr="00B4555A" w:rsidRDefault="00D72F80" w:rsidP="006F2CBC">
            <w:pPr>
              <w:spacing w:line="276" w:lineRule="auto"/>
              <w:rPr>
                <w:rFonts w:cs="Arial"/>
                <w:b/>
                <w:szCs w:val="24"/>
              </w:rPr>
            </w:pPr>
            <w:r w:rsidRPr="00B4555A">
              <w:rPr>
                <w:rFonts w:cs="Arial"/>
                <w:b/>
                <w:szCs w:val="24"/>
              </w:rPr>
              <w:t>HOW WILL WE GET THERE</w:t>
            </w:r>
          </w:p>
        </w:tc>
        <w:tc>
          <w:tcPr>
            <w:tcW w:w="2133" w:type="dxa"/>
            <w:gridSpan w:val="5"/>
            <w:shd w:val="clear" w:color="auto" w:fill="auto"/>
          </w:tcPr>
          <w:p w:rsidR="00D72F80" w:rsidRDefault="00D72F80" w:rsidP="006F2CBC">
            <w:pPr>
              <w:spacing w:line="276" w:lineRule="auto"/>
              <w:rPr>
                <w:rFonts w:cs="Arial"/>
                <w:b/>
                <w:sz w:val="28"/>
                <w:szCs w:val="24"/>
              </w:rPr>
            </w:pPr>
            <w:r>
              <w:rPr>
                <w:rFonts w:cs="Arial"/>
                <w:b/>
                <w:szCs w:val="24"/>
              </w:rPr>
              <w:t>Year</w:t>
            </w:r>
          </w:p>
        </w:tc>
      </w:tr>
      <w:tr w:rsidR="00D72F80" w:rsidRPr="00B4555A" w:rsidTr="00CE26B5">
        <w:tc>
          <w:tcPr>
            <w:tcW w:w="1845" w:type="dxa"/>
            <w:vMerge/>
            <w:tcBorders>
              <w:bottom w:val="single" w:sz="4" w:space="0" w:color="auto"/>
            </w:tcBorders>
            <w:shd w:val="clear" w:color="auto" w:fill="auto"/>
          </w:tcPr>
          <w:p w:rsidR="00D72F80" w:rsidRPr="00727E89" w:rsidRDefault="00D72F80" w:rsidP="006F2CBC">
            <w:pPr>
              <w:spacing w:line="276" w:lineRule="auto"/>
              <w:rPr>
                <w:rFonts w:cs="Arial"/>
                <w:b/>
                <w:sz w:val="20"/>
                <w:szCs w:val="20"/>
              </w:rPr>
            </w:pPr>
          </w:p>
        </w:tc>
        <w:tc>
          <w:tcPr>
            <w:tcW w:w="10057" w:type="dxa"/>
            <w:vMerge/>
            <w:shd w:val="clear" w:color="auto" w:fill="auto"/>
          </w:tcPr>
          <w:p w:rsidR="00D72F80" w:rsidRDefault="00D72F80" w:rsidP="006F2CBC">
            <w:pPr>
              <w:spacing w:line="276" w:lineRule="auto"/>
              <w:rPr>
                <w:rFonts w:cs="Arial"/>
                <w:b/>
                <w:sz w:val="28"/>
                <w:szCs w:val="24"/>
              </w:rPr>
            </w:pPr>
          </w:p>
        </w:tc>
        <w:tc>
          <w:tcPr>
            <w:tcW w:w="426"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1</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2</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3</w:t>
            </w:r>
          </w:p>
        </w:tc>
        <w:tc>
          <w:tcPr>
            <w:tcW w:w="425"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4</w:t>
            </w:r>
          </w:p>
        </w:tc>
        <w:tc>
          <w:tcPr>
            <w:tcW w:w="432" w:type="dxa"/>
            <w:shd w:val="clear" w:color="auto" w:fill="auto"/>
          </w:tcPr>
          <w:p w:rsidR="00D72F80" w:rsidRPr="00B4555A" w:rsidRDefault="00D72F80" w:rsidP="006F2CBC">
            <w:pPr>
              <w:spacing w:line="276" w:lineRule="auto"/>
              <w:rPr>
                <w:rFonts w:cs="Arial"/>
                <w:b/>
                <w:sz w:val="20"/>
                <w:szCs w:val="20"/>
              </w:rPr>
            </w:pPr>
            <w:r w:rsidRPr="00B4555A">
              <w:rPr>
                <w:rFonts w:cs="Arial"/>
                <w:b/>
                <w:sz w:val="20"/>
                <w:szCs w:val="20"/>
              </w:rPr>
              <w:t>5</w:t>
            </w:r>
          </w:p>
        </w:tc>
      </w:tr>
      <w:tr w:rsidR="00874AE8" w:rsidTr="00CE26B5">
        <w:tc>
          <w:tcPr>
            <w:tcW w:w="1845" w:type="dxa"/>
            <w:vMerge w:val="restart"/>
            <w:shd w:val="clear" w:color="auto" w:fill="17365D" w:themeFill="text2" w:themeFillShade="BF"/>
          </w:tcPr>
          <w:p w:rsidR="00874AE8" w:rsidRPr="00727E89" w:rsidRDefault="00874AE8" w:rsidP="006F2CBC">
            <w:pPr>
              <w:spacing w:line="276" w:lineRule="auto"/>
              <w:rPr>
                <w:rFonts w:cs="Arial"/>
                <w:b/>
                <w:i/>
                <w:sz w:val="20"/>
                <w:szCs w:val="20"/>
              </w:rPr>
            </w:pPr>
            <w:r w:rsidRPr="00CE26B5">
              <w:rPr>
                <w:rFonts w:cs="Arial"/>
                <w:b/>
                <w:i/>
                <w:color w:val="FFFFFF" w:themeColor="background1"/>
                <w:sz w:val="20"/>
                <w:szCs w:val="20"/>
              </w:rPr>
              <w:t>AHPs Leading Change</w:t>
            </w:r>
          </w:p>
        </w:tc>
        <w:tc>
          <w:tcPr>
            <w:tcW w:w="10057" w:type="dxa"/>
          </w:tcPr>
          <w:p w:rsidR="009F4C2D" w:rsidRPr="009F4C2D" w:rsidRDefault="00874AE8" w:rsidP="006F2CBC">
            <w:pPr>
              <w:spacing w:line="276" w:lineRule="auto"/>
              <w:contextualSpacing/>
              <w:rPr>
                <w:rFonts w:cs="Arial"/>
                <w:szCs w:val="24"/>
              </w:rPr>
            </w:pPr>
            <w:r w:rsidRPr="00381C7B">
              <w:rPr>
                <w:rFonts w:cs="Arial"/>
                <w:b/>
                <w:szCs w:val="24"/>
              </w:rPr>
              <w:t>Deve</w:t>
            </w:r>
            <w:r>
              <w:rPr>
                <w:rFonts w:cs="Arial"/>
                <w:b/>
                <w:szCs w:val="24"/>
              </w:rPr>
              <w:t xml:space="preserve">lop Trust/CBU </w:t>
            </w:r>
            <w:r w:rsidR="0000382E">
              <w:rPr>
                <w:rFonts w:cs="Arial"/>
                <w:b/>
                <w:szCs w:val="24"/>
              </w:rPr>
              <w:t xml:space="preserve">&amp; AHP </w:t>
            </w:r>
            <w:r>
              <w:rPr>
                <w:rFonts w:cs="Arial"/>
                <w:b/>
                <w:szCs w:val="24"/>
              </w:rPr>
              <w:t>Workforce Action Plan</w:t>
            </w:r>
            <w:r w:rsidR="009F4C2D">
              <w:rPr>
                <w:rFonts w:cs="Arial"/>
                <w:b/>
                <w:szCs w:val="24"/>
              </w:rPr>
              <w:t>s:</w:t>
            </w:r>
            <w:r w:rsidR="009F4C2D">
              <w:rPr>
                <w:rFonts w:cs="Arial"/>
                <w:szCs w:val="24"/>
              </w:rPr>
              <w:t xml:space="preserve"> </w:t>
            </w:r>
            <w:r w:rsidR="00863139" w:rsidRPr="009F4C2D">
              <w:rPr>
                <w:rFonts w:cs="Arial"/>
                <w:szCs w:val="24"/>
              </w:rPr>
              <w:t xml:space="preserve">Develop detailed Workforce Plans within CBUs, which incorporates a variety of professions, including AHPs and which places emphasis on the future skills of the workforce and how care will be delivered differently in the future, in line with the 5YFVMH. </w:t>
            </w:r>
            <w:r w:rsidR="009F4C2D">
              <w:rPr>
                <w:rFonts w:cs="Arial"/>
                <w:szCs w:val="24"/>
              </w:rPr>
              <w:t>Including:</w:t>
            </w:r>
          </w:p>
          <w:p w:rsidR="009F4C2D" w:rsidRDefault="009F4C2D" w:rsidP="008B0CEC">
            <w:pPr>
              <w:pStyle w:val="ListParagraph"/>
              <w:numPr>
                <w:ilvl w:val="0"/>
                <w:numId w:val="2"/>
              </w:numPr>
              <w:spacing w:line="276" w:lineRule="auto"/>
              <w:rPr>
                <w:rFonts w:cs="Arial"/>
                <w:szCs w:val="24"/>
              </w:rPr>
            </w:pPr>
            <w:r>
              <w:rPr>
                <w:rFonts w:cs="Arial"/>
                <w:szCs w:val="24"/>
              </w:rPr>
              <w:t xml:space="preserve">Develop </w:t>
            </w:r>
            <w:proofErr w:type="gramStart"/>
            <w:r w:rsidRPr="009F4C2D">
              <w:rPr>
                <w:rFonts w:cs="Arial"/>
                <w:szCs w:val="24"/>
              </w:rPr>
              <w:t>AHP career pathways which delivers</w:t>
            </w:r>
            <w:proofErr w:type="gramEnd"/>
            <w:r w:rsidRPr="009F4C2D">
              <w:rPr>
                <w:rFonts w:cs="Arial"/>
                <w:szCs w:val="24"/>
              </w:rPr>
              <w:t xml:space="preserve"> a </w:t>
            </w:r>
            <w:r w:rsidRPr="009F4C2D">
              <w:rPr>
                <w:szCs w:val="24"/>
              </w:rPr>
              <w:t>flexible workforce &amp;</w:t>
            </w:r>
            <w:r w:rsidRPr="009F4C2D">
              <w:rPr>
                <w:rFonts w:cs="Arial"/>
                <w:szCs w:val="24"/>
              </w:rPr>
              <w:t xml:space="preserve"> reflects fair and equitable opportunities across professions (Bands from 3-8c and progression t</w:t>
            </w:r>
            <w:r>
              <w:rPr>
                <w:rFonts w:cs="Arial"/>
                <w:szCs w:val="24"/>
              </w:rPr>
              <w:t>o operational management.</w:t>
            </w:r>
          </w:p>
          <w:p w:rsidR="00874AE8" w:rsidRDefault="00874AE8" w:rsidP="008B0CEC">
            <w:pPr>
              <w:numPr>
                <w:ilvl w:val="0"/>
                <w:numId w:val="2"/>
              </w:numPr>
              <w:spacing w:line="276" w:lineRule="auto"/>
              <w:contextualSpacing/>
              <w:rPr>
                <w:rFonts w:cs="Arial"/>
                <w:szCs w:val="24"/>
              </w:rPr>
            </w:pPr>
            <w:r w:rsidRPr="00381C7B">
              <w:rPr>
                <w:rFonts w:cs="Arial"/>
                <w:szCs w:val="24"/>
              </w:rPr>
              <w:t>App</w:t>
            </w:r>
            <w:r w:rsidR="00357AA4">
              <w:rPr>
                <w:rFonts w:cs="Arial"/>
                <w:szCs w:val="24"/>
              </w:rPr>
              <w:t xml:space="preserve">renticeships: </w:t>
            </w:r>
            <w:r w:rsidR="0000382E">
              <w:rPr>
                <w:rFonts w:cs="Arial"/>
                <w:szCs w:val="24"/>
              </w:rPr>
              <w:t xml:space="preserve">Grow Your Own: </w:t>
            </w:r>
            <w:r w:rsidR="00357AA4" w:rsidRPr="00381C7B">
              <w:rPr>
                <w:rFonts w:cs="Arial"/>
                <w:szCs w:val="24"/>
              </w:rPr>
              <w:t>to train as AHPs</w:t>
            </w:r>
            <w:r w:rsidR="0000382E">
              <w:rPr>
                <w:rFonts w:cs="Arial"/>
                <w:szCs w:val="24"/>
              </w:rPr>
              <w:t xml:space="preserve"> &amp; higher apprenticeships for CPD</w:t>
            </w:r>
          </w:p>
          <w:p w:rsidR="00417C7E" w:rsidRDefault="00417C7E" w:rsidP="008B0CEC">
            <w:pPr>
              <w:numPr>
                <w:ilvl w:val="0"/>
                <w:numId w:val="2"/>
              </w:numPr>
              <w:spacing w:line="276" w:lineRule="auto"/>
              <w:contextualSpacing/>
              <w:rPr>
                <w:rFonts w:cs="Arial"/>
                <w:szCs w:val="24"/>
              </w:rPr>
            </w:pPr>
            <w:r>
              <w:rPr>
                <w:rFonts w:cs="Arial"/>
                <w:szCs w:val="24"/>
              </w:rPr>
              <w:t>Preceptorship for Band 5 AHPs and IPL with MDT</w:t>
            </w:r>
          </w:p>
          <w:p w:rsidR="007A786D" w:rsidRPr="007A786D" w:rsidRDefault="007A786D" w:rsidP="008B0CEC">
            <w:pPr>
              <w:pStyle w:val="ListParagraph"/>
              <w:numPr>
                <w:ilvl w:val="0"/>
                <w:numId w:val="2"/>
              </w:numPr>
              <w:spacing w:line="276" w:lineRule="auto"/>
              <w:rPr>
                <w:rFonts w:cs="Arial"/>
                <w:szCs w:val="24"/>
              </w:rPr>
            </w:pPr>
            <w:r w:rsidRPr="007A786D">
              <w:rPr>
                <w:rFonts w:cs="Arial"/>
                <w:szCs w:val="24"/>
              </w:rPr>
              <w:t>Deve</w:t>
            </w:r>
            <w:r>
              <w:rPr>
                <w:rFonts w:cs="Arial"/>
                <w:szCs w:val="24"/>
              </w:rPr>
              <w:t>lopmental ‘run-through’ posts</w:t>
            </w:r>
            <w:r w:rsidR="00863139">
              <w:rPr>
                <w:rFonts w:cs="Arial"/>
                <w:szCs w:val="24"/>
              </w:rPr>
              <w:t xml:space="preserve"> (B5/6) and</w:t>
            </w:r>
            <w:r>
              <w:rPr>
                <w:rFonts w:cs="Arial"/>
                <w:szCs w:val="24"/>
              </w:rPr>
              <w:t xml:space="preserve"> r</w:t>
            </w:r>
            <w:r w:rsidR="00863139">
              <w:rPr>
                <w:rFonts w:cs="Arial"/>
                <w:szCs w:val="24"/>
              </w:rPr>
              <w:t>otational opportunities</w:t>
            </w:r>
          </w:p>
          <w:p w:rsidR="00874AE8" w:rsidRPr="009F4C2D" w:rsidRDefault="009F4C2D" w:rsidP="008B0CEC">
            <w:pPr>
              <w:pStyle w:val="ListParagraph"/>
              <w:numPr>
                <w:ilvl w:val="0"/>
                <w:numId w:val="2"/>
              </w:numPr>
              <w:spacing w:line="276" w:lineRule="auto"/>
              <w:rPr>
                <w:rFonts w:cs="Arial"/>
                <w:szCs w:val="24"/>
              </w:rPr>
            </w:pPr>
            <w:r w:rsidRPr="009F4C2D">
              <w:rPr>
                <w:rFonts w:cs="Arial"/>
                <w:szCs w:val="24"/>
              </w:rPr>
              <w:t>Consultant posts/Advanced practitioners/Extended scope, AC/RC/Non-medical prescribing</w:t>
            </w:r>
            <w:r>
              <w:rPr>
                <w:rFonts w:cs="Arial"/>
                <w:szCs w:val="24"/>
              </w:rPr>
              <w:t xml:space="preserve">, </w:t>
            </w:r>
            <w:r w:rsidR="00863139" w:rsidRPr="009F4C2D">
              <w:rPr>
                <w:rFonts w:cs="Arial"/>
                <w:szCs w:val="24"/>
              </w:rPr>
              <w:t>Leadership Skills &amp; Succession planning</w:t>
            </w:r>
          </w:p>
          <w:p w:rsidR="00874AE8" w:rsidRPr="00C91A90" w:rsidRDefault="00C91A90" w:rsidP="008B0CEC">
            <w:pPr>
              <w:numPr>
                <w:ilvl w:val="0"/>
                <w:numId w:val="2"/>
              </w:numPr>
              <w:spacing w:line="276" w:lineRule="auto"/>
              <w:contextualSpacing/>
              <w:rPr>
                <w:rFonts w:cs="Arial"/>
                <w:szCs w:val="24"/>
              </w:rPr>
            </w:pPr>
            <w:r>
              <w:rPr>
                <w:rFonts w:cs="Arial"/>
                <w:szCs w:val="24"/>
              </w:rPr>
              <w:t xml:space="preserve">Each CBU to carry out </w:t>
            </w:r>
            <w:r w:rsidR="00874AE8" w:rsidRPr="00C91A90">
              <w:rPr>
                <w:rFonts w:cs="Arial"/>
                <w:szCs w:val="24"/>
              </w:rPr>
              <w:t xml:space="preserve">Exit interviews and </w:t>
            </w:r>
            <w:r w:rsidR="009F4C2D">
              <w:rPr>
                <w:rFonts w:cs="Arial"/>
                <w:szCs w:val="24"/>
              </w:rPr>
              <w:t>Develop Trust</w:t>
            </w:r>
            <w:r>
              <w:rPr>
                <w:rFonts w:cs="Arial"/>
                <w:szCs w:val="24"/>
              </w:rPr>
              <w:t xml:space="preserve"> </w:t>
            </w:r>
            <w:r w:rsidR="00357AA4" w:rsidRPr="00C91A90">
              <w:rPr>
                <w:rFonts w:cs="Arial"/>
                <w:szCs w:val="24"/>
              </w:rPr>
              <w:t>Retention strategy for AHPs</w:t>
            </w:r>
          </w:p>
        </w:tc>
        <w:tc>
          <w:tcPr>
            <w:tcW w:w="426" w:type="dxa"/>
          </w:tcPr>
          <w:p w:rsidR="00874AE8" w:rsidRDefault="00D05F1C"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799552" behindDoc="0" locked="0" layoutInCell="1" allowOverlap="1" wp14:anchorId="5C0B0FDD" wp14:editId="2F6C8833">
                      <wp:simplePos x="0" y="0"/>
                      <wp:positionH relativeFrom="column">
                        <wp:posOffset>0</wp:posOffset>
                      </wp:positionH>
                      <wp:positionV relativeFrom="paragraph">
                        <wp:posOffset>1226693</wp:posOffset>
                      </wp:positionV>
                      <wp:extent cx="1206653" cy="45719"/>
                      <wp:effectExtent l="0" t="19050" r="31750" b="31115"/>
                      <wp:wrapNone/>
                      <wp:docPr id="74" name="Right Arrow 74"/>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694CC" id="Right Arrow 74" o:spid="_x0000_s1026" type="#_x0000_t13" style="position:absolute;margin-left:0;margin-top:96.6pt;width:95pt;height:3.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" adj="21191" fillcolor="windowText" strokeweight="2pt"/>
                  </w:pict>
                </mc:Fallback>
              </mc:AlternateContent>
            </w:r>
          </w:p>
        </w:tc>
        <w:tc>
          <w:tcPr>
            <w:tcW w:w="425" w:type="dxa"/>
          </w:tcPr>
          <w:p w:rsidR="00874AE8" w:rsidRPr="00381C7B" w:rsidRDefault="00874AE8" w:rsidP="006F2CBC">
            <w:pPr>
              <w:spacing w:line="276" w:lineRule="auto"/>
              <w:rPr>
                <w:rFonts w:cs="Arial"/>
                <w:b/>
                <w:szCs w:val="24"/>
              </w:rPr>
            </w:pPr>
          </w:p>
        </w:tc>
        <w:tc>
          <w:tcPr>
            <w:tcW w:w="425" w:type="dxa"/>
          </w:tcPr>
          <w:p w:rsidR="00874AE8" w:rsidRPr="00381C7B" w:rsidRDefault="00874AE8" w:rsidP="006F2CBC">
            <w:pPr>
              <w:spacing w:line="276" w:lineRule="auto"/>
              <w:rPr>
                <w:rFonts w:cs="Arial"/>
                <w:b/>
                <w:szCs w:val="24"/>
              </w:rPr>
            </w:pPr>
          </w:p>
        </w:tc>
        <w:tc>
          <w:tcPr>
            <w:tcW w:w="425" w:type="dxa"/>
          </w:tcPr>
          <w:p w:rsidR="00874AE8" w:rsidRDefault="00874AE8" w:rsidP="006F2CBC">
            <w:pPr>
              <w:spacing w:line="276" w:lineRule="auto"/>
              <w:rPr>
                <w:rFonts w:cs="Arial"/>
                <w:b/>
                <w:szCs w:val="24"/>
              </w:rPr>
            </w:pPr>
          </w:p>
        </w:tc>
        <w:tc>
          <w:tcPr>
            <w:tcW w:w="432" w:type="dxa"/>
          </w:tcPr>
          <w:p w:rsidR="00874AE8" w:rsidRDefault="00874AE8" w:rsidP="006F2CBC">
            <w:pPr>
              <w:spacing w:line="276" w:lineRule="auto"/>
              <w:rPr>
                <w:rFonts w:cs="Arial"/>
                <w:b/>
                <w:sz w:val="28"/>
                <w:szCs w:val="24"/>
              </w:rPr>
            </w:pPr>
          </w:p>
        </w:tc>
      </w:tr>
      <w:tr w:rsidR="00874AE8" w:rsidTr="00560586">
        <w:tc>
          <w:tcPr>
            <w:tcW w:w="1845" w:type="dxa"/>
            <w:vMerge/>
            <w:tcBorders>
              <w:bottom w:val="single" w:sz="4" w:space="0" w:color="auto"/>
            </w:tcBorders>
            <w:shd w:val="clear" w:color="auto" w:fill="17365D" w:themeFill="text2" w:themeFillShade="BF"/>
          </w:tcPr>
          <w:p w:rsidR="00874AE8" w:rsidRPr="00727E89" w:rsidRDefault="00874AE8" w:rsidP="006F2CBC">
            <w:pPr>
              <w:spacing w:line="276" w:lineRule="auto"/>
              <w:rPr>
                <w:rFonts w:cs="Arial"/>
                <w:b/>
                <w:i/>
                <w:sz w:val="20"/>
                <w:szCs w:val="20"/>
              </w:rPr>
            </w:pPr>
          </w:p>
        </w:tc>
        <w:tc>
          <w:tcPr>
            <w:tcW w:w="10057" w:type="dxa"/>
          </w:tcPr>
          <w:p w:rsidR="00417C7E" w:rsidRPr="00381C7B" w:rsidRDefault="00417C7E" w:rsidP="006F2CBC">
            <w:pPr>
              <w:spacing w:line="276" w:lineRule="auto"/>
              <w:contextualSpacing/>
              <w:rPr>
                <w:rFonts w:cs="Arial"/>
                <w:szCs w:val="24"/>
              </w:rPr>
            </w:pPr>
            <w:r w:rsidRPr="00381C7B">
              <w:rPr>
                <w:rFonts w:cs="Arial"/>
                <w:b/>
                <w:szCs w:val="24"/>
              </w:rPr>
              <w:t>AHP Governance and Assurance</w:t>
            </w:r>
          </w:p>
          <w:p w:rsidR="00E12E25" w:rsidRDefault="00417C7E" w:rsidP="006F2CBC">
            <w:pPr>
              <w:numPr>
                <w:ilvl w:val="0"/>
                <w:numId w:val="1"/>
              </w:numPr>
              <w:spacing w:line="276" w:lineRule="auto"/>
              <w:contextualSpacing/>
              <w:rPr>
                <w:rFonts w:cs="Arial"/>
                <w:szCs w:val="24"/>
              </w:rPr>
            </w:pPr>
            <w:r>
              <w:rPr>
                <w:rFonts w:cs="Arial"/>
                <w:szCs w:val="24"/>
              </w:rPr>
              <w:t xml:space="preserve">Support specialist </w:t>
            </w:r>
            <w:r w:rsidRPr="00381C7B">
              <w:rPr>
                <w:rFonts w:cs="Arial"/>
                <w:szCs w:val="24"/>
              </w:rPr>
              <w:t>training</w:t>
            </w:r>
            <w:r w:rsidR="00E12E25">
              <w:rPr>
                <w:rFonts w:cs="Arial"/>
                <w:szCs w:val="24"/>
              </w:rPr>
              <w:t xml:space="preserve"> via CWD</w:t>
            </w:r>
            <w:r w:rsidR="006A4267">
              <w:rPr>
                <w:rFonts w:cs="Arial"/>
                <w:szCs w:val="24"/>
              </w:rPr>
              <w:t>/CPD</w:t>
            </w:r>
            <w:r w:rsidR="009F4C2D" w:rsidRPr="00381C7B">
              <w:rPr>
                <w:rFonts w:cs="Arial"/>
                <w:szCs w:val="24"/>
              </w:rPr>
              <w:t xml:space="preserve"> support, networking across professions</w:t>
            </w:r>
          </w:p>
          <w:p w:rsidR="009F4C2D" w:rsidRPr="0014112D" w:rsidRDefault="009F4C2D" w:rsidP="006F2CBC">
            <w:pPr>
              <w:numPr>
                <w:ilvl w:val="0"/>
                <w:numId w:val="1"/>
              </w:numPr>
              <w:spacing w:line="276" w:lineRule="auto"/>
              <w:contextualSpacing/>
              <w:rPr>
                <w:rFonts w:cs="Arial"/>
                <w:szCs w:val="24"/>
              </w:rPr>
            </w:pPr>
            <w:r>
              <w:rPr>
                <w:rFonts w:cs="Arial"/>
                <w:szCs w:val="24"/>
              </w:rPr>
              <w:t xml:space="preserve">CPD integral part of job plan, AHP/IPL CPD Forums, </w:t>
            </w:r>
            <w:proofErr w:type="spellStart"/>
            <w:r>
              <w:rPr>
                <w:rFonts w:cs="Arial"/>
                <w:szCs w:val="24"/>
              </w:rPr>
              <w:t>incl</w:t>
            </w:r>
            <w:proofErr w:type="spellEnd"/>
            <w:r>
              <w:rPr>
                <w:rFonts w:cs="Arial"/>
                <w:szCs w:val="24"/>
              </w:rPr>
              <w:t xml:space="preserve"> audit of CPD at appraisal)</w:t>
            </w:r>
          </w:p>
          <w:p w:rsidR="00417C7E" w:rsidRDefault="00E12E25" w:rsidP="006F2CBC">
            <w:pPr>
              <w:numPr>
                <w:ilvl w:val="0"/>
                <w:numId w:val="1"/>
              </w:numPr>
              <w:spacing w:line="276" w:lineRule="auto"/>
              <w:contextualSpacing/>
              <w:rPr>
                <w:rFonts w:cs="Arial"/>
                <w:szCs w:val="24"/>
              </w:rPr>
            </w:pPr>
            <w:r>
              <w:rPr>
                <w:rFonts w:cs="Arial"/>
                <w:szCs w:val="24"/>
              </w:rPr>
              <w:t>Actively supporting s</w:t>
            </w:r>
            <w:r w:rsidR="00417C7E" w:rsidRPr="00381C7B">
              <w:rPr>
                <w:rFonts w:cs="Arial"/>
                <w:szCs w:val="24"/>
              </w:rPr>
              <w:t xml:space="preserve">taff awards </w:t>
            </w:r>
            <w:r>
              <w:rPr>
                <w:rFonts w:cs="Arial"/>
                <w:szCs w:val="24"/>
              </w:rPr>
              <w:t>and nominations to professional recognition awards</w:t>
            </w:r>
          </w:p>
          <w:p w:rsidR="00874AE8" w:rsidRPr="00417C7E" w:rsidRDefault="00417C7E" w:rsidP="006F2CBC">
            <w:pPr>
              <w:numPr>
                <w:ilvl w:val="0"/>
                <w:numId w:val="1"/>
              </w:numPr>
              <w:spacing w:line="276" w:lineRule="auto"/>
              <w:contextualSpacing/>
              <w:rPr>
                <w:rFonts w:cs="Arial"/>
                <w:szCs w:val="24"/>
              </w:rPr>
            </w:pPr>
            <w:r w:rsidRPr="00417C7E">
              <w:rPr>
                <w:rFonts w:cs="Arial"/>
                <w:szCs w:val="24"/>
              </w:rPr>
              <w:t>Building resilience and preventing burnout</w:t>
            </w:r>
            <w:r w:rsidR="00E12E25">
              <w:rPr>
                <w:rFonts w:cs="Arial"/>
                <w:szCs w:val="24"/>
              </w:rPr>
              <w:t>, implementing Trust H/Well Being Strategy</w:t>
            </w:r>
          </w:p>
        </w:tc>
        <w:tc>
          <w:tcPr>
            <w:tcW w:w="426" w:type="dxa"/>
          </w:tcPr>
          <w:p w:rsidR="00874AE8" w:rsidRDefault="00874AE8" w:rsidP="006F2CBC">
            <w:pPr>
              <w:spacing w:line="276" w:lineRule="auto"/>
              <w:rPr>
                <w:rFonts w:cs="Arial"/>
                <w:b/>
                <w:szCs w:val="24"/>
              </w:rPr>
            </w:pPr>
          </w:p>
        </w:tc>
        <w:tc>
          <w:tcPr>
            <w:tcW w:w="425" w:type="dxa"/>
          </w:tcPr>
          <w:p w:rsidR="00874AE8" w:rsidRPr="00381C7B" w:rsidRDefault="00D05F1C"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801600" behindDoc="0" locked="0" layoutInCell="1" allowOverlap="1" wp14:anchorId="173524DA" wp14:editId="6CD3707F">
                      <wp:simplePos x="0" y="0"/>
                      <wp:positionH relativeFrom="column">
                        <wp:posOffset>-270510</wp:posOffset>
                      </wp:positionH>
                      <wp:positionV relativeFrom="paragraph">
                        <wp:posOffset>586766</wp:posOffset>
                      </wp:positionV>
                      <wp:extent cx="1206653" cy="45719"/>
                      <wp:effectExtent l="0" t="19050" r="31750" b="31115"/>
                      <wp:wrapNone/>
                      <wp:docPr id="75" name="Right Arrow 75"/>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4D501B" id="Right Arrow 75" o:spid="_x0000_s1026" type="#_x0000_t13" style="position:absolute;margin-left:-21.3pt;margin-top:46.2pt;width:9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" adj="21191" fillcolor="windowText" strokeweight="2pt"/>
                  </w:pict>
                </mc:Fallback>
              </mc:AlternateContent>
            </w:r>
          </w:p>
        </w:tc>
        <w:tc>
          <w:tcPr>
            <w:tcW w:w="425" w:type="dxa"/>
          </w:tcPr>
          <w:p w:rsidR="00874AE8" w:rsidRPr="00381C7B" w:rsidRDefault="00874AE8" w:rsidP="006F2CBC">
            <w:pPr>
              <w:spacing w:line="276" w:lineRule="auto"/>
              <w:rPr>
                <w:rFonts w:cs="Arial"/>
                <w:b/>
                <w:szCs w:val="24"/>
              </w:rPr>
            </w:pPr>
          </w:p>
        </w:tc>
        <w:tc>
          <w:tcPr>
            <w:tcW w:w="425" w:type="dxa"/>
          </w:tcPr>
          <w:p w:rsidR="00874AE8" w:rsidRDefault="00874AE8" w:rsidP="006F2CBC">
            <w:pPr>
              <w:spacing w:line="276" w:lineRule="auto"/>
              <w:rPr>
                <w:rFonts w:cs="Arial"/>
                <w:b/>
                <w:szCs w:val="24"/>
              </w:rPr>
            </w:pPr>
          </w:p>
        </w:tc>
        <w:tc>
          <w:tcPr>
            <w:tcW w:w="432" w:type="dxa"/>
          </w:tcPr>
          <w:p w:rsidR="00874AE8" w:rsidRDefault="00874AE8" w:rsidP="006F2CBC">
            <w:pPr>
              <w:spacing w:line="276" w:lineRule="auto"/>
              <w:rPr>
                <w:rFonts w:cs="Arial"/>
                <w:b/>
                <w:sz w:val="28"/>
                <w:szCs w:val="24"/>
              </w:rPr>
            </w:pPr>
          </w:p>
        </w:tc>
      </w:tr>
      <w:tr w:rsidR="00874AE8" w:rsidTr="00560586">
        <w:tc>
          <w:tcPr>
            <w:tcW w:w="1845" w:type="dxa"/>
            <w:tcBorders>
              <w:bottom w:val="single" w:sz="4" w:space="0" w:color="auto"/>
            </w:tcBorders>
            <w:shd w:val="clear" w:color="auto" w:fill="E25E0C"/>
          </w:tcPr>
          <w:p w:rsidR="00874AE8" w:rsidRPr="00727E89" w:rsidRDefault="00874AE8" w:rsidP="006F2CBC">
            <w:pPr>
              <w:spacing w:line="276" w:lineRule="auto"/>
              <w:rPr>
                <w:rFonts w:cs="Arial"/>
                <w:b/>
                <w:i/>
                <w:sz w:val="20"/>
                <w:szCs w:val="20"/>
              </w:rPr>
            </w:pPr>
            <w:r>
              <w:rPr>
                <w:rFonts w:cs="Arial"/>
                <w:b/>
                <w:i/>
                <w:sz w:val="20"/>
                <w:szCs w:val="20"/>
              </w:rPr>
              <w:t>Developing AHP Skills</w:t>
            </w:r>
          </w:p>
        </w:tc>
        <w:tc>
          <w:tcPr>
            <w:tcW w:w="10057" w:type="dxa"/>
          </w:tcPr>
          <w:p w:rsidR="00874AE8" w:rsidRPr="000E3864" w:rsidRDefault="005332C7" w:rsidP="006F2CBC">
            <w:pPr>
              <w:spacing w:line="276" w:lineRule="auto"/>
              <w:rPr>
                <w:rFonts w:cs="Arial"/>
                <w:b/>
                <w:szCs w:val="24"/>
              </w:rPr>
            </w:pPr>
            <w:r w:rsidRPr="00381C7B">
              <w:rPr>
                <w:rFonts w:cs="Arial"/>
                <w:b/>
                <w:szCs w:val="24"/>
              </w:rPr>
              <w:t>AHP Specialist Skills</w:t>
            </w:r>
            <w:r>
              <w:rPr>
                <w:rFonts w:cs="Arial"/>
                <w:b/>
                <w:szCs w:val="24"/>
              </w:rPr>
              <w:t xml:space="preserve"> Training Needs Analysis: </w:t>
            </w:r>
            <w:r w:rsidRPr="00381C7B">
              <w:rPr>
                <w:rFonts w:cs="Arial"/>
                <w:szCs w:val="24"/>
              </w:rPr>
              <w:t>Develop tool</w:t>
            </w:r>
            <w:r>
              <w:rPr>
                <w:rFonts w:cs="Arial"/>
                <w:szCs w:val="24"/>
              </w:rPr>
              <w:t>s</w:t>
            </w:r>
            <w:r w:rsidRPr="00381C7B">
              <w:rPr>
                <w:rFonts w:cs="Arial"/>
                <w:szCs w:val="24"/>
              </w:rPr>
              <w:t xml:space="preserve"> to capture </w:t>
            </w:r>
            <w:r>
              <w:rPr>
                <w:rFonts w:cs="Arial"/>
                <w:szCs w:val="24"/>
              </w:rPr>
              <w:t>needs</w:t>
            </w:r>
            <w:r w:rsidRPr="00381C7B">
              <w:rPr>
                <w:rFonts w:cs="Arial"/>
                <w:szCs w:val="24"/>
              </w:rPr>
              <w:t xml:space="preserve"> of AHPs </w:t>
            </w:r>
            <w:r>
              <w:rPr>
                <w:rFonts w:cs="Arial"/>
                <w:szCs w:val="24"/>
              </w:rPr>
              <w:t xml:space="preserve">in partnership </w:t>
            </w:r>
            <w:r w:rsidRPr="00381C7B">
              <w:rPr>
                <w:rFonts w:cs="Arial"/>
                <w:szCs w:val="24"/>
              </w:rPr>
              <w:t>with NTW Training Academy</w:t>
            </w:r>
            <w:r>
              <w:rPr>
                <w:rFonts w:cs="Arial"/>
                <w:szCs w:val="24"/>
              </w:rPr>
              <w:t xml:space="preserve"> and led by Dir AHPs/PS.</w:t>
            </w:r>
          </w:p>
        </w:tc>
        <w:tc>
          <w:tcPr>
            <w:tcW w:w="426" w:type="dxa"/>
          </w:tcPr>
          <w:p w:rsidR="00874AE8" w:rsidRDefault="00874AE8" w:rsidP="006F2CBC">
            <w:pPr>
              <w:spacing w:line="276" w:lineRule="auto"/>
              <w:rPr>
                <w:rFonts w:cs="Arial"/>
                <w:b/>
                <w:szCs w:val="24"/>
              </w:rPr>
            </w:pPr>
          </w:p>
        </w:tc>
        <w:tc>
          <w:tcPr>
            <w:tcW w:w="425" w:type="dxa"/>
          </w:tcPr>
          <w:p w:rsidR="00874AE8" w:rsidRPr="00381C7B" w:rsidRDefault="00D05F1C"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803648" behindDoc="0" locked="0" layoutInCell="1" allowOverlap="1" wp14:anchorId="7927A18F" wp14:editId="006DD128">
                      <wp:simplePos x="0" y="0"/>
                      <wp:positionH relativeFrom="column">
                        <wp:posOffset>-270510</wp:posOffset>
                      </wp:positionH>
                      <wp:positionV relativeFrom="paragraph">
                        <wp:posOffset>155168</wp:posOffset>
                      </wp:positionV>
                      <wp:extent cx="1206653" cy="45719"/>
                      <wp:effectExtent l="0" t="19050" r="31750" b="31115"/>
                      <wp:wrapNone/>
                      <wp:docPr id="76" name="Right Arrow 76"/>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2E5B90" id="Right Arrow 76" o:spid="_x0000_s1026" type="#_x0000_t13" style="position:absolute;margin-left:-21.3pt;margin-top:12.2pt;width:9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" adj="21191" fillcolor="windowText" strokeweight="2pt"/>
                  </w:pict>
                </mc:Fallback>
              </mc:AlternateContent>
            </w:r>
          </w:p>
        </w:tc>
        <w:tc>
          <w:tcPr>
            <w:tcW w:w="425" w:type="dxa"/>
          </w:tcPr>
          <w:p w:rsidR="00874AE8" w:rsidRPr="00381C7B" w:rsidRDefault="00874AE8" w:rsidP="006F2CBC">
            <w:pPr>
              <w:spacing w:line="276" w:lineRule="auto"/>
              <w:rPr>
                <w:rFonts w:cs="Arial"/>
                <w:b/>
                <w:szCs w:val="24"/>
              </w:rPr>
            </w:pPr>
          </w:p>
        </w:tc>
        <w:tc>
          <w:tcPr>
            <w:tcW w:w="425" w:type="dxa"/>
          </w:tcPr>
          <w:p w:rsidR="00874AE8" w:rsidRDefault="00874AE8" w:rsidP="006F2CBC">
            <w:pPr>
              <w:spacing w:line="276" w:lineRule="auto"/>
              <w:rPr>
                <w:rFonts w:cs="Arial"/>
                <w:b/>
                <w:szCs w:val="24"/>
              </w:rPr>
            </w:pPr>
          </w:p>
        </w:tc>
        <w:tc>
          <w:tcPr>
            <w:tcW w:w="432" w:type="dxa"/>
          </w:tcPr>
          <w:p w:rsidR="00874AE8" w:rsidRDefault="00874AE8" w:rsidP="006F2CBC">
            <w:pPr>
              <w:spacing w:line="276" w:lineRule="auto"/>
              <w:rPr>
                <w:rFonts w:cs="Arial"/>
                <w:b/>
                <w:sz w:val="28"/>
                <w:szCs w:val="24"/>
              </w:rPr>
            </w:pPr>
          </w:p>
        </w:tc>
      </w:tr>
      <w:tr w:rsidR="00874AE8" w:rsidTr="001A3DA8">
        <w:tc>
          <w:tcPr>
            <w:tcW w:w="1845" w:type="dxa"/>
            <w:shd w:val="clear" w:color="auto" w:fill="8B8B73"/>
          </w:tcPr>
          <w:p w:rsidR="00874AE8" w:rsidRPr="00727E89" w:rsidRDefault="00874AE8" w:rsidP="006F2CBC">
            <w:pPr>
              <w:spacing w:line="276" w:lineRule="auto"/>
              <w:rPr>
                <w:rFonts w:cs="Arial"/>
                <w:b/>
                <w:i/>
                <w:sz w:val="20"/>
                <w:szCs w:val="20"/>
              </w:rPr>
            </w:pPr>
            <w:r>
              <w:rPr>
                <w:rFonts w:cs="Arial"/>
                <w:b/>
                <w:i/>
                <w:sz w:val="20"/>
                <w:szCs w:val="20"/>
              </w:rPr>
              <w:t xml:space="preserve"> </w:t>
            </w:r>
            <w:r w:rsidRPr="00727E89">
              <w:rPr>
                <w:rFonts w:cs="Arial"/>
                <w:b/>
                <w:i/>
                <w:sz w:val="20"/>
                <w:szCs w:val="20"/>
              </w:rPr>
              <w:t>Improving, Impact of the AHP:</w:t>
            </w:r>
          </w:p>
        </w:tc>
        <w:tc>
          <w:tcPr>
            <w:tcW w:w="10057" w:type="dxa"/>
          </w:tcPr>
          <w:p w:rsidR="00874AE8" w:rsidRPr="005332C7" w:rsidRDefault="005332C7" w:rsidP="006F2CBC">
            <w:pPr>
              <w:spacing w:line="276" w:lineRule="auto"/>
              <w:rPr>
                <w:szCs w:val="24"/>
              </w:rPr>
            </w:pPr>
            <w:r w:rsidRPr="005332C7">
              <w:rPr>
                <w:szCs w:val="24"/>
              </w:rPr>
              <w:t xml:space="preserve">Trust AHP Steering group: To </w:t>
            </w:r>
            <w:r w:rsidRPr="005332C7">
              <w:rPr>
                <w:b/>
                <w:szCs w:val="24"/>
              </w:rPr>
              <w:t xml:space="preserve">develop profession specific </w:t>
            </w:r>
            <w:r>
              <w:rPr>
                <w:b/>
                <w:szCs w:val="24"/>
              </w:rPr>
              <w:t xml:space="preserve">recruitment &amp; </w:t>
            </w:r>
            <w:r w:rsidRPr="005332C7">
              <w:rPr>
                <w:b/>
                <w:szCs w:val="24"/>
              </w:rPr>
              <w:t xml:space="preserve">retention strategies, </w:t>
            </w:r>
            <w:r w:rsidRPr="005332C7">
              <w:rPr>
                <w:szCs w:val="24"/>
              </w:rPr>
              <w:t>identifying hot spots and</w:t>
            </w:r>
            <w:r>
              <w:rPr>
                <w:b/>
                <w:szCs w:val="24"/>
              </w:rPr>
              <w:t xml:space="preserve"> </w:t>
            </w:r>
            <w:r w:rsidR="00660DEE">
              <w:rPr>
                <w:szCs w:val="24"/>
              </w:rPr>
              <w:t>clinical risks in CBU.</w:t>
            </w:r>
          </w:p>
        </w:tc>
        <w:tc>
          <w:tcPr>
            <w:tcW w:w="426" w:type="dxa"/>
          </w:tcPr>
          <w:p w:rsidR="00874AE8" w:rsidRDefault="00874AE8" w:rsidP="006F2CBC">
            <w:pPr>
              <w:spacing w:line="276" w:lineRule="auto"/>
              <w:rPr>
                <w:rFonts w:cs="Arial"/>
                <w:b/>
                <w:szCs w:val="24"/>
              </w:rPr>
            </w:pPr>
          </w:p>
        </w:tc>
        <w:tc>
          <w:tcPr>
            <w:tcW w:w="425" w:type="dxa"/>
          </w:tcPr>
          <w:p w:rsidR="00874AE8" w:rsidRPr="00381C7B" w:rsidRDefault="00D05F1C"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805696" behindDoc="0" locked="0" layoutInCell="1" allowOverlap="1" wp14:anchorId="2209C04E" wp14:editId="6B232263">
                      <wp:simplePos x="0" y="0"/>
                      <wp:positionH relativeFrom="column">
                        <wp:posOffset>-270510</wp:posOffset>
                      </wp:positionH>
                      <wp:positionV relativeFrom="paragraph">
                        <wp:posOffset>178384</wp:posOffset>
                      </wp:positionV>
                      <wp:extent cx="1206653" cy="45719"/>
                      <wp:effectExtent l="0" t="19050" r="31750" b="31115"/>
                      <wp:wrapNone/>
                      <wp:docPr id="77" name="Right Arrow 77"/>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27BC61" id="Right Arrow 77" o:spid="_x0000_s1026" type="#_x0000_t13" style="position:absolute;margin-left:-21.3pt;margin-top:14.05pt;width:9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" adj="21191" fillcolor="windowText" strokeweight="2pt"/>
                  </w:pict>
                </mc:Fallback>
              </mc:AlternateContent>
            </w:r>
          </w:p>
        </w:tc>
        <w:tc>
          <w:tcPr>
            <w:tcW w:w="425" w:type="dxa"/>
          </w:tcPr>
          <w:p w:rsidR="00874AE8" w:rsidRPr="00381C7B" w:rsidRDefault="00874AE8" w:rsidP="006F2CBC">
            <w:pPr>
              <w:spacing w:line="276" w:lineRule="auto"/>
              <w:rPr>
                <w:rFonts w:cs="Arial"/>
                <w:b/>
                <w:szCs w:val="24"/>
              </w:rPr>
            </w:pPr>
          </w:p>
        </w:tc>
        <w:tc>
          <w:tcPr>
            <w:tcW w:w="425" w:type="dxa"/>
          </w:tcPr>
          <w:p w:rsidR="00874AE8" w:rsidRDefault="00874AE8" w:rsidP="006F2CBC">
            <w:pPr>
              <w:spacing w:line="276" w:lineRule="auto"/>
              <w:rPr>
                <w:rFonts w:cs="Arial"/>
                <w:b/>
                <w:szCs w:val="24"/>
              </w:rPr>
            </w:pPr>
          </w:p>
        </w:tc>
        <w:tc>
          <w:tcPr>
            <w:tcW w:w="432" w:type="dxa"/>
          </w:tcPr>
          <w:p w:rsidR="00874AE8" w:rsidRDefault="00874AE8" w:rsidP="006F2CBC">
            <w:pPr>
              <w:spacing w:line="276" w:lineRule="auto"/>
              <w:rPr>
                <w:rFonts w:cs="Arial"/>
                <w:b/>
                <w:sz w:val="28"/>
                <w:szCs w:val="24"/>
              </w:rPr>
            </w:pPr>
          </w:p>
        </w:tc>
      </w:tr>
      <w:tr w:rsidR="00874AE8" w:rsidTr="008E3A6F">
        <w:tc>
          <w:tcPr>
            <w:tcW w:w="1845" w:type="dxa"/>
            <w:vMerge w:val="restart"/>
            <w:shd w:val="clear" w:color="auto" w:fill="FFFF00"/>
          </w:tcPr>
          <w:p w:rsidR="00874AE8" w:rsidRPr="00660DEE" w:rsidRDefault="00874AE8" w:rsidP="006F2CBC">
            <w:pPr>
              <w:spacing w:line="276" w:lineRule="auto"/>
              <w:rPr>
                <w:rFonts w:cs="Arial"/>
                <w:b/>
                <w:i/>
                <w:sz w:val="20"/>
                <w:szCs w:val="20"/>
              </w:rPr>
            </w:pPr>
            <w:r w:rsidRPr="00660DEE">
              <w:rPr>
                <w:rFonts w:cs="Arial"/>
                <w:b/>
                <w:i/>
                <w:sz w:val="20"/>
                <w:szCs w:val="20"/>
              </w:rPr>
              <w:t>Utilising Information and Technology for Therapy:</w:t>
            </w:r>
          </w:p>
        </w:tc>
        <w:tc>
          <w:tcPr>
            <w:tcW w:w="10057" w:type="dxa"/>
          </w:tcPr>
          <w:p w:rsidR="00874AE8" w:rsidRPr="005332C7" w:rsidRDefault="000E3864" w:rsidP="006F2CBC">
            <w:pPr>
              <w:spacing w:line="276" w:lineRule="auto"/>
              <w:rPr>
                <w:szCs w:val="24"/>
              </w:rPr>
            </w:pPr>
            <w:r w:rsidRPr="005332C7">
              <w:rPr>
                <w:szCs w:val="24"/>
              </w:rPr>
              <w:t xml:space="preserve">Dir AHP/PS </w:t>
            </w:r>
            <w:r>
              <w:rPr>
                <w:szCs w:val="24"/>
              </w:rPr>
              <w:t>t</w:t>
            </w:r>
            <w:r w:rsidR="005332C7" w:rsidRPr="005332C7">
              <w:rPr>
                <w:szCs w:val="24"/>
              </w:rPr>
              <w:t>o monitor</w:t>
            </w:r>
            <w:r>
              <w:rPr>
                <w:szCs w:val="24"/>
              </w:rPr>
              <w:t xml:space="preserve"> AHP </w:t>
            </w:r>
            <w:r w:rsidRPr="0000382E">
              <w:rPr>
                <w:b/>
                <w:szCs w:val="24"/>
              </w:rPr>
              <w:t xml:space="preserve">vacancy rates </w:t>
            </w:r>
            <w:r>
              <w:rPr>
                <w:szCs w:val="24"/>
              </w:rPr>
              <w:t>data/</w:t>
            </w:r>
            <w:r w:rsidR="005332C7" w:rsidRPr="005332C7">
              <w:rPr>
                <w:szCs w:val="24"/>
              </w:rPr>
              <w:t>sho</w:t>
            </w:r>
            <w:r w:rsidR="0000382E">
              <w:rPr>
                <w:szCs w:val="24"/>
              </w:rPr>
              <w:t xml:space="preserve">rtages &amp; </w:t>
            </w:r>
            <w:r w:rsidR="005332C7">
              <w:rPr>
                <w:szCs w:val="24"/>
              </w:rPr>
              <w:t xml:space="preserve">run recruitment campaigns to ensure </w:t>
            </w:r>
            <w:r>
              <w:rPr>
                <w:szCs w:val="24"/>
              </w:rPr>
              <w:t xml:space="preserve">adequate </w:t>
            </w:r>
            <w:r w:rsidR="005332C7">
              <w:rPr>
                <w:szCs w:val="24"/>
              </w:rPr>
              <w:t xml:space="preserve">supply of </w:t>
            </w:r>
            <w:r w:rsidR="005332C7" w:rsidRPr="0000382E">
              <w:rPr>
                <w:szCs w:val="24"/>
              </w:rPr>
              <w:t>AHP Bank</w:t>
            </w:r>
            <w:r w:rsidR="0000382E">
              <w:rPr>
                <w:szCs w:val="24"/>
              </w:rPr>
              <w:t xml:space="preserve"> staff to fill S/T</w:t>
            </w:r>
            <w:r w:rsidR="005332C7" w:rsidRPr="005332C7">
              <w:rPr>
                <w:szCs w:val="24"/>
              </w:rPr>
              <w:t xml:space="preserve"> gaps, to </w:t>
            </w:r>
            <w:r w:rsidR="005332C7" w:rsidRPr="0000382E">
              <w:rPr>
                <w:b/>
                <w:szCs w:val="24"/>
              </w:rPr>
              <w:t>minimise agency spend</w:t>
            </w:r>
            <w:r w:rsidR="005332C7" w:rsidRPr="005332C7">
              <w:rPr>
                <w:szCs w:val="24"/>
              </w:rPr>
              <w:t xml:space="preserve">. </w:t>
            </w:r>
          </w:p>
        </w:tc>
        <w:tc>
          <w:tcPr>
            <w:tcW w:w="426" w:type="dxa"/>
          </w:tcPr>
          <w:p w:rsidR="00874AE8" w:rsidRDefault="00874AE8" w:rsidP="006F2CBC">
            <w:pPr>
              <w:spacing w:line="276" w:lineRule="auto"/>
              <w:rPr>
                <w:rFonts w:cs="Arial"/>
                <w:b/>
                <w:szCs w:val="24"/>
              </w:rPr>
            </w:pPr>
          </w:p>
        </w:tc>
        <w:tc>
          <w:tcPr>
            <w:tcW w:w="425" w:type="dxa"/>
          </w:tcPr>
          <w:p w:rsidR="00874AE8" w:rsidRPr="00381C7B" w:rsidRDefault="00D05F1C"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807744" behindDoc="0" locked="0" layoutInCell="1" allowOverlap="1" wp14:anchorId="24A65678" wp14:editId="33EBBF30">
                      <wp:simplePos x="0" y="0"/>
                      <wp:positionH relativeFrom="column">
                        <wp:posOffset>-270510</wp:posOffset>
                      </wp:positionH>
                      <wp:positionV relativeFrom="paragraph">
                        <wp:posOffset>143713</wp:posOffset>
                      </wp:positionV>
                      <wp:extent cx="1206653" cy="45719"/>
                      <wp:effectExtent l="0" t="19050" r="31750" b="31115"/>
                      <wp:wrapNone/>
                      <wp:docPr id="78" name="Right Arrow 78"/>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D95ACD" id="Right Arrow 78" o:spid="_x0000_s1026" type="#_x0000_t13" style="position:absolute;margin-left:-21.3pt;margin-top:11.3pt;width:95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" adj="21191" fillcolor="windowText" strokeweight="2pt"/>
                  </w:pict>
                </mc:Fallback>
              </mc:AlternateContent>
            </w:r>
          </w:p>
        </w:tc>
        <w:tc>
          <w:tcPr>
            <w:tcW w:w="425" w:type="dxa"/>
          </w:tcPr>
          <w:p w:rsidR="00874AE8" w:rsidRPr="00381C7B" w:rsidRDefault="00874AE8" w:rsidP="006F2CBC">
            <w:pPr>
              <w:spacing w:line="276" w:lineRule="auto"/>
              <w:rPr>
                <w:rFonts w:cs="Arial"/>
                <w:b/>
                <w:szCs w:val="24"/>
              </w:rPr>
            </w:pPr>
          </w:p>
        </w:tc>
        <w:tc>
          <w:tcPr>
            <w:tcW w:w="425" w:type="dxa"/>
          </w:tcPr>
          <w:p w:rsidR="00874AE8" w:rsidRDefault="00874AE8" w:rsidP="006F2CBC">
            <w:pPr>
              <w:spacing w:line="276" w:lineRule="auto"/>
              <w:rPr>
                <w:rFonts w:cs="Arial"/>
                <w:b/>
                <w:szCs w:val="24"/>
              </w:rPr>
            </w:pPr>
          </w:p>
        </w:tc>
        <w:tc>
          <w:tcPr>
            <w:tcW w:w="432" w:type="dxa"/>
          </w:tcPr>
          <w:p w:rsidR="00874AE8" w:rsidRDefault="00874AE8" w:rsidP="006F2CBC">
            <w:pPr>
              <w:spacing w:line="276" w:lineRule="auto"/>
              <w:rPr>
                <w:rFonts w:cs="Arial"/>
                <w:b/>
                <w:sz w:val="28"/>
                <w:szCs w:val="24"/>
              </w:rPr>
            </w:pPr>
          </w:p>
        </w:tc>
      </w:tr>
      <w:tr w:rsidR="00874AE8" w:rsidTr="008E3A6F">
        <w:tc>
          <w:tcPr>
            <w:tcW w:w="1845" w:type="dxa"/>
            <w:vMerge/>
            <w:shd w:val="clear" w:color="auto" w:fill="FFFF00"/>
          </w:tcPr>
          <w:p w:rsidR="00874AE8" w:rsidRPr="00437129" w:rsidRDefault="00874AE8" w:rsidP="006F2CBC">
            <w:pPr>
              <w:spacing w:line="276" w:lineRule="auto"/>
              <w:rPr>
                <w:rFonts w:cs="Arial"/>
                <w:b/>
                <w:i/>
                <w:szCs w:val="24"/>
              </w:rPr>
            </w:pPr>
          </w:p>
        </w:tc>
        <w:tc>
          <w:tcPr>
            <w:tcW w:w="10057" w:type="dxa"/>
          </w:tcPr>
          <w:p w:rsidR="00874AE8" w:rsidRPr="000E3864" w:rsidRDefault="000E3864" w:rsidP="006F2CBC">
            <w:pPr>
              <w:spacing w:line="276" w:lineRule="auto"/>
              <w:rPr>
                <w:szCs w:val="24"/>
              </w:rPr>
            </w:pPr>
            <w:r w:rsidRPr="000E3864">
              <w:rPr>
                <w:szCs w:val="24"/>
              </w:rPr>
              <w:t xml:space="preserve">To contribute workforce planning information to support NTW </w:t>
            </w:r>
            <w:r w:rsidRPr="0000382E">
              <w:rPr>
                <w:b/>
                <w:szCs w:val="24"/>
              </w:rPr>
              <w:t>Workforce planning</w:t>
            </w:r>
            <w:r w:rsidR="0000382E">
              <w:rPr>
                <w:szCs w:val="24"/>
              </w:rPr>
              <w:t>, HEE</w:t>
            </w:r>
            <w:r w:rsidRPr="000E3864">
              <w:rPr>
                <w:szCs w:val="24"/>
              </w:rPr>
              <w:t xml:space="preserve"> and STP initiatives. </w:t>
            </w:r>
          </w:p>
        </w:tc>
        <w:tc>
          <w:tcPr>
            <w:tcW w:w="426" w:type="dxa"/>
          </w:tcPr>
          <w:p w:rsidR="00874AE8" w:rsidRDefault="00874AE8" w:rsidP="006F2CBC">
            <w:pPr>
              <w:spacing w:line="276" w:lineRule="auto"/>
              <w:rPr>
                <w:rFonts w:cs="Arial"/>
                <w:b/>
                <w:szCs w:val="24"/>
              </w:rPr>
            </w:pPr>
          </w:p>
        </w:tc>
        <w:tc>
          <w:tcPr>
            <w:tcW w:w="425" w:type="dxa"/>
          </w:tcPr>
          <w:p w:rsidR="00874AE8" w:rsidRPr="00381C7B" w:rsidRDefault="00D05F1C" w:rsidP="006F2CBC">
            <w:pPr>
              <w:spacing w:line="276" w:lineRule="auto"/>
              <w:rPr>
                <w:rFonts w:cs="Arial"/>
                <w:b/>
                <w:szCs w:val="24"/>
              </w:rPr>
            </w:pPr>
            <w:r>
              <w:rPr>
                <w:rFonts w:cs="Arial"/>
                <w:b/>
                <w:noProof/>
                <w:szCs w:val="24"/>
                <w:lang w:val="en-US"/>
              </w:rPr>
              <mc:AlternateContent>
                <mc:Choice Requires="wps">
                  <w:drawing>
                    <wp:anchor distT="0" distB="0" distL="114300" distR="114300" simplePos="0" relativeHeight="251809792" behindDoc="0" locked="0" layoutInCell="1" allowOverlap="1" wp14:anchorId="39828978" wp14:editId="5277C714">
                      <wp:simplePos x="0" y="0"/>
                      <wp:positionH relativeFrom="column">
                        <wp:posOffset>-270510</wp:posOffset>
                      </wp:positionH>
                      <wp:positionV relativeFrom="paragraph">
                        <wp:posOffset>133223</wp:posOffset>
                      </wp:positionV>
                      <wp:extent cx="1206653" cy="45719"/>
                      <wp:effectExtent l="0" t="19050" r="31750" b="31115"/>
                      <wp:wrapNone/>
                      <wp:docPr id="79" name="Right Arrow 79"/>
                      <wp:cNvGraphicFramePr/>
                      <a:graphic xmlns:a="http://schemas.openxmlformats.org/drawingml/2006/main">
                        <a:graphicData uri="http://schemas.microsoft.com/office/word/2010/wordprocessingShape">
                          <wps:wsp>
                            <wps:cNvSpPr/>
                            <wps:spPr>
                              <a:xfrm>
                                <a:off x="0" y="0"/>
                                <a:ext cx="1206653"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E494C5" id="Right Arrow 79" o:spid="_x0000_s1026" type="#_x0000_t13" style="position:absolute;margin-left:-21.3pt;margin-top:10.5pt;width:95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" adj="21191" fillcolor="windowText" strokeweight="2pt"/>
                  </w:pict>
                </mc:Fallback>
              </mc:AlternateContent>
            </w:r>
          </w:p>
        </w:tc>
        <w:tc>
          <w:tcPr>
            <w:tcW w:w="425" w:type="dxa"/>
          </w:tcPr>
          <w:p w:rsidR="00874AE8" w:rsidRPr="00381C7B" w:rsidRDefault="00874AE8" w:rsidP="006F2CBC">
            <w:pPr>
              <w:spacing w:line="276" w:lineRule="auto"/>
              <w:rPr>
                <w:rFonts w:cs="Arial"/>
                <w:b/>
                <w:szCs w:val="24"/>
              </w:rPr>
            </w:pPr>
          </w:p>
        </w:tc>
        <w:tc>
          <w:tcPr>
            <w:tcW w:w="425" w:type="dxa"/>
          </w:tcPr>
          <w:p w:rsidR="00874AE8" w:rsidRDefault="00874AE8" w:rsidP="006F2CBC">
            <w:pPr>
              <w:spacing w:line="276" w:lineRule="auto"/>
              <w:rPr>
                <w:rFonts w:cs="Arial"/>
                <w:b/>
                <w:szCs w:val="24"/>
              </w:rPr>
            </w:pPr>
          </w:p>
        </w:tc>
        <w:tc>
          <w:tcPr>
            <w:tcW w:w="432" w:type="dxa"/>
          </w:tcPr>
          <w:p w:rsidR="00874AE8" w:rsidRDefault="00874AE8" w:rsidP="006F2CBC">
            <w:pPr>
              <w:spacing w:line="276" w:lineRule="auto"/>
              <w:rPr>
                <w:rFonts w:cs="Arial"/>
                <w:b/>
                <w:sz w:val="28"/>
                <w:szCs w:val="24"/>
              </w:rPr>
            </w:pPr>
          </w:p>
        </w:tc>
      </w:tr>
    </w:tbl>
    <w:p w:rsidR="009F4C2D" w:rsidRDefault="009F4C2D" w:rsidP="006F2CBC">
      <w:pPr>
        <w:pStyle w:val="Heading1"/>
        <w:sectPr w:rsidR="009F4C2D" w:rsidSect="00184D08">
          <w:pgSz w:w="16838" w:h="11906" w:orient="landscape"/>
          <w:pgMar w:top="720" w:right="720" w:bottom="720" w:left="720" w:header="708" w:footer="708" w:gutter="0"/>
          <w:cols w:space="708"/>
          <w:docGrid w:linePitch="360"/>
        </w:sectPr>
      </w:pPr>
    </w:p>
    <w:p w:rsidR="00C91A90" w:rsidRDefault="00D5649B" w:rsidP="006F2CBC">
      <w:pPr>
        <w:pStyle w:val="Heading1"/>
      </w:pPr>
      <w:r>
        <w:rPr>
          <w:noProof/>
        </w:rPr>
        <w:pict w14:anchorId="7DFD8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48.3pt;width:435.95pt;height:616.9pt;z-index:251664384;mso-position-horizontal:absolute;mso-position-horizontal-relative:text;mso-position-vertical:absolute;mso-position-vertical-relative:text;mso-width-relative:page;mso-height-relative:page" wrapcoords="-36 0 -36 21549 21600 21549 21600 0 -36 0">
            <v:imagedata r:id="rId16" o:title=""/>
            <w10:wrap type="tight"/>
          </v:shape>
          <o:OLEObject Type="Embed" ProgID="AcroExch.Document.DC" ShapeID="_x0000_s1026" DrawAspect="Content" ObjectID="_1590499182" r:id="rId17"/>
        </w:pict>
      </w:r>
      <w:r w:rsidR="00C91A90">
        <w:t>Appendix 1</w:t>
      </w:r>
    </w:p>
    <w:p w:rsidR="00F270B1" w:rsidRDefault="00F270B1" w:rsidP="006F2CBC">
      <w:pPr>
        <w:spacing w:line="276" w:lineRule="auto"/>
      </w:pPr>
    </w:p>
    <w:p w:rsidR="009F4C2D" w:rsidRDefault="009F4C2D" w:rsidP="006F2CBC">
      <w:pPr>
        <w:spacing w:line="276" w:lineRule="auto"/>
      </w:pPr>
    </w:p>
    <w:p w:rsidR="00F270B1" w:rsidRDefault="00F270B1" w:rsidP="006F2CBC">
      <w:pPr>
        <w:autoSpaceDE/>
        <w:autoSpaceDN/>
        <w:adjustRightInd/>
        <w:spacing w:line="276" w:lineRule="auto"/>
        <w:rPr>
          <w:rFonts w:eastAsia="Times New Roman" w:cs="Arial"/>
          <w:b/>
          <w:szCs w:val="24"/>
          <w:lang w:val="en-US"/>
        </w:rPr>
      </w:pPr>
    </w:p>
    <w:p w:rsidR="00255F3A" w:rsidRDefault="00255F3A">
      <w:pPr>
        <w:autoSpaceDE/>
        <w:autoSpaceDN/>
        <w:adjustRightInd/>
        <w:rPr>
          <w:rFonts w:eastAsia="Times New Roman" w:cs="Arial"/>
          <w:b/>
          <w:szCs w:val="24"/>
          <w:lang w:val="en-US"/>
        </w:rPr>
      </w:pPr>
      <w:r>
        <w:rPr>
          <w:noProof/>
          <w:lang w:val="en-US"/>
        </w:rPr>
        <mc:AlternateContent>
          <mc:Choice Requires="wps">
            <w:drawing>
              <wp:anchor distT="45720" distB="45720" distL="114300" distR="114300" simplePos="0" relativeHeight="251811840" behindDoc="0" locked="0" layoutInCell="1" allowOverlap="1" wp14:anchorId="1556C4DD" wp14:editId="3CCB1BA4">
                <wp:simplePos x="0" y="0"/>
                <wp:positionH relativeFrom="column">
                  <wp:posOffset>-4735195</wp:posOffset>
                </wp:positionH>
                <wp:positionV relativeFrom="page">
                  <wp:posOffset>9273540</wp:posOffset>
                </wp:positionV>
                <wp:extent cx="3993515" cy="28829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288290"/>
                        </a:xfrm>
                        <a:prstGeom prst="rect">
                          <a:avLst/>
                        </a:prstGeom>
                        <a:solidFill>
                          <a:srgbClr val="FFFFFF"/>
                        </a:solidFill>
                        <a:ln w="9525">
                          <a:noFill/>
                          <a:miter lim="800000"/>
                          <a:headEnd/>
                          <a:tailEnd/>
                        </a:ln>
                      </wps:spPr>
                      <wps:txbx>
                        <w:txbxContent>
                          <w:p w:rsidR="00D5649B" w:rsidRPr="00FB766F" w:rsidRDefault="00D5649B" w:rsidP="004A0D97">
                            <w:pPr>
                              <w:autoSpaceDE/>
                              <w:autoSpaceDN/>
                              <w:adjustRightInd/>
                              <w:rPr>
                                <w:noProof/>
                                <w:lang w:val="fr-FR" w:eastAsia="en-GB"/>
                              </w:rPr>
                            </w:pPr>
                            <w:hyperlink r:id="rId18" w:history="1">
                              <w:r w:rsidRPr="00FB766F">
                                <w:rPr>
                                  <w:rStyle w:val="Hyperlink"/>
                                  <w:noProof/>
                                  <w:lang w:val="fr-FR" w:eastAsia="en-GB"/>
                                </w:rPr>
                                <w:t>https://www.england.nhs.uk/ourwork/qual-clin-lead/ahp/</w:t>
                              </w:r>
                            </w:hyperlink>
                          </w:p>
                          <w:p w:rsidR="00D5649B" w:rsidRDefault="00D56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2.85pt;margin-top:730.2pt;width:314.45pt;height:22.7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" stroked="f">
                <v:textbox>
                  <w:txbxContent>
                    <w:p w:rsidR="00D5649B" w:rsidRPr="00FB766F" w:rsidRDefault="00D5649B" w:rsidP="004A0D97">
                      <w:pPr>
                        <w:autoSpaceDE/>
                        <w:autoSpaceDN/>
                        <w:adjustRightInd/>
                        <w:rPr>
                          <w:noProof/>
                          <w:lang w:val="fr-FR" w:eastAsia="en-GB"/>
                        </w:rPr>
                      </w:pPr>
                      <w:hyperlink r:id="rId19" w:history="1">
                        <w:r w:rsidRPr="00FB766F">
                          <w:rPr>
                            <w:rStyle w:val="Hyperlink"/>
                            <w:noProof/>
                            <w:lang w:val="fr-FR" w:eastAsia="en-GB"/>
                          </w:rPr>
                          <w:t>https://www.england.nhs.uk/ourwork/qual-clin-lead/ahp/</w:t>
                        </w:r>
                      </w:hyperlink>
                    </w:p>
                    <w:p w:rsidR="00D5649B" w:rsidRDefault="00D5649B"/>
                  </w:txbxContent>
                </v:textbox>
                <w10:wrap type="square" anchory="page"/>
              </v:shape>
            </w:pict>
          </mc:Fallback>
        </mc:AlternateContent>
      </w:r>
      <w:r>
        <w:rPr>
          <w:rFonts w:eastAsia="Times New Roman" w:cs="Arial"/>
          <w:b/>
          <w:szCs w:val="24"/>
          <w:lang w:val="en-US"/>
        </w:rPr>
        <w:br w:type="page"/>
      </w:r>
    </w:p>
    <w:p w:rsidR="00F270B1" w:rsidRDefault="00C11332" w:rsidP="006F2CBC">
      <w:pPr>
        <w:autoSpaceDE/>
        <w:autoSpaceDN/>
        <w:adjustRightInd/>
        <w:spacing w:line="276" w:lineRule="auto"/>
        <w:rPr>
          <w:rFonts w:eastAsia="Times New Roman" w:cs="Arial"/>
          <w:b/>
          <w:szCs w:val="24"/>
          <w:lang w:val="en-US"/>
        </w:rPr>
      </w:pPr>
      <w:r>
        <w:rPr>
          <w:rFonts w:eastAsia="Times New Roman" w:cs="Arial"/>
          <w:b/>
          <w:szCs w:val="24"/>
          <w:lang w:val="en-US"/>
        </w:rPr>
        <w:t>Appendix 2</w:t>
      </w:r>
    </w:p>
    <w:p w:rsidR="00C11332" w:rsidRDefault="00C11332" w:rsidP="006F2CBC">
      <w:pPr>
        <w:autoSpaceDE/>
        <w:autoSpaceDN/>
        <w:adjustRightInd/>
        <w:spacing w:line="276" w:lineRule="auto"/>
        <w:rPr>
          <w:rFonts w:eastAsia="Times New Roman" w:cs="Arial"/>
          <w:b/>
          <w:szCs w:val="24"/>
          <w:lang w:val="en-US"/>
        </w:rPr>
      </w:pPr>
    </w:p>
    <w:p w:rsidR="00F270B1" w:rsidRPr="00F270B1" w:rsidRDefault="00F270B1" w:rsidP="006F2CBC">
      <w:pPr>
        <w:autoSpaceDE/>
        <w:autoSpaceDN/>
        <w:adjustRightInd/>
        <w:spacing w:line="276" w:lineRule="auto"/>
        <w:rPr>
          <w:rFonts w:eastAsia="Times New Roman" w:cs="Arial"/>
          <w:b/>
          <w:szCs w:val="24"/>
          <w:lang w:val="en-US"/>
        </w:rPr>
      </w:pPr>
      <w:r w:rsidRPr="00F270B1">
        <w:rPr>
          <w:rFonts w:eastAsia="Times New Roman" w:cs="Arial"/>
          <w:b/>
          <w:szCs w:val="24"/>
          <w:lang w:val="en-US"/>
        </w:rPr>
        <w:t xml:space="preserve">LIST OF ACRONYMS AND ABBREVIATIONS </w:t>
      </w:r>
    </w:p>
    <w:p w:rsidR="00F270B1" w:rsidRPr="00F270B1" w:rsidRDefault="00F270B1" w:rsidP="006F2CBC">
      <w:pPr>
        <w:tabs>
          <w:tab w:val="left" w:pos="960"/>
        </w:tabs>
        <w:autoSpaceDE/>
        <w:autoSpaceDN/>
        <w:adjustRightInd/>
        <w:spacing w:line="276" w:lineRule="auto"/>
        <w:rPr>
          <w:rFonts w:cs="Arial"/>
          <w:szCs w:val="24"/>
        </w:rPr>
      </w:pPr>
    </w:p>
    <w:p w:rsidR="00AE1340" w:rsidRDefault="00AE1340" w:rsidP="008B0CEC">
      <w:pPr>
        <w:numPr>
          <w:ilvl w:val="0"/>
          <w:numId w:val="3"/>
        </w:numPr>
        <w:tabs>
          <w:tab w:val="left" w:pos="960"/>
        </w:tabs>
        <w:autoSpaceDE/>
        <w:autoSpaceDN/>
        <w:adjustRightInd/>
        <w:spacing w:line="276" w:lineRule="auto"/>
        <w:contextualSpacing/>
        <w:rPr>
          <w:rFonts w:cs="Arial"/>
          <w:szCs w:val="24"/>
        </w:rPr>
      </w:pPr>
      <w:r>
        <w:t>A4C – Agenda for Change</w:t>
      </w:r>
    </w:p>
    <w:p w:rsidR="00F270B1" w:rsidRDefault="00F270B1" w:rsidP="008B0CEC">
      <w:pPr>
        <w:numPr>
          <w:ilvl w:val="0"/>
          <w:numId w:val="3"/>
        </w:numPr>
        <w:tabs>
          <w:tab w:val="left" w:pos="960"/>
        </w:tabs>
        <w:autoSpaceDE/>
        <w:autoSpaceDN/>
        <w:adjustRightInd/>
        <w:spacing w:line="276" w:lineRule="auto"/>
        <w:contextualSpacing/>
        <w:rPr>
          <w:rFonts w:cs="Arial"/>
          <w:szCs w:val="24"/>
        </w:rPr>
      </w:pPr>
      <w:r w:rsidRPr="00F270B1">
        <w:rPr>
          <w:rFonts w:cs="Arial"/>
          <w:szCs w:val="24"/>
        </w:rPr>
        <w:t>ACC – Academic Clinical Collaborative</w:t>
      </w:r>
    </w:p>
    <w:p w:rsidR="007E5DB7" w:rsidRDefault="007E5DB7" w:rsidP="008B0CEC">
      <w:pPr>
        <w:numPr>
          <w:ilvl w:val="0"/>
          <w:numId w:val="3"/>
        </w:numPr>
        <w:tabs>
          <w:tab w:val="left" w:pos="960"/>
        </w:tabs>
        <w:autoSpaceDE/>
        <w:autoSpaceDN/>
        <w:adjustRightInd/>
        <w:spacing w:line="276" w:lineRule="auto"/>
        <w:contextualSpacing/>
        <w:rPr>
          <w:rFonts w:cs="Arial"/>
          <w:szCs w:val="24"/>
        </w:rPr>
      </w:pPr>
      <w:r>
        <w:rPr>
          <w:rFonts w:cs="Arial"/>
          <w:szCs w:val="24"/>
        </w:rPr>
        <w:t>AC/RC – Approved Clinician/Responsible Clinician</w:t>
      </w:r>
    </w:p>
    <w:p w:rsidR="00DA2C49" w:rsidRPr="00F270B1" w:rsidRDefault="00DA2C49" w:rsidP="008B0CEC">
      <w:pPr>
        <w:numPr>
          <w:ilvl w:val="0"/>
          <w:numId w:val="3"/>
        </w:numPr>
        <w:tabs>
          <w:tab w:val="left" w:pos="960"/>
        </w:tabs>
        <w:autoSpaceDE/>
        <w:autoSpaceDN/>
        <w:adjustRightInd/>
        <w:spacing w:line="276" w:lineRule="auto"/>
        <w:contextualSpacing/>
        <w:rPr>
          <w:rFonts w:cs="Arial"/>
          <w:szCs w:val="24"/>
        </w:rPr>
      </w:pPr>
      <w:r>
        <w:rPr>
          <w:rFonts w:cs="Arial"/>
          <w:szCs w:val="24"/>
        </w:rPr>
        <w:t>AHP – Allied Health Professional</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ASD – Autism Spectrum Disorder</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CAHPO – Chief Allied Health Professionals Officer</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CAHPR – Council for Allied Health Professions Research</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CBU – Clinical Business Unit</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CLT – Collective Leadership Team</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CPD -  Continuing Professional Development</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CWD – Continuous Workforce Development</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HEE NE – Health Education England – North East</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 xml:space="preserve">IPL – </w:t>
      </w:r>
      <w:r w:rsidR="005B5037">
        <w:rPr>
          <w:rFonts w:cs="Arial"/>
          <w:szCs w:val="24"/>
        </w:rPr>
        <w:t>Inter Professional Learning</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LD – Learning Disabilities</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LWAB – Local Workforce Action Board</w:t>
      </w:r>
    </w:p>
    <w:p w:rsid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MDT – Multi-Disciplinary Team</w:t>
      </w:r>
    </w:p>
    <w:p w:rsidR="00F95CCD" w:rsidRPr="00F270B1" w:rsidRDefault="00F95CCD" w:rsidP="008B0CEC">
      <w:pPr>
        <w:numPr>
          <w:ilvl w:val="0"/>
          <w:numId w:val="3"/>
        </w:numPr>
        <w:autoSpaceDE/>
        <w:autoSpaceDN/>
        <w:adjustRightInd/>
        <w:spacing w:line="276" w:lineRule="auto"/>
        <w:contextualSpacing/>
        <w:rPr>
          <w:rFonts w:cs="Arial"/>
          <w:szCs w:val="24"/>
        </w:rPr>
      </w:pPr>
      <w:r>
        <w:rPr>
          <w:rFonts w:cs="Arial"/>
          <w:szCs w:val="24"/>
        </w:rPr>
        <w:t>NIHR – National Institute for Health Research</w:t>
      </w:r>
    </w:p>
    <w:p w:rsidR="005B5037" w:rsidRPr="00E84561" w:rsidRDefault="005B5037" w:rsidP="008B0CEC">
      <w:pPr>
        <w:numPr>
          <w:ilvl w:val="0"/>
          <w:numId w:val="3"/>
        </w:numPr>
        <w:autoSpaceDE/>
        <w:autoSpaceDN/>
        <w:adjustRightInd/>
        <w:spacing w:line="276" w:lineRule="auto"/>
        <w:contextualSpacing/>
        <w:rPr>
          <w:rFonts w:cs="Arial"/>
          <w:szCs w:val="24"/>
        </w:rPr>
      </w:pPr>
      <w:r w:rsidRPr="00E84561">
        <w:rPr>
          <w:rFonts w:cs="Arial"/>
          <w:szCs w:val="24"/>
        </w:rPr>
        <w:t xml:space="preserve">NHSE </w:t>
      </w:r>
      <w:r w:rsidR="00E84561" w:rsidRPr="00E84561">
        <w:rPr>
          <w:rFonts w:cs="Arial"/>
          <w:szCs w:val="24"/>
        </w:rPr>
        <w:t xml:space="preserve"> - </w:t>
      </w:r>
      <w:r w:rsidRPr="00E84561">
        <w:rPr>
          <w:rFonts w:cs="Arial"/>
          <w:szCs w:val="24"/>
        </w:rPr>
        <w:t>NHS England</w:t>
      </w:r>
    </w:p>
    <w:p w:rsidR="00F270B1" w:rsidRDefault="005B5037" w:rsidP="008B0CEC">
      <w:pPr>
        <w:numPr>
          <w:ilvl w:val="0"/>
          <w:numId w:val="3"/>
        </w:numPr>
        <w:autoSpaceDE/>
        <w:autoSpaceDN/>
        <w:adjustRightInd/>
        <w:spacing w:line="276" w:lineRule="auto"/>
        <w:contextualSpacing/>
        <w:rPr>
          <w:rFonts w:cs="Arial"/>
          <w:szCs w:val="24"/>
        </w:rPr>
      </w:pPr>
      <w:r w:rsidRPr="00E84561">
        <w:rPr>
          <w:rFonts w:cs="Arial"/>
          <w:szCs w:val="24"/>
        </w:rPr>
        <w:t xml:space="preserve">NHSI – </w:t>
      </w:r>
      <w:r>
        <w:rPr>
          <w:rFonts w:cs="Arial"/>
          <w:szCs w:val="24"/>
        </w:rPr>
        <w:t>NHS Improvement</w:t>
      </w:r>
    </w:p>
    <w:p w:rsidR="00687A12" w:rsidRPr="00F270B1" w:rsidRDefault="00687A12" w:rsidP="008B0CEC">
      <w:pPr>
        <w:numPr>
          <w:ilvl w:val="0"/>
          <w:numId w:val="3"/>
        </w:numPr>
        <w:autoSpaceDE/>
        <w:autoSpaceDN/>
        <w:adjustRightInd/>
        <w:spacing w:line="276" w:lineRule="auto"/>
        <w:contextualSpacing/>
        <w:rPr>
          <w:rFonts w:cs="Arial"/>
          <w:szCs w:val="24"/>
        </w:rPr>
      </w:pPr>
      <w:r w:rsidRPr="00687A12">
        <w:rPr>
          <w:rFonts w:cs="Arial"/>
          <w:szCs w:val="24"/>
        </w:rPr>
        <w:t>OAT</w:t>
      </w:r>
      <w:r>
        <w:rPr>
          <w:rFonts w:cs="Arial"/>
          <w:szCs w:val="24"/>
        </w:rPr>
        <w:t>s – Out of Area Treatments</w:t>
      </w:r>
    </w:p>
    <w:p w:rsidR="00F270B1" w:rsidRP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R&amp;D – Research and Development</w:t>
      </w:r>
    </w:p>
    <w:p w:rsidR="00F270B1" w:rsidRDefault="00F270B1" w:rsidP="008B0CEC">
      <w:pPr>
        <w:numPr>
          <w:ilvl w:val="0"/>
          <w:numId w:val="3"/>
        </w:numPr>
        <w:autoSpaceDE/>
        <w:autoSpaceDN/>
        <w:adjustRightInd/>
        <w:spacing w:line="276" w:lineRule="auto"/>
        <w:contextualSpacing/>
        <w:rPr>
          <w:rFonts w:cs="Arial"/>
          <w:szCs w:val="24"/>
        </w:rPr>
      </w:pPr>
      <w:r w:rsidRPr="00F270B1">
        <w:rPr>
          <w:rFonts w:cs="Arial"/>
          <w:szCs w:val="24"/>
        </w:rPr>
        <w:t xml:space="preserve">STPs – Sustainability and Transformation Plans </w:t>
      </w:r>
    </w:p>
    <w:p w:rsidR="00C91A90" w:rsidRPr="00F270B1" w:rsidRDefault="00C91A90" w:rsidP="008B0CEC">
      <w:pPr>
        <w:numPr>
          <w:ilvl w:val="0"/>
          <w:numId w:val="3"/>
        </w:numPr>
        <w:autoSpaceDE/>
        <w:autoSpaceDN/>
        <w:adjustRightInd/>
        <w:spacing w:line="276" w:lineRule="auto"/>
        <w:contextualSpacing/>
        <w:rPr>
          <w:rFonts w:cs="Arial"/>
          <w:szCs w:val="24"/>
        </w:rPr>
      </w:pPr>
      <w:r>
        <w:rPr>
          <w:rFonts w:cs="Arial"/>
          <w:szCs w:val="24"/>
        </w:rPr>
        <w:t>5YFVMH – F</w:t>
      </w:r>
      <w:r w:rsidRPr="00C91A90">
        <w:rPr>
          <w:rFonts w:cs="Arial"/>
          <w:szCs w:val="24"/>
        </w:rPr>
        <w:t xml:space="preserve">ive year forward view </w:t>
      </w:r>
      <w:r>
        <w:rPr>
          <w:rFonts w:cs="Arial"/>
          <w:szCs w:val="24"/>
        </w:rPr>
        <w:t xml:space="preserve">for </w:t>
      </w:r>
      <w:r w:rsidRPr="00C91A90">
        <w:rPr>
          <w:rFonts w:cs="Arial"/>
          <w:szCs w:val="24"/>
        </w:rPr>
        <w:t>mental health</w:t>
      </w:r>
    </w:p>
    <w:p w:rsidR="00C11332" w:rsidRDefault="00C11332" w:rsidP="00C11332">
      <w:pPr>
        <w:tabs>
          <w:tab w:val="left" w:pos="960"/>
        </w:tabs>
        <w:autoSpaceDE/>
        <w:autoSpaceDN/>
        <w:adjustRightInd/>
        <w:spacing w:line="276" w:lineRule="auto"/>
        <w:rPr>
          <w:rFonts w:cs="Arial"/>
          <w:szCs w:val="24"/>
        </w:rPr>
      </w:pPr>
    </w:p>
    <w:p w:rsidR="00F270B1" w:rsidRPr="00776053" w:rsidRDefault="0095488D" w:rsidP="00933755">
      <w:pPr>
        <w:pStyle w:val="ListParagraph"/>
        <w:numPr>
          <w:ilvl w:val="2"/>
          <w:numId w:val="8"/>
        </w:numPr>
        <w:tabs>
          <w:tab w:val="left" w:pos="960"/>
        </w:tabs>
        <w:spacing w:line="276" w:lineRule="auto"/>
        <w:rPr>
          <w:rFonts w:cs="Arial"/>
          <w:szCs w:val="24"/>
        </w:rPr>
      </w:pPr>
      <w:r w:rsidRPr="00463954">
        <w:rPr>
          <w:noProof/>
          <w:color w:val="F2F2F2" w:themeColor="background1" w:themeShade="F2"/>
          <w:szCs w:val="24"/>
          <w:lang w:val="en-US"/>
        </w:rPr>
        <mc:AlternateContent>
          <mc:Choice Requires="wps">
            <w:drawing>
              <wp:anchor distT="0" distB="0" distL="114300" distR="114300" simplePos="0" relativeHeight="251819008" behindDoc="0" locked="0" layoutInCell="1" allowOverlap="1" wp14:anchorId="3A28F927" wp14:editId="50EB0DC1">
                <wp:simplePos x="0" y="0"/>
                <wp:positionH relativeFrom="margin">
                  <wp:align>left</wp:align>
                </wp:positionH>
                <wp:positionV relativeFrom="paragraph">
                  <wp:posOffset>22225</wp:posOffset>
                </wp:positionV>
                <wp:extent cx="429370" cy="87464"/>
                <wp:effectExtent l="0" t="19050" r="46990" b="46355"/>
                <wp:wrapNone/>
                <wp:docPr id="8" name="Right Arrow 8"/>
                <wp:cNvGraphicFramePr/>
                <a:graphic xmlns:a="http://schemas.openxmlformats.org/drawingml/2006/main">
                  <a:graphicData uri="http://schemas.microsoft.com/office/word/2010/wordprocessingShape">
                    <wps:wsp>
                      <wps:cNvSpPr/>
                      <wps:spPr>
                        <a:xfrm rot="10800000" flipH="1">
                          <a:off x="0" y="0"/>
                          <a:ext cx="429370" cy="87464"/>
                        </a:xfrm>
                        <a:prstGeom prst="rightArrow">
                          <a:avLst/>
                        </a:prstGeom>
                        <a:solidFill>
                          <a:sysClr val="window" lastClr="FFFFFF">
                            <a:lumMod val="9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DA45D8" id="Right Arrow 8" o:spid="_x0000_s1026" type="#_x0000_t13" style="position:absolute;margin-left:0;margin-top:1.75pt;width:33.8pt;height:6.9pt;rotation:180;flip:x;z-index:25181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" adj="19400" fillcolor="#f2f2f2" strokeweight="2pt">
                <w10:wrap anchorx="margin"/>
              </v:shape>
            </w:pict>
          </mc:Fallback>
        </mc:AlternateContent>
      </w:r>
      <w:r w:rsidRPr="00776053">
        <w:rPr>
          <w:rFonts w:eastAsiaTheme="majorEastAsia" w:cs="Arial"/>
          <w:b/>
          <w:bCs/>
          <w:sz w:val="28"/>
          <w:szCs w:val="28"/>
        </w:rPr>
        <w:t xml:space="preserve">Lead in Time </w:t>
      </w:r>
    </w:p>
    <w:p w:rsidR="0095488D" w:rsidRPr="00776053" w:rsidRDefault="00C11332" w:rsidP="00933755">
      <w:pPr>
        <w:pStyle w:val="ListParagraph"/>
        <w:numPr>
          <w:ilvl w:val="2"/>
          <w:numId w:val="8"/>
        </w:numPr>
        <w:spacing w:line="276" w:lineRule="auto"/>
        <w:rPr>
          <w:rFonts w:eastAsiaTheme="majorEastAsia" w:cs="Arial"/>
          <w:b/>
          <w:bCs/>
          <w:sz w:val="28"/>
          <w:szCs w:val="28"/>
        </w:rPr>
      </w:pPr>
      <w:r>
        <w:rPr>
          <w:noProof/>
          <w:szCs w:val="24"/>
          <w:lang w:val="en-US"/>
        </w:rPr>
        <mc:AlternateContent>
          <mc:Choice Requires="wps">
            <w:drawing>
              <wp:anchor distT="0" distB="0" distL="114300" distR="114300" simplePos="0" relativeHeight="251821056" behindDoc="0" locked="0" layoutInCell="1" allowOverlap="1" wp14:anchorId="44BDA758" wp14:editId="3AC9C5BE">
                <wp:simplePos x="0" y="0"/>
                <wp:positionH relativeFrom="margin">
                  <wp:align>left</wp:align>
                </wp:positionH>
                <wp:positionV relativeFrom="paragraph">
                  <wp:posOffset>90170</wp:posOffset>
                </wp:positionV>
                <wp:extent cx="638175" cy="45719"/>
                <wp:effectExtent l="0" t="19050" r="47625" b="31115"/>
                <wp:wrapNone/>
                <wp:docPr id="11" name="Right Arrow 11"/>
                <wp:cNvGraphicFramePr/>
                <a:graphic xmlns:a="http://schemas.openxmlformats.org/drawingml/2006/main">
                  <a:graphicData uri="http://schemas.microsoft.com/office/word/2010/wordprocessingShape">
                    <wps:wsp>
                      <wps:cNvSpPr/>
                      <wps:spPr>
                        <a:xfrm>
                          <a:off x="0" y="0"/>
                          <a:ext cx="638175"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AB25AC" id="Right Arrow 11" o:spid="_x0000_s1026" type="#_x0000_t13" style="position:absolute;margin-left:0;margin-top:7.1pt;width:50.25pt;height:3.6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" adj="20826" fillcolor="windowText" strokeweight="2pt">
                <w10:wrap anchorx="margin"/>
              </v:shape>
            </w:pict>
          </mc:Fallback>
        </mc:AlternateContent>
      </w:r>
      <w:r w:rsidR="0095488D" w:rsidRPr="00776053">
        <w:rPr>
          <w:rFonts w:eastAsiaTheme="majorEastAsia" w:cs="Arial"/>
          <w:b/>
          <w:bCs/>
          <w:sz w:val="28"/>
          <w:szCs w:val="28"/>
        </w:rPr>
        <w:t>Active Phase</w:t>
      </w:r>
    </w:p>
    <w:p w:rsidR="00F95CCD" w:rsidRDefault="00F95CCD" w:rsidP="006F2CBC">
      <w:pPr>
        <w:autoSpaceDE/>
        <w:autoSpaceDN/>
        <w:adjustRightInd/>
        <w:spacing w:line="276" w:lineRule="auto"/>
        <w:rPr>
          <w:rFonts w:eastAsiaTheme="majorEastAsia" w:cs="Arial"/>
          <w:b/>
          <w:bCs/>
          <w:sz w:val="28"/>
          <w:szCs w:val="28"/>
        </w:rPr>
      </w:pPr>
    </w:p>
    <w:p w:rsidR="00C91A90" w:rsidRDefault="00C91A90" w:rsidP="006F2CBC">
      <w:pPr>
        <w:autoSpaceDE/>
        <w:autoSpaceDN/>
        <w:adjustRightInd/>
        <w:spacing w:line="276" w:lineRule="auto"/>
        <w:rPr>
          <w:rFonts w:eastAsiaTheme="majorEastAsia" w:cs="Arial"/>
          <w:b/>
          <w:bCs/>
          <w:sz w:val="28"/>
          <w:szCs w:val="28"/>
        </w:rPr>
      </w:pPr>
    </w:p>
    <w:p w:rsidR="00C91A90" w:rsidRPr="00C91A90" w:rsidRDefault="00C91A90" w:rsidP="006F2CBC">
      <w:pPr>
        <w:autoSpaceDE/>
        <w:autoSpaceDN/>
        <w:adjustRightInd/>
        <w:spacing w:line="276" w:lineRule="auto"/>
        <w:rPr>
          <w:rFonts w:eastAsiaTheme="majorEastAsia" w:cs="Arial"/>
          <w:b/>
          <w:bCs/>
          <w:sz w:val="28"/>
          <w:szCs w:val="28"/>
        </w:rPr>
      </w:pPr>
    </w:p>
    <w:p w:rsidR="009F4C2D" w:rsidRDefault="009F4C2D" w:rsidP="006F2CBC">
      <w:pPr>
        <w:pStyle w:val="Heading1"/>
      </w:pPr>
    </w:p>
    <w:p w:rsidR="00C11332" w:rsidRDefault="00C11332">
      <w:pPr>
        <w:autoSpaceDE/>
        <w:autoSpaceDN/>
        <w:adjustRightInd/>
        <w:rPr>
          <w:rFonts w:eastAsiaTheme="majorEastAsia" w:cstheme="majorBidi"/>
          <w:b/>
          <w:bCs/>
          <w:sz w:val="28"/>
          <w:szCs w:val="24"/>
        </w:rPr>
      </w:pPr>
      <w:r>
        <w:br w:type="page"/>
      </w:r>
    </w:p>
    <w:p w:rsidR="00F95CCD" w:rsidRPr="00255F3A" w:rsidRDefault="00255F3A" w:rsidP="00255F3A">
      <w:pPr>
        <w:autoSpaceDE/>
        <w:autoSpaceDN/>
        <w:adjustRightInd/>
        <w:spacing w:line="276" w:lineRule="auto"/>
        <w:rPr>
          <w:rFonts w:eastAsia="Times New Roman" w:cs="Arial"/>
          <w:b/>
          <w:szCs w:val="24"/>
          <w:lang w:val="en-US"/>
        </w:rPr>
      </w:pPr>
      <w:r>
        <w:rPr>
          <w:rFonts w:eastAsia="Times New Roman" w:cs="Arial"/>
          <w:b/>
          <w:szCs w:val="24"/>
          <w:lang w:val="en-US"/>
        </w:rPr>
        <w:t>Appendix 3</w:t>
      </w:r>
    </w:p>
    <w:p w:rsidR="00F95CCD" w:rsidRDefault="00F95CCD" w:rsidP="006F2CBC">
      <w:pPr>
        <w:spacing w:line="276" w:lineRule="auto"/>
        <w:ind w:left="-709"/>
      </w:pPr>
    </w:p>
    <w:p w:rsidR="00F95CCD" w:rsidRDefault="00F95CCD" w:rsidP="006F2CBC">
      <w:pPr>
        <w:spacing w:line="276" w:lineRule="auto"/>
        <w:ind w:left="-709"/>
      </w:pPr>
    </w:p>
    <w:p w:rsidR="00F95CCD" w:rsidRDefault="00F95CCD" w:rsidP="006F2CBC">
      <w:pPr>
        <w:spacing w:line="276" w:lineRule="auto"/>
        <w:ind w:left="-709"/>
      </w:pPr>
      <w:r>
        <w:t xml:space="preserve">  </w:t>
      </w:r>
      <w:r>
        <w:rPr>
          <w:noProof/>
          <w:lang w:val="en-US"/>
        </w:rPr>
        <w:drawing>
          <wp:inline distT="0" distB="0" distL="0" distR="0" wp14:anchorId="02B8DAB8" wp14:editId="08AB83F0">
            <wp:extent cx="2994660" cy="2613660"/>
            <wp:effectExtent l="0" t="0" r="1524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sidR="00255F3A">
        <w:t xml:space="preserve">  </w:t>
      </w:r>
      <w:r>
        <w:t xml:space="preserve">    </w:t>
      </w:r>
      <w:r>
        <w:rPr>
          <w:noProof/>
          <w:lang w:val="en-US"/>
        </w:rPr>
        <w:drawing>
          <wp:inline distT="0" distB="0" distL="0" distR="0" wp14:anchorId="3D470B7E" wp14:editId="6990B7B0">
            <wp:extent cx="2956560" cy="2613660"/>
            <wp:effectExtent l="0" t="0" r="15240" b="1524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5CCD" w:rsidRDefault="00F95CCD" w:rsidP="006F2CBC">
      <w:pPr>
        <w:spacing w:line="276" w:lineRule="auto"/>
        <w:ind w:left="-709"/>
      </w:pPr>
    </w:p>
    <w:p w:rsidR="00255F3A" w:rsidRDefault="00255F3A" w:rsidP="006F2CBC">
      <w:pPr>
        <w:spacing w:line="276" w:lineRule="auto"/>
        <w:ind w:left="-709"/>
      </w:pPr>
    </w:p>
    <w:p w:rsidR="00255F3A" w:rsidRDefault="00255F3A" w:rsidP="006F2CBC">
      <w:pPr>
        <w:spacing w:line="276" w:lineRule="auto"/>
        <w:ind w:left="-709"/>
      </w:pPr>
    </w:p>
    <w:p w:rsidR="00255F3A" w:rsidRDefault="00255F3A" w:rsidP="006F2CBC">
      <w:pPr>
        <w:spacing w:line="276" w:lineRule="auto"/>
        <w:ind w:left="-709"/>
      </w:pPr>
    </w:p>
    <w:p w:rsidR="00255F3A" w:rsidRDefault="00255F3A" w:rsidP="006F2CBC">
      <w:pPr>
        <w:spacing w:line="276" w:lineRule="auto"/>
        <w:ind w:left="-709"/>
      </w:pPr>
    </w:p>
    <w:p w:rsidR="00255F3A" w:rsidRDefault="00255F3A" w:rsidP="006F2CBC">
      <w:pPr>
        <w:spacing w:line="276" w:lineRule="auto"/>
        <w:ind w:left="-709"/>
      </w:pPr>
    </w:p>
    <w:p w:rsidR="00F95CCD" w:rsidRDefault="00F95CCD" w:rsidP="006F2CBC">
      <w:pPr>
        <w:spacing w:line="276" w:lineRule="auto"/>
        <w:ind w:left="-709"/>
      </w:pPr>
      <w:r>
        <w:t xml:space="preserve">  </w:t>
      </w:r>
      <w:r w:rsidR="00255F3A">
        <w:rPr>
          <w:noProof/>
          <w:lang w:val="en-US"/>
        </w:rPr>
        <w:drawing>
          <wp:inline distT="0" distB="0" distL="0" distR="0" wp14:anchorId="1EC6ED4F" wp14:editId="508AB18F">
            <wp:extent cx="2948940" cy="2567940"/>
            <wp:effectExtent l="0" t="0" r="22860" b="2286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 xml:space="preserve">   </w:t>
      </w:r>
      <w:r w:rsidR="00255F3A">
        <w:t xml:space="preserve">   </w:t>
      </w:r>
      <w:r>
        <w:t xml:space="preserve">   </w:t>
      </w:r>
      <w:r w:rsidR="00255F3A">
        <w:rPr>
          <w:noProof/>
          <w:lang w:val="en-US"/>
        </w:rPr>
        <w:drawing>
          <wp:inline distT="0" distB="0" distL="0" distR="0" wp14:anchorId="3A3EDE90" wp14:editId="18ED1BCC">
            <wp:extent cx="2956560" cy="2567940"/>
            <wp:effectExtent l="0" t="0" r="15240" b="2286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t xml:space="preserve">  </w:t>
      </w:r>
    </w:p>
    <w:p w:rsidR="00F95CCD" w:rsidRDefault="00F95CCD" w:rsidP="006F2CBC">
      <w:pPr>
        <w:spacing w:line="276" w:lineRule="auto"/>
        <w:ind w:left="-709"/>
      </w:pPr>
      <w:r>
        <w:t xml:space="preserve">                                              </w:t>
      </w:r>
    </w:p>
    <w:p w:rsidR="00EE7891" w:rsidRDefault="00EE7891">
      <w:pPr>
        <w:autoSpaceDE/>
        <w:autoSpaceDN/>
        <w:adjustRightInd/>
        <w:rPr>
          <w:rFonts w:eastAsiaTheme="majorEastAsia" w:cs="Arial"/>
          <w:b/>
          <w:bCs/>
          <w:sz w:val="28"/>
          <w:szCs w:val="28"/>
        </w:rPr>
      </w:pPr>
      <w:r>
        <w:rPr>
          <w:rFonts w:eastAsiaTheme="majorEastAsia" w:cs="Arial"/>
          <w:b/>
          <w:bCs/>
          <w:sz w:val="28"/>
          <w:szCs w:val="28"/>
        </w:rPr>
        <w:br w:type="page"/>
      </w:r>
    </w:p>
    <w:p w:rsidR="0045350A" w:rsidRDefault="00EE7891" w:rsidP="006F2CBC">
      <w:pPr>
        <w:autoSpaceDE/>
        <w:autoSpaceDN/>
        <w:adjustRightInd/>
        <w:spacing w:line="276" w:lineRule="auto"/>
        <w:rPr>
          <w:rFonts w:eastAsiaTheme="majorEastAsia" w:cs="Arial"/>
          <w:b/>
          <w:bCs/>
          <w:sz w:val="28"/>
          <w:szCs w:val="28"/>
        </w:rPr>
      </w:pPr>
      <w:r>
        <w:rPr>
          <w:rFonts w:eastAsiaTheme="majorEastAsia" w:cs="Arial"/>
          <w:b/>
          <w:bCs/>
          <w:sz w:val="28"/>
          <w:szCs w:val="28"/>
        </w:rPr>
        <w:t>Appendix 4</w:t>
      </w:r>
    </w:p>
    <w:p w:rsidR="00EE7891" w:rsidRPr="001671CF" w:rsidRDefault="00EE7891" w:rsidP="00D5649B">
      <w:pPr>
        <w:keepNext/>
        <w:keepLines/>
        <w:spacing w:before="200"/>
        <w:outlineLvl w:val="1"/>
        <w:rPr>
          <w:rFonts w:eastAsiaTheme="majorEastAsia" w:cs="Arial"/>
          <w:b/>
          <w:bCs/>
          <w:sz w:val="28"/>
          <w:szCs w:val="28"/>
        </w:rPr>
      </w:pPr>
      <w:bookmarkStart w:id="1" w:name="_Toc477156660"/>
      <w:r w:rsidRPr="001671CF">
        <w:rPr>
          <w:rFonts w:eastAsiaTheme="majorEastAsia" w:cs="Arial"/>
          <w:b/>
          <w:bCs/>
          <w:sz w:val="28"/>
          <w:szCs w:val="28"/>
        </w:rPr>
        <w:t>Mapping Trust Strategic Ambitions (SA) 1-6 with National AHP Strategy</w:t>
      </w:r>
      <w:bookmarkEnd w:id="1"/>
    </w:p>
    <w:p w:rsidR="00EE7891" w:rsidRPr="001671CF" w:rsidRDefault="00EE7891" w:rsidP="00D5649B">
      <w:pPr>
        <w:spacing w:after="200" w:line="276" w:lineRule="auto"/>
      </w:pPr>
    </w:p>
    <w:p w:rsidR="00EE7891" w:rsidRPr="001671CF" w:rsidRDefault="00EE7891" w:rsidP="00D5649B">
      <w:pPr>
        <w:spacing w:after="200" w:line="276" w:lineRule="auto"/>
        <w:rPr>
          <w:rFonts w:cs="Arial"/>
          <w:szCs w:val="24"/>
        </w:rPr>
      </w:pPr>
      <w:r w:rsidRPr="001671CF">
        <w:rPr>
          <w:rFonts w:cs="Arial"/>
          <w:szCs w:val="24"/>
        </w:rPr>
        <w:t xml:space="preserve">This table shows how the Trust strategic ambitions map onto the National AHP Strategy. In essence, the Trust Strategy captures all elements of the commitments and desired impacts of AHPs into Action and provides assurance that there is a confluence of ideas about what is required over the coming years. </w:t>
      </w:r>
    </w:p>
    <w:p w:rsidR="00EE7891" w:rsidRPr="001671CF" w:rsidRDefault="00EE7891" w:rsidP="00D5649B">
      <w:pPr>
        <w:spacing w:after="200" w:line="276" w:lineRule="auto"/>
        <w:rPr>
          <w:rFonts w:cs="Arial"/>
          <w:szCs w:val="24"/>
        </w:rPr>
      </w:pPr>
      <w:r w:rsidRPr="001671CF">
        <w:rPr>
          <w:rFonts w:cs="Arial"/>
          <w:szCs w:val="24"/>
        </w:rPr>
        <w:t>Commitments (C) and desired Impacts (I)</w:t>
      </w:r>
    </w:p>
    <w:tbl>
      <w:tblPr>
        <w:tblStyle w:val="TableGrid1"/>
        <w:tblW w:w="0" w:type="auto"/>
        <w:tblLayout w:type="fixed"/>
        <w:tblLook w:val="04A0" w:firstRow="1" w:lastRow="0" w:firstColumn="1" w:lastColumn="0" w:noHBand="0" w:noVBand="1"/>
      </w:tblPr>
      <w:tblGrid>
        <w:gridCol w:w="959"/>
        <w:gridCol w:w="1753"/>
        <w:gridCol w:w="1088"/>
        <w:gridCol w:w="1270"/>
        <w:gridCol w:w="992"/>
        <w:gridCol w:w="1003"/>
        <w:gridCol w:w="1088"/>
        <w:gridCol w:w="1089"/>
      </w:tblGrid>
      <w:tr w:rsidR="00EE7891" w:rsidRPr="001671CF" w:rsidTr="00D5649B">
        <w:tc>
          <w:tcPr>
            <w:tcW w:w="959" w:type="dxa"/>
          </w:tcPr>
          <w:p w:rsidR="00EE7891" w:rsidRPr="001671CF" w:rsidRDefault="00EE7891" w:rsidP="00D5649B">
            <w:pPr>
              <w:rPr>
                <w:rFonts w:cs="Arial"/>
                <w:sz w:val="20"/>
                <w:szCs w:val="20"/>
              </w:rPr>
            </w:pPr>
          </w:p>
        </w:tc>
        <w:tc>
          <w:tcPr>
            <w:tcW w:w="1753" w:type="dxa"/>
          </w:tcPr>
          <w:p w:rsidR="00EE7891" w:rsidRPr="001671CF" w:rsidRDefault="00EE7891" w:rsidP="00D5649B">
            <w:pPr>
              <w:rPr>
                <w:rFonts w:cs="Arial"/>
                <w:szCs w:val="24"/>
              </w:rPr>
            </w:pPr>
          </w:p>
        </w:tc>
        <w:tc>
          <w:tcPr>
            <w:tcW w:w="1088" w:type="dxa"/>
          </w:tcPr>
          <w:p w:rsidR="00EE7891" w:rsidRPr="001671CF" w:rsidRDefault="00EE7891" w:rsidP="00D5649B">
            <w:pPr>
              <w:rPr>
                <w:rFonts w:cs="Arial"/>
                <w:szCs w:val="24"/>
              </w:rPr>
            </w:pPr>
            <w:r w:rsidRPr="001671CF">
              <w:rPr>
                <w:rFonts w:cs="Arial"/>
                <w:szCs w:val="24"/>
              </w:rPr>
              <w:t>SA1</w:t>
            </w:r>
          </w:p>
          <w:p w:rsidR="00EE7891" w:rsidRPr="001671CF" w:rsidRDefault="00EE7891" w:rsidP="00D5649B">
            <w:pPr>
              <w:rPr>
                <w:rFonts w:cs="Arial"/>
                <w:sz w:val="20"/>
                <w:szCs w:val="20"/>
              </w:rPr>
            </w:pPr>
            <w:r w:rsidRPr="001671CF">
              <w:rPr>
                <w:rFonts w:cs="Arial"/>
                <w:sz w:val="20"/>
                <w:szCs w:val="20"/>
              </w:rPr>
              <w:t>SU/carers</w:t>
            </w:r>
          </w:p>
          <w:p w:rsidR="00EE7891" w:rsidRPr="001671CF" w:rsidRDefault="00EE7891" w:rsidP="00D5649B">
            <w:pPr>
              <w:rPr>
                <w:rFonts w:cs="Arial"/>
                <w:szCs w:val="24"/>
              </w:rPr>
            </w:pPr>
            <w:r w:rsidRPr="001671CF">
              <w:rPr>
                <w:rFonts w:cs="Arial"/>
                <w:sz w:val="20"/>
                <w:szCs w:val="20"/>
              </w:rPr>
              <w:t>Excellent care, support personal journey</w:t>
            </w:r>
          </w:p>
        </w:tc>
        <w:tc>
          <w:tcPr>
            <w:tcW w:w="1270" w:type="dxa"/>
          </w:tcPr>
          <w:p w:rsidR="00EE7891" w:rsidRPr="001671CF" w:rsidRDefault="00EE7891" w:rsidP="00D5649B">
            <w:pPr>
              <w:rPr>
                <w:rFonts w:cs="Arial"/>
                <w:szCs w:val="24"/>
              </w:rPr>
            </w:pPr>
            <w:r w:rsidRPr="001671CF">
              <w:rPr>
                <w:rFonts w:cs="Arial"/>
                <w:szCs w:val="24"/>
              </w:rPr>
              <w:t>SA2</w:t>
            </w:r>
          </w:p>
          <w:p w:rsidR="00EE7891" w:rsidRPr="001671CF" w:rsidRDefault="00EE7891" w:rsidP="00D5649B">
            <w:pPr>
              <w:rPr>
                <w:rFonts w:cs="Arial"/>
                <w:sz w:val="20"/>
                <w:szCs w:val="20"/>
              </w:rPr>
            </w:pPr>
            <w:r w:rsidRPr="001671CF">
              <w:rPr>
                <w:rFonts w:cs="Arial"/>
                <w:sz w:val="20"/>
                <w:szCs w:val="20"/>
              </w:rPr>
              <w:t>Community/</w:t>
            </w:r>
          </w:p>
          <w:p w:rsidR="00EE7891" w:rsidRPr="001671CF" w:rsidRDefault="00EE7891" w:rsidP="00D5649B">
            <w:pPr>
              <w:rPr>
                <w:rFonts w:cs="Arial"/>
                <w:sz w:val="20"/>
                <w:szCs w:val="20"/>
              </w:rPr>
            </w:pPr>
            <w:r w:rsidRPr="001671CF">
              <w:rPr>
                <w:rFonts w:cs="Arial"/>
                <w:sz w:val="20"/>
                <w:szCs w:val="20"/>
              </w:rPr>
              <w:t xml:space="preserve">Partners </w:t>
            </w:r>
          </w:p>
          <w:p w:rsidR="00EE7891" w:rsidRPr="001671CF" w:rsidRDefault="00EE7891" w:rsidP="00D5649B">
            <w:pPr>
              <w:rPr>
                <w:rFonts w:cs="Arial"/>
                <w:sz w:val="20"/>
                <w:szCs w:val="20"/>
              </w:rPr>
            </w:pPr>
            <w:r w:rsidRPr="001671CF">
              <w:rPr>
                <w:rFonts w:cs="Arial"/>
                <w:sz w:val="20"/>
                <w:szCs w:val="20"/>
              </w:rPr>
              <w:t>EI, Resilience,</w:t>
            </w:r>
          </w:p>
          <w:p w:rsidR="00EE7891" w:rsidRPr="001671CF" w:rsidRDefault="00EE7891" w:rsidP="00D5649B">
            <w:pPr>
              <w:rPr>
                <w:rFonts w:cs="Arial"/>
                <w:szCs w:val="24"/>
              </w:rPr>
            </w:pPr>
            <w:r w:rsidRPr="001671CF">
              <w:rPr>
                <w:rFonts w:cs="Arial"/>
                <w:sz w:val="20"/>
                <w:szCs w:val="20"/>
              </w:rPr>
              <w:t>Prevention</w:t>
            </w:r>
          </w:p>
        </w:tc>
        <w:tc>
          <w:tcPr>
            <w:tcW w:w="992" w:type="dxa"/>
          </w:tcPr>
          <w:p w:rsidR="00EE7891" w:rsidRPr="001671CF" w:rsidRDefault="00EE7891" w:rsidP="00D5649B">
            <w:pPr>
              <w:rPr>
                <w:rFonts w:cs="Arial"/>
                <w:szCs w:val="24"/>
              </w:rPr>
            </w:pPr>
            <w:r w:rsidRPr="001671CF">
              <w:rPr>
                <w:rFonts w:cs="Arial"/>
                <w:szCs w:val="24"/>
              </w:rPr>
              <w:t>SA3</w:t>
            </w:r>
          </w:p>
          <w:p w:rsidR="00EE7891" w:rsidRPr="001671CF" w:rsidRDefault="00EE7891" w:rsidP="00D5649B">
            <w:pPr>
              <w:rPr>
                <w:rFonts w:cs="Arial"/>
                <w:sz w:val="20"/>
                <w:szCs w:val="20"/>
              </w:rPr>
            </w:pPr>
            <w:r w:rsidRPr="001671CF">
              <w:rPr>
                <w:rFonts w:cs="Arial"/>
                <w:sz w:val="20"/>
                <w:szCs w:val="20"/>
              </w:rPr>
              <w:t>Partners</w:t>
            </w:r>
          </w:p>
          <w:p w:rsidR="00EE7891" w:rsidRPr="001671CF" w:rsidRDefault="00EE7891" w:rsidP="00D5649B">
            <w:pPr>
              <w:rPr>
                <w:rFonts w:cs="Arial"/>
                <w:sz w:val="20"/>
                <w:szCs w:val="20"/>
              </w:rPr>
            </w:pPr>
            <w:r w:rsidRPr="001671CF">
              <w:rPr>
                <w:rFonts w:cs="Arial"/>
                <w:sz w:val="20"/>
                <w:szCs w:val="20"/>
              </w:rPr>
              <w:t>No Health without MH</w:t>
            </w:r>
          </w:p>
          <w:p w:rsidR="00EE7891" w:rsidRPr="001671CF" w:rsidRDefault="00EE7891" w:rsidP="00D5649B">
            <w:pPr>
              <w:rPr>
                <w:rFonts w:cs="Arial"/>
                <w:sz w:val="20"/>
                <w:szCs w:val="20"/>
              </w:rPr>
            </w:pPr>
            <w:r w:rsidRPr="001671CF">
              <w:rPr>
                <w:rFonts w:cs="Arial"/>
                <w:sz w:val="20"/>
                <w:szCs w:val="20"/>
              </w:rPr>
              <w:t>Joined Up</w:t>
            </w:r>
          </w:p>
          <w:p w:rsidR="00EE7891" w:rsidRPr="001671CF" w:rsidRDefault="00EE7891" w:rsidP="00D5649B">
            <w:pPr>
              <w:rPr>
                <w:rFonts w:cs="Arial"/>
                <w:szCs w:val="24"/>
              </w:rPr>
            </w:pPr>
          </w:p>
        </w:tc>
        <w:tc>
          <w:tcPr>
            <w:tcW w:w="1003" w:type="dxa"/>
          </w:tcPr>
          <w:p w:rsidR="00EE7891" w:rsidRPr="001671CF" w:rsidRDefault="00EE7891" w:rsidP="00D5649B">
            <w:pPr>
              <w:rPr>
                <w:rFonts w:cs="Arial"/>
                <w:szCs w:val="24"/>
              </w:rPr>
            </w:pPr>
            <w:r w:rsidRPr="001671CF">
              <w:rPr>
                <w:rFonts w:cs="Arial"/>
                <w:szCs w:val="24"/>
              </w:rPr>
              <w:t>SA4</w:t>
            </w:r>
          </w:p>
          <w:p w:rsidR="00EE7891" w:rsidRPr="001671CF" w:rsidRDefault="00EE7891" w:rsidP="00D5649B">
            <w:pPr>
              <w:rPr>
                <w:rFonts w:cs="Arial"/>
                <w:sz w:val="20"/>
                <w:szCs w:val="20"/>
              </w:rPr>
            </w:pPr>
            <w:r w:rsidRPr="001671CF">
              <w:rPr>
                <w:rFonts w:cs="Arial"/>
                <w:sz w:val="20"/>
                <w:szCs w:val="20"/>
              </w:rPr>
              <w:t>Sustainable Services</w:t>
            </w:r>
          </w:p>
          <w:p w:rsidR="00EE7891" w:rsidRPr="001671CF" w:rsidRDefault="00EE7891" w:rsidP="00D5649B">
            <w:pPr>
              <w:rPr>
                <w:rFonts w:cs="Arial"/>
                <w:sz w:val="20"/>
                <w:szCs w:val="20"/>
              </w:rPr>
            </w:pPr>
            <w:r w:rsidRPr="001671CF">
              <w:rPr>
                <w:rFonts w:cs="Arial"/>
                <w:sz w:val="20"/>
                <w:szCs w:val="20"/>
              </w:rPr>
              <w:t>Real Value</w:t>
            </w:r>
          </w:p>
          <w:p w:rsidR="00EE7891" w:rsidRPr="001671CF" w:rsidRDefault="00EE7891" w:rsidP="00D5649B">
            <w:pPr>
              <w:rPr>
                <w:rFonts w:cs="Arial"/>
                <w:szCs w:val="24"/>
              </w:rPr>
            </w:pPr>
            <w:r w:rsidRPr="001671CF">
              <w:rPr>
                <w:rFonts w:cs="Arial"/>
                <w:sz w:val="20"/>
                <w:szCs w:val="20"/>
              </w:rPr>
              <w:t>£</w:t>
            </w:r>
          </w:p>
        </w:tc>
        <w:tc>
          <w:tcPr>
            <w:tcW w:w="1088" w:type="dxa"/>
          </w:tcPr>
          <w:p w:rsidR="00EE7891" w:rsidRPr="001671CF" w:rsidRDefault="00EE7891" w:rsidP="00D5649B">
            <w:pPr>
              <w:rPr>
                <w:rFonts w:cs="Arial"/>
                <w:szCs w:val="24"/>
              </w:rPr>
            </w:pPr>
            <w:r w:rsidRPr="001671CF">
              <w:rPr>
                <w:rFonts w:cs="Arial"/>
                <w:szCs w:val="24"/>
              </w:rPr>
              <w:t>SA5</w:t>
            </w:r>
          </w:p>
          <w:p w:rsidR="00EE7891" w:rsidRPr="001671CF" w:rsidRDefault="00EE7891" w:rsidP="00D5649B">
            <w:pPr>
              <w:rPr>
                <w:rFonts w:cs="Arial"/>
                <w:sz w:val="20"/>
                <w:szCs w:val="20"/>
              </w:rPr>
            </w:pPr>
            <w:r w:rsidRPr="001671CF">
              <w:rPr>
                <w:rFonts w:cs="Arial"/>
                <w:sz w:val="20"/>
                <w:szCs w:val="20"/>
              </w:rPr>
              <w:t>Centre of Excellence</w:t>
            </w:r>
          </w:p>
          <w:p w:rsidR="00EE7891" w:rsidRPr="001671CF" w:rsidRDefault="00EE7891" w:rsidP="00D5649B">
            <w:pPr>
              <w:rPr>
                <w:rFonts w:cs="Arial"/>
                <w:szCs w:val="24"/>
              </w:rPr>
            </w:pPr>
          </w:p>
        </w:tc>
        <w:tc>
          <w:tcPr>
            <w:tcW w:w="1089" w:type="dxa"/>
          </w:tcPr>
          <w:p w:rsidR="00EE7891" w:rsidRPr="001671CF" w:rsidRDefault="00EE7891" w:rsidP="00D5649B">
            <w:pPr>
              <w:rPr>
                <w:rFonts w:cs="Arial"/>
                <w:szCs w:val="24"/>
              </w:rPr>
            </w:pPr>
            <w:r w:rsidRPr="001671CF">
              <w:rPr>
                <w:rFonts w:cs="Arial"/>
                <w:szCs w:val="24"/>
              </w:rPr>
              <w:t>SA6</w:t>
            </w:r>
          </w:p>
          <w:p w:rsidR="00EE7891" w:rsidRPr="001671CF" w:rsidRDefault="00EE7891" w:rsidP="00D5649B">
            <w:pPr>
              <w:rPr>
                <w:rFonts w:cs="Arial"/>
                <w:sz w:val="20"/>
                <w:szCs w:val="20"/>
              </w:rPr>
            </w:pPr>
            <w:r w:rsidRPr="001671CF">
              <w:rPr>
                <w:rFonts w:cs="Arial"/>
                <w:sz w:val="20"/>
                <w:szCs w:val="20"/>
              </w:rPr>
              <w:t>Great Place to Work</w:t>
            </w: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 xml:space="preserve">C1 </w:t>
            </w:r>
          </w:p>
          <w:p w:rsidR="00EE7891" w:rsidRPr="001671CF" w:rsidRDefault="00EE7891" w:rsidP="00D5649B">
            <w:pPr>
              <w:rPr>
                <w:rFonts w:cs="Arial"/>
                <w:sz w:val="20"/>
                <w:szCs w:val="20"/>
              </w:rPr>
            </w:pPr>
          </w:p>
        </w:tc>
        <w:tc>
          <w:tcPr>
            <w:tcW w:w="1753" w:type="dxa"/>
          </w:tcPr>
          <w:p w:rsidR="00EE7891" w:rsidRPr="001671CF" w:rsidRDefault="00EE7891" w:rsidP="00D5649B">
            <w:pPr>
              <w:rPr>
                <w:rFonts w:cs="Arial"/>
                <w:sz w:val="20"/>
                <w:szCs w:val="20"/>
              </w:rPr>
            </w:pPr>
            <w:r w:rsidRPr="001671CF">
              <w:rPr>
                <w:rFonts w:cs="Arial"/>
                <w:sz w:val="20"/>
                <w:szCs w:val="20"/>
              </w:rPr>
              <w:t xml:space="preserve">Individual </w:t>
            </w:r>
          </w:p>
        </w:tc>
        <w:tc>
          <w:tcPr>
            <w:tcW w:w="1088" w:type="dxa"/>
          </w:tcPr>
          <w:p w:rsidR="00EE7891" w:rsidRPr="001671CF" w:rsidRDefault="00EE7891" w:rsidP="00D5649B">
            <w:pPr>
              <w:rPr>
                <w:rFonts w:cs="Arial"/>
                <w:szCs w:val="24"/>
              </w:rPr>
            </w:pPr>
            <w:r w:rsidRPr="00EE7891">
              <w:rPr>
                <w:rFonts w:cs="Arial"/>
                <w:szCs w:val="24"/>
              </w:rPr>
              <w:sym w:font="Wingdings" w:char="F0FC"/>
            </w:r>
          </w:p>
        </w:tc>
        <w:tc>
          <w:tcPr>
            <w:tcW w:w="1270" w:type="dxa"/>
          </w:tcPr>
          <w:p w:rsidR="00EE7891" w:rsidRPr="001671CF" w:rsidRDefault="00EE7891" w:rsidP="00D5649B">
            <w:pPr>
              <w:rPr>
                <w:rFonts w:cs="Arial"/>
                <w:szCs w:val="24"/>
              </w:rPr>
            </w:pPr>
          </w:p>
        </w:tc>
        <w:tc>
          <w:tcPr>
            <w:tcW w:w="992" w:type="dxa"/>
          </w:tcPr>
          <w:p w:rsidR="00EE7891" w:rsidRPr="001671CF" w:rsidRDefault="00EE7891" w:rsidP="00D5649B">
            <w:pPr>
              <w:rPr>
                <w:rFonts w:cs="Arial"/>
                <w:szCs w:val="24"/>
              </w:rPr>
            </w:pPr>
            <w:r w:rsidRPr="001671CF">
              <w:rPr>
                <w:rFonts w:cs="Arial"/>
                <w:szCs w:val="24"/>
              </w:rPr>
              <w:sym w:font="Wingdings" w:char="F0FC"/>
            </w:r>
          </w:p>
        </w:tc>
        <w:tc>
          <w:tcPr>
            <w:tcW w:w="1003" w:type="dxa"/>
          </w:tcPr>
          <w:p w:rsidR="00EE7891" w:rsidRPr="001671CF" w:rsidRDefault="00EE7891" w:rsidP="00D5649B">
            <w:pPr>
              <w:rPr>
                <w:rFonts w:cs="Arial"/>
                <w:szCs w:val="24"/>
              </w:rPr>
            </w:pPr>
          </w:p>
        </w:tc>
        <w:tc>
          <w:tcPr>
            <w:tcW w:w="1088" w:type="dxa"/>
          </w:tcPr>
          <w:p w:rsidR="00EE7891" w:rsidRPr="001671CF" w:rsidRDefault="00EE7891" w:rsidP="00D5649B">
            <w:pPr>
              <w:rPr>
                <w:rFonts w:cs="Arial"/>
                <w:szCs w:val="24"/>
              </w:rPr>
            </w:pPr>
            <w:r w:rsidRPr="00EE7891">
              <w:rPr>
                <w:rFonts w:cs="Arial"/>
                <w:szCs w:val="24"/>
              </w:rPr>
              <w:sym w:font="Wingdings" w:char="F0FC"/>
            </w:r>
          </w:p>
        </w:tc>
        <w:tc>
          <w:tcPr>
            <w:tcW w:w="1089" w:type="dxa"/>
          </w:tcPr>
          <w:p w:rsidR="00EE7891" w:rsidRPr="001671CF" w:rsidRDefault="00EE7891" w:rsidP="00D5649B">
            <w:pPr>
              <w:rPr>
                <w:rFonts w:cs="Arial"/>
                <w:szCs w:val="24"/>
              </w:rPr>
            </w:pPr>
            <w:r w:rsidRPr="001671CF">
              <w:rPr>
                <w:rFonts w:cs="Arial"/>
                <w:szCs w:val="24"/>
              </w:rPr>
              <w:sym w:font="Wingdings" w:char="F0FC"/>
            </w: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C2</w:t>
            </w:r>
          </w:p>
        </w:tc>
        <w:tc>
          <w:tcPr>
            <w:tcW w:w="1753" w:type="dxa"/>
          </w:tcPr>
          <w:p w:rsidR="00EE7891" w:rsidRPr="001671CF" w:rsidRDefault="00EE7891" w:rsidP="00D5649B">
            <w:pPr>
              <w:rPr>
                <w:rFonts w:cs="Arial"/>
                <w:sz w:val="20"/>
                <w:szCs w:val="20"/>
              </w:rPr>
            </w:pPr>
            <w:r w:rsidRPr="001671CF">
              <w:rPr>
                <w:rFonts w:cs="Arial"/>
                <w:sz w:val="20"/>
                <w:szCs w:val="20"/>
              </w:rPr>
              <w:t>Keep care close to home</w:t>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270" w:type="dxa"/>
          </w:tcPr>
          <w:p w:rsidR="00EE7891" w:rsidRPr="001671CF" w:rsidRDefault="00EE7891" w:rsidP="00D5649B">
            <w:pPr>
              <w:rPr>
                <w:rFonts w:cs="Arial"/>
                <w:szCs w:val="24"/>
              </w:rPr>
            </w:pPr>
            <w:r w:rsidRPr="00EE7891">
              <w:rPr>
                <w:rFonts w:cs="Arial"/>
                <w:szCs w:val="24"/>
              </w:rPr>
              <w:sym w:font="Wingdings" w:char="F0FC"/>
            </w:r>
          </w:p>
        </w:tc>
        <w:tc>
          <w:tcPr>
            <w:tcW w:w="992" w:type="dxa"/>
          </w:tcPr>
          <w:p w:rsidR="00EE7891" w:rsidRPr="001671CF" w:rsidRDefault="00EE7891" w:rsidP="00D5649B">
            <w:pPr>
              <w:rPr>
                <w:rFonts w:cs="Arial"/>
                <w:szCs w:val="24"/>
              </w:rPr>
            </w:pPr>
            <w:r w:rsidRPr="00EE7891">
              <w:rPr>
                <w:rFonts w:cs="Arial"/>
                <w:szCs w:val="24"/>
              </w:rPr>
              <w:sym w:font="Wingdings" w:char="F0FC"/>
            </w:r>
          </w:p>
        </w:tc>
        <w:tc>
          <w:tcPr>
            <w:tcW w:w="1003" w:type="dxa"/>
          </w:tcPr>
          <w:p w:rsidR="00EE7891" w:rsidRPr="001671CF" w:rsidRDefault="00EE7891" w:rsidP="00D5649B">
            <w:pPr>
              <w:rPr>
                <w:rFonts w:cs="Arial"/>
                <w:szCs w:val="24"/>
              </w:rPr>
            </w:pPr>
            <w:r w:rsidRPr="00EE7891">
              <w:rPr>
                <w:rFonts w:cs="Arial"/>
                <w:szCs w:val="24"/>
              </w:rPr>
              <w:sym w:font="Wingdings" w:char="F0FC"/>
            </w:r>
          </w:p>
        </w:tc>
        <w:tc>
          <w:tcPr>
            <w:tcW w:w="1088" w:type="dxa"/>
          </w:tcPr>
          <w:p w:rsidR="00EE7891" w:rsidRPr="001671CF" w:rsidRDefault="00EE7891" w:rsidP="00D5649B">
            <w:pPr>
              <w:rPr>
                <w:rFonts w:cs="Arial"/>
                <w:szCs w:val="24"/>
              </w:rPr>
            </w:pPr>
          </w:p>
        </w:tc>
        <w:tc>
          <w:tcPr>
            <w:tcW w:w="1089" w:type="dxa"/>
          </w:tcPr>
          <w:p w:rsidR="00EE7891" w:rsidRPr="001671CF" w:rsidRDefault="00EE7891" w:rsidP="00D5649B">
            <w:pPr>
              <w:rPr>
                <w:rFonts w:cs="Arial"/>
                <w:szCs w:val="24"/>
              </w:rPr>
            </w:pP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C3</w:t>
            </w:r>
          </w:p>
          <w:p w:rsidR="00EE7891" w:rsidRPr="001671CF" w:rsidRDefault="00EE7891" w:rsidP="00D5649B">
            <w:pPr>
              <w:rPr>
                <w:rFonts w:cs="Arial"/>
                <w:sz w:val="20"/>
                <w:szCs w:val="20"/>
              </w:rPr>
            </w:pPr>
            <w:r w:rsidRPr="001671CF">
              <w:rPr>
                <w:rFonts w:cs="Arial"/>
                <w:sz w:val="20"/>
                <w:szCs w:val="20"/>
              </w:rPr>
              <w:t xml:space="preserve"> </w:t>
            </w:r>
          </w:p>
        </w:tc>
        <w:tc>
          <w:tcPr>
            <w:tcW w:w="1753" w:type="dxa"/>
          </w:tcPr>
          <w:p w:rsidR="00EE7891" w:rsidRPr="001671CF" w:rsidRDefault="00EE7891" w:rsidP="00D5649B">
            <w:pPr>
              <w:rPr>
                <w:rFonts w:cs="Arial"/>
                <w:sz w:val="20"/>
                <w:szCs w:val="20"/>
              </w:rPr>
            </w:pPr>
            <w:r w:rsidRPr="001671CF">
              <w:rPr>
                <w:rFonts w:cs="Arial"/>
                <w:sz w:val="20"/>
                <w:szCs w:val="20"/>
              </w:rPr>
              <w:t>Health and well-being of populations</w:t>
            </w:r>
          </w:p>
        </w:tc>
        <w:tc>
          <w:tcPr>
            <w:tcW w:w="1088" w:type="dxa"/>
          </w:tcPr>
          <w:p w:rsidR="00EE7891" w:rsidRPr="001671CF" w:rsidRDefault="00EE7891" w:rsidP="00D5649B">
            <w:pPr>
              <w:rPr>
                <w:rFonts w:cs="Arial"/>
                <w:szCs w:val="24"/>
              </w:rPr>
            </w:pPr>
          </w:p>
        </w:tc>
        <w:tc>
          <w:tcPr>
            <w:tcW w:w="1270" w:type="dxa"/>
          </w:tcPr>
          <w:p w:rsidR="00EE7891" w:rsidRPr="001671CF" w:rsidRDefault="00EE7891" w:rsidP="00D5649B">
            <w:pPr>
              <w:rPr>
                <w:rFonts w:cs="Arial"/>
                <w:szCs w:val="24"/>
              </w:rPr>
            </w:pPr>
            <w:r w:rsidRPr="00EE7891">
              <w:rPr>
                <w:rFonts w:cs="Arial"/>
                <w:szCs w:val="24"/>
              </w:rPr>
              <w:sym w:font="Wingdings" w:char="F0FC"/>
            </w:r>
          </w:p>
        </w:tc>
        <w:tc>
          <w:tcPr>
            <w:tcW w:w="992" w:type="dxa"/>
          </w:tcPr>
          <w:p w:rsidR="00EE7891" w:rsidRPr="001671CF" w:rsidRDefault="00EE7891" w:rsidP="00D5649B">
            <w:pPr>
              <w:rPr>
                <w:rFonts w:cs="Arial"/>
                <w:szCs w:val="24"/>
              </w:rPr>
            </w:pPr>
            <w:r w:rsidRPr="00EE7891">
              <w:rPr>
                <w:rFonts w:cs="Arial"/>
                <w:szCs w:val="24"/>
              </w:rPr>
              <w:sym w:font="Wingdings" w:char="F0FC"/>
            </w:r>
          </w:p>
        </w:tc>
        <w:tc>
          <w:tcPr>
            <w:tcW w:w="1003" w:type="dxa"/>
          </w:tcPr>
          <w:p w:rsidR="00EE7891" w:rsidRPr="001671CF" w:rsidRDefault="00EE7891" w:rsidP="00D5649B">
            <w:pPr>
              <w:rPr>
                <w:rFonts w:cs="Arial"/>
                <w:szCs w:val="24"/>
              </w:rPr>
            </w:pPr>
            <w:r w:rsidRPr="001671CF">
              <w:rPr>
                <w:rFonts w:cs="Arial"/>
                <w:szCs w:val="24"/>
              </w:rPr>
              <w:sym w:font="Wingdings" w:char="F0FC"/>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089" w:type="dxa"/>
          </w:tcPr>
          <w:p w:rsidR="00EE7891" w:rsidRPr="001671CF" w:rsidRDefault="00EE7891" w:rsidP="00D5649B">
            <w:pPr>
              <w:rPr>
                <w:rFonts w:cs="Arial"/>
                <w:szCs w:val="24"/>
              </w:rPr>
            </w:pPr>
            <w:r w:rsidRPr="001671CF">
              <w:rPr>
                <w:rFonts w:cs="Arial"/>
                <w:szCs w:val="24"/>
              </w:rPr>
              <w:sym w:font="Wingdings" w:char="F0FC"/>
            </w:r>
          </w:p>
        </w:tc>
      </w:tr>
      <w:tr w:rsidR="00EE7891" w:rsidRPr="001671CF" w:rsidTr="00D5649B">
        <w:tc>
          <w:tcPr>
            <w:tcW w:w="959" w:type="dxa"/>
            <w:tcBorders>
              <w:bottom w:val="single" w:sz="4" w:space="0" w:color="auto"/>
            </w:tcBorders>
          </w:tcPr>
          <w:p w:rsidR="00EE7891" w:rsidRPr="001671CF" w:rsidRDefault="00EE7891" w:rsidP="00D5649B">
            <w:pPr>
              <w:rPr>
                <w:rFonts w:cs="Arial"/>
                <w:sz w:val="20"/>
                <w:szCs w:val="20"/>
              </w:rPr>
            </w:pPr>
            <w:r w:rsidRPr="001671CF">
              <w:rPr>
                <w:rFonts w:cs="Arial"/>
                <w:sz w:val="20"/>
                <w:szCs w:val="20"/>
              </w:rPr>
              <w:t>C4</w:t>
            </w:r>
          </w:p>
          <w:p w:rsidR="00EE7891" w:rsidRPr="001671CF" w:rsidRDefault="00EE7891" w:rsidP="00D5649B">
            <w:pPr>
              <w:rPr>
                <w:rFonts w:cs="Arial"/>
                <w:sz w:val="20"/>
                <w:szCs w:val="20"/>
              </w:rPr>
            </w:pPr>
            <w:r w:rsidRPr="001671CF">
              <w:rPr>
                <w:rFonts w:cs="Arial"/>
                <w:sz w:val="20"/>
                <w:szCs w:val="20"/>
              </w:rPr>
              <w:t xml:space="preserve"> </w:t>
            </w:r>
          </w:p>
        </w:tc>
        <w:tc>
          <w:tcPr>
            <w:tcW w:w="1753" w:type="dxa"/>
            <w:tcBorders>
              <w:bottom w:val="single" w:sz="4" w:space="0" w:color="auto"/>
            </w:tcBorders>
          </w:tcPr>
          <w:p w:rsidR="00EE7891" w:rsidRPr="001671CF" w:rsidRDefault="00EE7891" w:rsidP="00D5649B">
            <w:pPr>
              <w:rPr>
                <w:rFonts w:cs="Arial"/>
                <w:sz w:val="20"/>
                <w:szCs w:val="20"/>
              </w:rPr>
            </w:pPr>
            <w:r w:rsidRPr="001671CF">
              <w:rPr>
                <w:rFonts w:cs="Arial"/>
                <w:sz w:val="20"/>
                <w:szCs w:val="20"/>
              </w:rPr>
              <w:t>Care for those who care</w:t>
            </w:r>
          </w:p>
        </w:tc>
        <w:tc>
          <w:tcPr>
            <w:tcW w:w="1088" w:type="dxa"/>
            <w:tcBorders>
              <w:bottom w:val="single" w:sz="4" w:space="0" w:color="auto"/>
            </w:tcBorders>
          </w:tcPr>
          <w:p w:rsidR="00EE7891" w:rsidRPr="001671CF" w:rsidRDefault="00EE7891" w:rsidP="00D5649B">
            <w:pPr>
              <w:rPr>
                <w:rFonts w:cs="Arial"/>
                <w:szCs w:val="24"/>
              </w:rPr>
            </w:pPr>
            <w:r w:rsidRPr="00EE7891">
              <w:rPr>
                <w:rFonts w:cs="Arial"/>
                <w:szCs w:val="24"/>
              </w:rPr>
              <w:sym w:font="Wingdings" w:char="F0FC"/>
            </w:r>
          </w:p>
        </w:tc>
        <w:tc>
          <w:tcPr>
            <w:tcW w:w="1270" w:type="dxa"/>
            <w:tcBorders>
              <w:bottom w:val="single" w:sz="4" w:space="0" w:color="auto"/>
            </w:tcBorders>
          </w:tcPr>
          <w:p w:rsidR="00EE7891" w:rsidRPr="001671CF" w:rsidRDefault="00EE7891" w:rsidP="00D5649B">
            <w:pPr>
              <w:rPr>
                <w:rFonts w:cs="Arial"/>
                <w:szCs w:val="24"/>
              </w:rPr>
            </w:pPr>
            <w:r w:rsidRPr="001671CF">
              <w:rPr>
                <w:rFonts w:cs="Arial"/>
                <w:szCs w:val="24"/>
              </w:rPr>
              <w:sym w:font="Wingdings" w:char="F0FC"/>
            </w:r>
          </w:p>
        </w:tc>
        <w:tc>
          <w:tcPr>
            <w:tcW w:w="992" w:type="dxa"/>
            <w:tcBorders>
              <w:bottom w:val="single" w:sz="4" w:space="0" w:color="auto"/>
            </w:tcBorders>
          </w:tcPr>
          <w:p w:rsidR="00EE7891" w:rsidRPr="001671CF" w:rsidRDefault="00EE7891" w:rsidP="00D5649B">
            <w:pPr>
              <w:rPr>
                <w:rFonts w:cs="Arial"/>
                <w:szCs w:val="24"/>
              </w:rPr>
            </w:pPr>
            <w:r w:rsidRPr="001671CF">
              <w:rPr>
                <w:rFonts w:cs="Arial"/>
                <w:szCs w:val="24"/>
              </w:rPr>
              <w:sym w:font="Wingdings" w:char="F0FC"/>
            </w:r>
          </w:p>
        </w:tc>
        <w:tc>
          <w:tcPr>
            <w:tcW w:w="1003" w:type="dxa"/>
            <w:tcBorders>
              <w:bottom w:val="single" w:sz="4" w:space="0" w:color="auto"/>
            </w:tcBorders>
          </w:tcPr>
          <w:p w:rsidR="00EE7891" w:rsidRPr="001671CF" w:rsidRDefault="00EE7891" w:rsidP="00D5649B">
            <w:pPr>
              <w:rPr>
                <w:rFonts w:cs="Arial"/>
                <w:szCs w:val="24"/>
              </w:rPr>
            </w:pPr>
          </w:p>
        </w:tc>
        <w:tc>
          <w:tcPr>
            <w:tcW w:w="1088" w:type="dxa"/>
            <w:tcBorders>
              <w:bottom w:val="single" w:sz="4" w:space="0" w:color="auto"/>
            </w:tcBorders>
          </w:tcPr>
          <w:p w:rsidR="00EE7891" w:rsidRPr="001671CF" w:rsidRDefault="00EE7891" w:rsidP="00D5649B">
            <w:pPr>
              <w:rPr>
                <w:rFonts w:cs="Arial"/>
                <w:szCs w:val="24"/>
              </w:rPr>
            </w:pPr>
          </w:p>
        </w:tc>
        <w:tc>
          <w:tcPr>
            <w:tcW w:w="1089" w:type="dxa"/>
            <w:tcBorders>
              <w:bottom w:val="single" w:sz="4" w:space="0" w:color="auto"/>
            </w:tcBorders>
          </w:tcPr>
          <w:p w:rsidR="00EE7891" w:rsidRPr="001671CF" w:rsidRDefault="00EE7891" w:rsidP="00D5649B">
            <w:pPr>
              <w:rPr>
                <w:rFonts w:cs="Arial"/>
                <w:szCs w:val="24"/>
              </w:rPr>
            </w:pPr>
            <w:r w:rsidRPr="00EE7891">
              <w:rPr>
                <w:rFonts w:cs="Arial"/>
                <w:szCs w:val="24"/>
              </w:rPr>
              <w:sym w:font="Wingdings" w:char="F0FC"/>
            </w:r>
          </w:p>
        </w:tc>
      </w:tr>
      <w:tr w:rsidR="00EE7891" w:rsidRPr="001671CF" w:rsidTr="00D5649B">
        <w:tc>
          <w:tcPr>
            <w:tcW w:w="9242" w:type="dxa"/>
            <w:gridSpan w:val="8"/>
            <w:tcBorders>
              <w:left w:val="nil"/>
              <w:right w:val="nil"/>
            </w:tcBorders>
          </w:tcPr>
          <w:p w:rsidR="00EE7891" w:rsidRPr="001671CF" w:rsidRDefault="00EE7891" w:rsidP="00D5649B">
            <w:pPr>
              <w:rPr>
                <w:rFonts w:cs="Arial"/>
                <w:szCs w:val="24"/>
              </w:rPr>
            </w:pP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Impact 1</w:t>
            </w:r>
          </w:p>
        </w:tc>
        <w:tc>
          <w:tcPr>
            <w:tcW w:w="1753" w:type="dxa"/>
          </w:tcPr>
          <w:p w:rsidR="00EE7891" w:rsidRPr="001671CF" w:rsidRDefault="00EE7891" w:rsidP="00D5649B">
            <w:pPr>
              <w:rPr>
                <w:rFonts w:cs="Arial"/>
                <w:sz w:val="20"/>
                <w:szCs w:val="20"/>
              </w:rPr>
            </w:pPr>
            <w:r w:rsidRPr="001671CF">
              <w:rPr>
                <w:rFonts w:cs="Arial"/>
                <w:sz w:val="20"/>
                <w:szCs w:val="20"/>
              </w:rPr>
              <w:t>Improve Health and wellbeing of Individual and population</w:t>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270" w:type="dxa"/>
          </w:tcPr>
          <w:p w:rsidR="00EE7891" w:rsidRPr="001671CF" w:rsidRDefault="00EE7891" w:rsidP="00D5649B">
            <w:pPr>
              <w:rPr>
                <w:rFonts w:cs="Arial"/>
                <w:szCs w:val="24"/>
              </w:rPr>
            </w:pPr>
            <w:r w:rsidRPr="001671CF">
              <w:rPr>
                <w:rFonts w:cs="Arial"/>
                <w:szCs w:val="24"/>
              </w:rPr>
              <w:sym w:font="Wingdings" w:char="F0FC"/>
            </w:r>
          </w:p>
        </w:tc>
        <w:tc>
          <w:tcPr>
            <w:tcW w:w="992" w:type="dxa"/>
          </w:tcPr>
          <w:p w:rsidR="00EE7891" w:rsidRPr="001671CF" w:rsidRDefault="00EE7891" w:rsidP="00D5649B">
            <w:pPr>
              <w:rPr>
                <w:rFonts w:cs="Arial"/>
                <w:szCs w:val="24"/>
              </w:rPr>
            </w:pPr>
            <w:r w:rsidRPr="001671CF">
              <w:rPr>
                <w:rFonts w:cs="Arial"/>
                <w:szCs w:val="24"/>
              </w:rPr>
              <w:sym w:font="Wingdings" w:char="F0FC"/>
            </w:r>
          </w:p>
        </w:tc>
        <w:tc>
          <w:tcPr>
            <w:tcW w:w="1003" w:type="dxa"/>
          </w:tcPr>
          <w:p w:rsidR="00EE7891" w:rsidRPr="001671CF" w:rsidRDefault="00EE7891" w:rsidP="00D5649B">
            <w:pPr>
              <w:rPr>
                <w:rFonts w:cs="Arial"/>
                <w:szCs w:val="24"/>
              </w:rPr>
            </w:pPr>
            <w:r w:rsidRPr="001671CF">
              <w:rPr>
                <w:rFonts w:cs="Arial"/>
                <w:szCs w:val="24"/>
              </w:rPr>
              <w:sym w:font="Wingdings" w:char="F0FC"/>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089" w:type="dxa"/>
          </w:tcPr>
          <w:p w:rsidR="00EE7891" w:rsidRPr="001671CF" w:rsidRDefault="00EE7891" w:rsidP="00D5649B">
            <w:pPr>
              <w:rPr>
                <w:rFonts w:cs="Arial"/>
                <w:szCs w:val="24"/>
              </w:rPr>
            </w:pPr>
            <w:r w:rsidRPr="001671CF">
              <w:rPr>
                <w:rFonts w:cs="Arial"/>
                <w:szCs w:val="24"/>
              </w:rPr>
              <w:sym w:font="Wingdings" w:char="F0FC"/>
            </w: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Impact 2</w:t>
            </w:r>
          </w:p>
        </w:tc>
        <w:tc>
          <w:tcPr>
            <w:tcW w:w="1753" w:type="dxa"/>
          </w:tcPr>
          <w:p w:rsidR="00EE7891" w:rsidRPr="001671CF" w:rsidRDefault="00EE7891" w:rsidP="00D5649B">
            <w:pPr>
              <w:rPr>
                <w:rFonts w:cs="Arial"/>
                <w:sz w:val="20"/>
                <w:szCs w:val="20"/>
              </w:rPr>
            </w:pPr>
            <w:r w:rsidRPr="001671CF">
              <w:rPr>
                <w:rFonts w:cs="Arial"/>
                <w:sz w:val="20"/>
                <w:szCs w:val="20"/>
              </w:rPr>
              <w:t>Decrease demand on GP &amp; Emergency care</w:t>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270" w:type="dxa"/>
          </w:tcPr>
          <w:p w:rsidR="00EE7891" w:rsidRPr="001671CF" w:rsidRDefault="00EE7891" w:rsidP="00D5649B">
            <w:pPr>
              <w:rPr>
                <w:rFonts w:cs="Arial"/>
                <w:szCs w:val="24"/>
              </w:rPr>
            </w:pPr>
            <w:r w:rsidRPr="001671CF">
              <w:rPr>
                <w:rFonts w:cs="Arial"/>
                <w:szCs w:val="24"/>
              </w:rPr>
              <w:sym w:font="Wingdings" w:char="F0FC"/>
            </w:r>
          </w:p>
        </w:tc>
        <w:tc>
          <w:tcPr>
            <w:tcW w:w="992" w:type="dxa"/>
          </w:tcPr>
          <w:p w:rsidR="00EE7891" w:rsidRPr="001671CF" w:rsidRDefault="00EE7891" w:rsidP="00D5649B">
            <w:pPr>
              <w:rPr>
                <w:rFonts w:cs="Arial"/>
                <w:szCs w:val="24"/>
              </w:rPr>
            </w:pPr>
            <w:r w:rsidRPr="001671CF">
              <w:rPr>
                <w:rFonts w:cs="Arial"/>
                <w:szCs w:val="24"/>
              </w:rPr>
              <w:sym w:font="Wingdings" w:char="F0FC"/>
            </w:r>
          </w:p>
        </w:tc>
        <w:tc>
          <w:tcPr>
            <w:tcW w:w="1003" w:type="dxa"/>
          </w:tcPr>
          <w:p w:rsidR="00EE7891" w:rsidRPr="001671CF" w:rsidRDefault="00EE7891" w:rsidP="00D5649B">
            <w:pPr>
              <w:rPr>
                <w:rFonts w:cs="Arial"/>
                <w:szCs w:val="24"/>
              </w:rPr>
            </w:pPr>
            <w:r w:rsidRPr="001671CF">
              <w:rPr>
                <w:rFonts w:cs="Arial"/>
                <w:szCs w:val="24"/>
              </w:rPr>
              <w:sym w:font="Wingdings" w:char="F0FC"/>
            </w:r>
          </w:p>
        </w:tc>
        <w:tc>
          <w:tcPr>
            <w:tcW w:w="1088" w:type="dxa"/>
          </w:tcPr>
          <w:p w:rsidR="00EE7891" w:rsidRPr="001671CF" w:rsidRDefault="00EE7891" w:rsidP="00D5649B">
            <w:pPr>
              <w:rPr>
                <w:rFonts w:cs="Arial"/>
                <w:szCs w:val="24"/>
              </w:rPr>
            </w:pPr>
          </w:p>
        </w:tc>
        <w:tc>
          <w:tcPr>
            <w:tcW w:w="1089" w:type="dxa"/>
          </w:tcPr>
          <w:p w:rsidR="00EE7891" w:rsidRPr="001671CF" w:rsidRDefault="00EE7891" w:rsidP="00D5649B">
            <w:pPr>
              <w:rPr>
                <w:rFonts w:cs="Arial"/>
                <w:szCs w:val="24"/>
              </w:rPr>
            </w:pP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Impact 3</w:t>
            </w:r>
          </w:p>
        </w:tc>
        <w:tc>
          <w:tcPr>
            <w:tcW w:w="1753" w:type="dxa"/>
          </w:tcPr>
          <w:p w:rsidR="00EE7891" w:rsidRPr="001671CF" w:rsidRDefault="00EE7891" w:rsidP="00D5649B">
            <w:pPr>
              <w:rPr>
                <w:rFonts w:cs="Arial"/>
                <w:sz w:val="20"/>
                <w:szCs w:val="20"/>
              </w:rPr>
            </w:pPr>
            <w:r w:rsidRPr="001671CF">
              <w:rPr>
                <w:rFonts w:cs="Arial"/>
                <w:sz w:val="20"/>
                <w:szCs w:val="20"/>
              </w:rPr>
              <w:t>Support Integration and reduce duplication and fragmentation</w:t>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270" w:type="dxa"/>
          </w:tcPr>
          <w:p w:rsidR="00EE7891" w:rsidRPr="001671CF" w:rsidRDefault="00EE7891" w:rsidP="00D5649B">
            <w:pPr>
              <w:rPr>
                <w:rFonts w:cs="Arial"/>
                <w:szCs w:val="24"/>
              </w:rPr>
            </w:pPr>
          </w:p>
        </w:tc>
        <w:tc>
          <w:tcPr>
            <w:tcW w:w="992" w:type="dxa"/>
          </w:tcPr>
          <w:p w:rsidR="00EE7891" w:rsidRPr="001671CF" w:rsidRDefault="00EE7891" w:rsidP="00D5649B">
            <w:pPr>
              <w:rPr>
                <w:rFonts w:cs="Arial"/>
                <w:szCs w:val="24"/>
              </w:rPr>
            </w:pPr>
            <w:r w:rsidRPr="001671CF">
              <w:rPr>
                <w:rFonts w:cs="Arial"/>
                <w:szCs w:val="24"/>
              </w:rPr>
              <w:sym w:font="Wingdings" w:char="F0FC"/>
            </w:r>
          </w:p>
        </w:tc>
        <w:tc>
          <w:tcPr>
            <w:tcW w:w="1003" w:type="dxa"/>
          </w:tcPr>
          <w:p w:rsidR="00EE7891" w:rsidRPr="001671CF" w:rsidRDefault="00EE7891" w:rsidP="00D5649B">
            <w:pPr>
              <w:rPr>
                <w:rFonts w:cs="Arial"/>
                <w:szCs w:val="24"/>
              </w:rPr>
            </w:pPr>
            <w:r w:rsidRPr="001671CF">
              <w:rPr>
                <w:rFonts w:cs="Arial"/>
                <w:szCs w:val="24"/>
              </w:rPr>
              <w:sym w:font="Wingdings" w:char="F0FC"/>
            </w:r>
          </w:p>
        </w:tc>
        <w:tc>
          <w:tcPr>
            <w:tcW w:w="1088" w:type="dxa"/>
          </w:tcPr>
          <w:p w:rsidR="00EE7891" w:rsidRPr="001671CF" w:rsidRDefault="00EE7891" w:rsidP="00D5649B">
            <w:pPr>
              <w:rPr>
                <w:rFonts w:cs="Arial"/>
                <w:szCs w:val="24"/>
              </w:rPr>
            </w:pPr>
          </w:p>
        </w:tc>
        <w:tc>
          <w:tcPr>
            <w:tcW w:w="1089" w:type="dxa"/>
          </w:tcPr>
          <w:p w:rsidR="00EE7891" w:rsidRPr="001671CF" w:rsidRDefault="00EE7891" w:rsidP="00D5649B">
            <w:pPr>
              <w:rPr>
                <w:rFonts w:cs="Arial"/>
                <w:szCs w:val="24"/>
              </w:rPr>
            </w:pPr>
          </w:p>
        </w:tc>
      </w:tr>
      <w:tr w:rsidR="00EE7891" w:rsidRPr="001671CF" w:rsidTr="00D5649B">
        <w:tc>
          <w:tcPr>
            <w:tcW w:w="959" w:type="dxa"/>
          </w:tcPr>
          <w:p w:rsidR="00EE7891" w:rsidRPr="001671CF" w:rsidRDefault="00EE7891" w:rsidP="00D5649B">
            <w:pPr>
              <w:rPr>
                <w:rFonts w:cs="Arial"/>
                <w:sz w:val="20"/>
                <w:szCs w:val="20"/>
              </w:rPr>
            </w:pPr>
            <w:r w:rsidRPr="001671CF">
              <w:rPr>
                <w:rFonts w:cs="Arial"/>
                <w:sz w:val="20"/>
                <w:szCs w:val="20"/>
              </w:rPr>
              <w:t>Impact 4</w:t>
            </w:r>
          </w:p>
        </w:tc>
        <w:tc>
          <w:tcPr>
            <w:tcW w:w="1753" w:type="dxa"/>
          </w:tcPr>
          <w:p w:rsidR="00EE7891" w:rsidRPr="001671CF" w:rsidRDefault="00EE7891" w:rsidP="00D5649B">
            <w:pPr>
              <w:rPr>
                <w:rFonts w:cs="Arial"/>
                <w:sz w:val="20"/>
                <w:szCs w:val="20"/>
              </w:rPr>
            </w:pPr>
            <w:r w:rsidRPr="001671CF">
              <w:rPr>
                <w:rFonts w:cs="Arial"/>
                <w:sz w:val="20"/>
                <w:szCs w:val="20"/>
              </w:rPr>
              <w:t>Deliver evidence based/informed practice to address unexplained variance in service quality and efficiency</w:t>
            </w: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270" w:type="dxa"/>
          </w:tcPr>
          <w:p w:rsidR="00EE7891" w:rsidRPr="001671CF" w:rsidRDefault="00EE7891" w:rsidP="00D5649B">
            <w:pPr>
              <w:rPr>
                <w:rFonts w:cs="Arial"/>
                <w:szCs w:val="24"/>
              </w:rPr>
            </w:pPr>
          </w:p>
        </w:tc>
        <w:tc>
          <w:tcPr>
            <w:tcW w:w="992" w:type="dxa"/>
          </w:tcPr>
          <w:p w:rsidR="00EE7891" w:rsidRPr="001671CF" w:rsidRDefault="00EE7891" w:rsidP="00D5649B">
            <w:pPr>
              <w:rPr>
                <w:rFonts w:cs="Arial"/>
                <w:szCs w:val="24"/>
              </w:rPr>
            </w:pPr>
          </w:p>
        </w:tc>
        <w:tc>
          <w:tcPr>
            <w:tcW w:w="1003" w:type="dxa"/>
          </w:tcPr>
          <w:p w:rsidR="00EE7891" w:rsidRPr="001671CF" w:rsidRDefault="00EE7891" w:rsidP="00D5649B">
            <w:pPr>
              <w:rPr>
                <w:rFonts w:cs="Arial"/>
                <w:szCs w:val="24"/>
              </w:rPr>
            </w:pPr>
          </w:p>
        </w:tc>
        <w:tc>
          <w:tcPr>
            <w:tcW w:w="1088" w:type="dxa"/>
          </w:tcPr>
          <w:p w:rsidR="00EE7891" w:rsidRPr="001671CF" w:rsidRDefault="00EE7891" w:rsidP="00D5649B">
            <w:pPr>
              <w:rPr>
                <w:rFonts w:cs="Arial"/>
                <w:szCs w:val="24"/>
              </w:rPr>
            </w:pPr>
            <w:r w:rsidRPr="001671CF">
              <w:rPr>
                <w:rFonts w:cs="Arial"/>
                <w:szCs w:val="24"/>
              </w:rPr>
              <w:sym w:font="Wingdings" w:char="F0FC"/>
            </w:r>
          </w:p>
        </w:tc>
        <w:tc>
          <w:tcPr>
            <w:tcW w:w="1089" w:type="dxa"/>
          </w:tcPr>
          <w:p w:rsidR="00EE7891" w:rsidRPr="001671CF" w:rsidRDefault="00EE7891" w:rsidP="00D5649B">
            <w:pPr>
              <w:rPr>
                <w:rFonts w:cs="Arial"/>
                <w:szCs w:val="24"/>
              </w:rPr>
            </w:pPr>
            <w:r w:rsidRPr="001671CF">
              <w:rPr>
                <w:rFonts w:cs="Arial"/>
                <w:szCs w:val="24"/>
              </w:rPr>
              <w:sym w:font="Wingdings" w:char="F0FC"/>
            </w:r>
          </w:p>
        </w:tc>
      </w:tr>
    </w:tbl>
    <w:p w:rsidR="00EE7891" w:rsidRDefault="00EE7891"/>
    <w:p w:rsidR="00EE7891" w:rsidRPr="007A6F8C" w:rsidRDefault="00EE7891" w:rsidP="006F2CBC">
      <w:pPr>
        <w:autoSpaceDE/>
        <w:autoSpaceDN/>
        <w:adjustRightInd/>
        <w:spacing w:line="276" w:lineRule="auto"/>
        <w:rPr>
          <w:rFonts w:eastAsiaTheme="majorEastAsia" w:cs="Arial"/>
          <w:b/>
          <w:bCs/>
          <w:sz w:val="28"/>
          <w:szCs w:val="28"/>
        </w:rPr>
      </w:pPr>
    </w:p>
    <w:sectPr w:rsidR="00EE7891" w:rsidRPr="007A6F8C" w:rsidSect="00255F3A">
      <w:pgSz w:w="11906" w:h="16838"/>
      <w:pgMar w:top="1134"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9B" w:rsidRDefault="00D5649B" w:rsidP="008438E8">
      <w:r>
        <w:separator/>
      </w:r>
    </w:p>
  </w:endnote>
  <w:endnote w:type="continuationSeparator" w:id="0">
    <w:p w:rsidR="00D5649B" w:rsidRDefault="00D5649B" w:rsidP="0084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67-Condensed">
    <w:altName w:val="Impac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784882"/>
      <w:docPartObj>
        <w:docPartGallery w:val="Page Numbers (Bottom of Page)"/>
        <w:docPartUnique/>
      </w:docPartObj>
    </w:sdtPr>
    <w:sdtEndPr>
      <w:rPr>
        <w:noProof/>
      </w:rPr>
    </w:sdtEndPr>
    <w:sdtContent>
      <w:p w:rsidR="00D5649B" w:rsidRDefault="00D5649B">
        <w:pPr>
          <w:pStyle w:val="Footer"/>
          <w:jc w:val="center"/>
        </w:pPr>
        <w:r>
          <w:fldChar w:fldCharType="begin"/>
        </w:r>
        <w:r>
          <w:instrText xml:space="preserve"> PAGE   \* MERGEFORMAT </w:instrText>
        </w:r>
        <w:r>
          <w:fldChar w:fldCharType="separate"/>
        </w:r>
        <w:r w:rsidR="00AA6E08">
          <w:rPr>
            <w:noProof/>
          </w:rPr>
          <w:t>1</w:t>
        </w:r>
        <w:r>
          <w:rPr>
            <w:noProof/>
          </w:rPr>
          <w:fldChar w:fldCharType="end"/>
        </w:r>
      </w:p>
    </w:sdtContent>
  </w:sdt>
  <w:p w:rsidR="00D5649B" w:rsidRDefault="00D5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9B" w:rsidRDefault="00D5649B" w:rsidP="008438E8">
      <w:r>
        <w:separator/>
      </w:r>
    </w:p>
  </w:footnote>
  <w:footnote w:type="continuationSeparator" w:id="0">
    <w:p w:rsidR="00D5649B" w:rsidRDefault="00D5649B" w:rsidP="00843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9B" w:rsidRDefault="00D5649B" w:rsidP="00D564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C7D"/>
    <w:multiLevelType w:val="hybridMultilevel"/>
    <w:tmpl w:val="64A6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D7B8D"/>
    <w:multiLevelType w:val="hybridMultilevel"/>
    <w:tmpl w:val="46C2F2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2F751ED"/>
    <w:multiLevelType w:val="hybridMultilevel"/>
    <w:tmpl w:val="0298E3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51FE5"/>
    <w:multiLevelType w:val="hybridMultilevel"/>
    <w:tmpl w:val="9E0CB0BA"/>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3D3F4FA5"/>
    <w:multiLevelType w:val="hybridMultilevel"/>
    <w:tmpl w:val="C2DE6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5C0117"/>
    <w:multiLevelType w:val="hybridMultilevel"/>
    <w:tmpl w:val="EDAC78F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C9B008C"/>
    <w:multiLevelType w:val="hybridMultilevel"/>
    <w:tmpl w:val="45F680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469219C"/>
    <w:multiLevelType w:val="hybridMultilevel"/>
    <w:tmpl w:val="8350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8F454B"/>
    <w:multiLevelType w:val="hybridMultilevel"/>
    <w:tmpl w:val="DBE8D2B4"/>
    <w:lvl w:ilvl="0" w:tplc="08090001">
      <w:start w:val="1"/>
      <w:numFmt w:val="bullet"/>
      <w:lvlText w:val=""/>
      <w:lvlJc w:val="left"/>
      <w:pPr>
        <w:ind w:left="720" w:hanging="360"/>
      </w:pPr>
      <w:rPr>
        <w:rFonts w:ascii="Symbol" w:hAnsi="Symbol" w:hint="default"/>
      </w:rPr>
    </w:lvl>
    <w:lvl w:ilvl="1" w:tplc="8F2C1E28">
      <w:start w:val="7"/>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EF0545"/>
    <w:multiLevelType w:val="hybridMultilevel"/>
    <w:tmpl w:val="8B361AF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5"/>
  </w:num>
  <w:num w:numId="6">
    <w:abstractNumId w:val="1"/>
  </w:num>
  <w:num w:numId="7">
    <w:abstractNumId w:val="9"/>
  </w:num>
  <w:num w:numId="8">
    <w:abstractNumId w:val="2"/>
  </w:num>
  <w:num w:numId="9">
    <w:abstractNumId w:val="3"/>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2E"/>
    <w:rsid w:val="000000C8"/>
    <w:rsid w:val="000003D5"/>
    <w:rsid w:val="00001838"/>
    <w:rsid w:val="00003209"/>
    <w:rsid w:val="0000382E"/>
    <w:rsid w:val="00003836"/>
    <w:rsid w:val="000044B6"/>
    <w:rsid w:val="0000459B"/>
    <w:rsid w:val="00004EFC"/>
    <w:rsid w:val="0000509B"/>
    <w:rsid w:val="00005392"/>
    <w:rsid w:val="00006149"/>
    <w:rsid w:val="00007091"/>
    <w:rsid w:val="00007D62"/>
    <w:rsid w:val="00007F13"/>
    <w:rsid w:val="00013019"/>
    <w:rsid w:val="000137B7"/>
    <w:rsid w:val="00014EE7"/>
    <w:rsid w:val="00017776"/>
    <w:rsid w:val="00017DC6"/>
    <w:rsid w:val="000203E3"/>
    <w:rsid w:val="000209D4"/>
    <w:rsid w:val="000218A7"/>
    <w:rsid w:val="00021BAD"/>
    <w:rsid w:val="000247D9"/>
    <w:rsid w:val="00025732"/>
    <w:rsid w:val="00025D49"/>
    <w:rsid w:val="00025DDF"/>
    <w:rsid w:val="00025E37"/>
    <w:rsid w:val="00025E9A"/>
    <w:rsid w:val="00026682"/>
    <w:rsid w:val="00030653"/>
    <w:rsid w:val="00031689"/>
    <w:rsid w:val="00031FC0"/>
    <w:rsid w:val="00032AC9"/>
    <w:rsid w:val="00034B85"/>
    <w:rsid w:val="00036EC8"/>
    <w:rsid w:val="00036F63"/>
    <w:rsid w:val="00037A8D"/>
    <w:rsid w:val="00037B44"/>
    <w:rsid w:val="00040110"/>
    <w:rsid w:val="00040D0E"/>
    <w:rsid w:val="00042666"/>
    <w:rsid w:val="000429D7"/>
    <w:rsid w:val="00042D3D"/>
    <w:rsid w:val="0004339C"/>
    <w:rsid w:val="00043451"/>
    <w:rsid w:val="00043C6C"/>
    <w:rsid w:val="00044510"/>
    <w:rsid w:val="000466DB"/>
    <w:rsid w:val="00046A1F"/>
    <w:rsid w:val="0004770A"/>
    <w:rsid w:val="00050601"/>
    <w:rsid w:val="000508CC"/>
    <w:rsid w:val="00050BD1"/>
    <w:rsid w:val="00051233"/>
    <w:rsid w:val="00051C66"/>
    <w:rsid w:val="000522C0"/>
    <w:rsid w:val="00053C58"/>
    <w:rsid w:val="00054E5F"/>
    <w:rsid w:val="00056DC0"/>
    <w:rsid w:val="00056DCC"/>
    <w:rsid w:val="000578D3"/>
    <w:rsid w:val="00060213"/>
    <w:rsid w:val="00061B56"/>
    <w:rsid w:val="00062164"/>
    <w:rsid w:val="00063B59"/>
    <w:rsid w:val="00063F5C"/>
    <w:rsid w:val="000645D0"/>
    <w:rsid w:val="00064D27"/>
    <w:rsid w:val="000655FF"/>
    <w:rsid w:val="000666CB"/>
    <w:rsid w:val="0006756E"/>
    <w:rsid w:val="000677B9"/>
    <w:rsid w:val="00067A94"/>
    <w:rsid w:val="00071478"/>
    <w:rsid w:val="00072AD6"/>
    <w:rsid w:val="00072E2E"/>
    <w:rsid w:val="00073532"/>
    <w:rsid w:val="000736A0"/>
    <w:rsid w:val="0007425A"/>
    <w:rsid w:val="000743BE"/>
    <w:rsid w:val="00074682"/>
    <w:rsid w:val="00074BEA"/>
    <w:rsid w:val="00075D75"/>
    <w:rsid w:val="000761E2"/>
    <w:rsid w:val="0007684F"/>
    <w:rsid w:val="00076E13"/>
    <w:rsid w:val="00077002"/>
    <w:rsid w:val="00077BF9"/>
    <w:rsid w:val="000803A1"/>
    <w:rsid w:val="00081F64"/>
    <w:rsid w:val="00082575"/>
    <w:rsid w:val="00082A4C"/>
    <w:rsid w:val="000838B3"/>
    <w:rsid w:val="00083F49"/>
    <w:rsid w:val="000841BE"/>
    <w:rsid w:val="00084773"/>
    <w:rsid w:val="00085448"/>
    <w:rsid w:val="00085547"/>
    <w:rsid w:val="00085651"/>
    <w:rsid w:val="0008666A"/>
    <w:rsid w:val="000866F0"/>
    <w:rsid w:val="00086B2A"/>
    <w:rsid w:val="00086CA9"/>
    <w:rsid w:val="00086F94"/>
    <w:rsid w:val="0008731E"/>
    <w:rsid w:val="00087F3A"/>
    <w:rsid w:val="00090E32"/>
    <w:rsid w:val="00091037"/>
    <w:rsid w:val="000926D3"/>
    <w:rsid w:val="00093B20"/>
    <w:rsid w:val="00093E5B"/>
    <w:rsid w:val="00094562"/>
    <w:rsid w:val="00094E8A"/>
    <w:rsid w:val="0009643C"/>
    <w:rsid w:val="0009645E"/>
    <w:rsid w:val="000A0ECD"/>
    <w:rsid w:val="000A10EA"/>
    <w:rsid w:val="000A18F7"/>
    <w:rsid w:val="000A3FD6"/>
    <w:rsid w:val="000A476C"/>
    <w:rsid w:val="000A4AED"/>
    <w:rsid w:val="000A4C7E"/>
    <w:rsid w:val="000A4F9D"/>
    <w:rsid w:val="000A644B"/>
    <w:rsid w:val="000A664C"/>
    <w:rsid w:val="000A67FE"/>
    <w:rsid w:val="000A6831"/>
    <w:rsid w:val="000A6B94"/>
    <w:rsid w:val="000A7FEB"/>
    <w:rsid w:val="000B0AAE"/>
    <w:rsid w:val="000B1286"/>
    <w:rsid w:val="000B3E8D"/>
    <w:rsid w:val="000B5F0D"/>
    <w:rsid w:val="000B6596"/>
    <w:rsid w:val="000B6DC3"/>
    <w:rsid w:val="000B723B"/>
    <w:rsid w:val="000B7634"/>
    <w:rsid w:val="000C21F5"/>
    <w:rsid w:val="000C23F2"/>
    <w:rsid w:val="000C2563"/>
    <w:rsid w:val="000C4355"/>
    <w:rsid w:val="000C5EA0"/>
    <w:rsid w:val="000C64DE"/>
    <w:rsid w:val="000C6FE8"/>
    <w:rsid w:val="000D0C36"/>
    <w:rsid w:val="000D10A3"/>
    <w:rsid w:val="000D3063"/>
    <w:rsid w:val="000D30FC"/>
    <w:rsid w:val="000D420E"/>
    <w:rsid w:val="000D42CE"/>
    <w:rsid w:val="000D64B0"/>
    <w:rsid w:val="000D6D00"/>
    <w:rsid w:val="000D70C5"/>
    <w:rsid w:val="000E0072"/>
    <w:rsid w:val="000E1550"/>
    <w:rsid w:val="000E15BE"/>
    <w:rsid w:val="000E3018"/>
    <w:rsid w:val="000E3864"/>
    <w:rsid w:val="000E669E"/>
    <w:rsid w:val="000E6A52"/>
    <w:rsid w:val="000F0340"/>
    <w:rsid w:val="000F0BE3"/>
    <w:rsid w:val="000F3A93"/>
    <w:rsid w:val="000F3CB3"/>
    <w:rsid w:val="000F6497"/>
    <w:rsid w:val="0010047D"/>
    <w:rsid w:val="00100543"/>
    <w:rsid w:val="001035F6"/>
    <w:rsid w:val="0010483F"/>
    <w:rsid w:val="00104EE9"/>
    <w:rsid w:val="00106A0B"/>
    <w:rsid w:val="001075AE"/>
    <w:rsid w:val="0010790A"/>
    <w:rsid w:val="00110FA5"/>
    <w:rsid w:val="00112159"/>
    <w:rsid w:val="001132F2"/>
    <w:rsid w:val="001134D0"/>
    <w:rsid w:val="00113BCC"/>
    <w:rsid w:val="0011486C"/>
    <w:rsid w:val="001153A9"/>
    <w:rsid w:val="00115A1C"/>
    <w:rsid w:val="00115B71"/>
    <w:rsid w:val="00116C93"/>
    <w:rsid w:val="00116CAC"/>
    <w:rsid w:val="00117A6A"/>
    <w:rsid w:val="00120267"/>
    <w:rsid w:val="001205C1"/>
    <w:rsid w:val="00120A50"/>
    <w:rsid w:val="0012143B"/>
    <w:rsid w:val="00121631"/>
    <w:rsid w:val="00121A4F"/>
    <w:rsid w:val="00122ADC"/>
    <w:rsid w:val="00123092"/>
    <w:rsid w:val="00125A85"/>
    <w:rsid w:val="00125B9E"/>
    <w:rsid w:val="00131159"/>
    <w:rsid w:val="001328A3"/>
    <w:rsid w:val="0013291D"/>
    <w:rsid w:val="00132A28"/>
    <w:rsid w:val="0013343F"/>
    <w:rsid w:val="001338F4"/>
    <w:rsid w:val="0013432C"/>
    <w:rsid w:val="001344F6"/>
    <w:rsid w:val="00134ABE"/>
    <w:rsid w:val="00134CC2"/>
    <w:rsid w:val="00134E82"/>
    <w:rsid w:val="00135996"/>
    <w:rsid w:val="00136264"/>
    <w:rsid w:val="001362D7"/>
    <w:rsid w:val="001366A5"/>
    <w:rsid w:val="00136997"/>
    <w:rsid w:val="00137276"/>
    <w:rsid w:val="00137639"/>
    <w:rsid w:val="00137DC8"/>
    <w:rsid w:val="0014112D"/>
    <w:rsid w:val="0014193D"/>
    <w:rsid w:val="001428A1"/>
    <w:rsid w:val="00143408"/>
    <w:rsid w:val="00143587"/>
    <w:rsid w:val="00144175"/>
    <w:rsid w:val="00144235"/>
    <w:rsid w:val="001442E0"/>
    <w:rsid w:val="00144CAA"/>
    <w:rsid w:val="0014672B"/>
    <w:rsid w:val="00146CB7"/>
    <w:rsid w:val="0014710E"/>
    <w:rsid w:val="00147B38"/>
    <w:rsid w:val="001501E1"/>
    <w:rsid w:val="00151198"/>
    <w:rsid w:val="00151728"/>
    <w:rsid w:val="00151AA3"/>
    <w:rsid w:val="001526A3"/>
    <w:rsid w:val="0015398B"/>
    <w:rsid w:val="00154641"/>
    <w:rsid w:val="00155033"/>
    <w:rsid w:val="001555A9"/>
    <w:rsid w:val="00156B10"/>
    <w:rsid w:val="00156C82"/>
    <w:rsid w:val="00156E2B"/>
    <w:rsid w:val="001577EF"/>
    <w:rsid w:val="00157A60"/>
    <w:rsid w:val="00160C97"/>
    <w:rsid w:val="00161322"/>
    <w:rsid w:val="001640BF"/>
    <w:rsid w:val="0016439F"/>
    <w:rsid w:val="00164E90"/>
    <w:rsid w:val="00165D80"/>
    <w:rsid w:val="001664C8"/>
    <w:rsid w:val="00167140"/>
    <w:rsid w:val="00167671"/>
    <w:rsid w:val="0016782A"/>
    <w:rsid w:val="0017015B"/>
    <w:rsid w:val="0017081C"/>
    <w:rsid w:val="00170B9F"/>
    <w:rsid w:val="00170BA5"/>
    <w:rsid w:val="00173B7E"/>
    <w:rsid w:val="001747FB"/>
    <w:rsid w:val="00174AA1"/>
    <w:rsid w:val="00174E23"/>
    <w:rsid w:val="00176226"/>
    <w:rsid w:val="00176C3E"/>
    <w:rsid w:val="00176CEA"/>
    <w:rsid w:val="00180161"/>
    <w:rsid w:val="0018098C"/>
    <w:rsid w:val="00181500"/>
    <w:rsid w:val="00181860"/>
    <w:rsid w:val="00182545"/>
    <w:rsid w:val="00183316"/>
    <w:rsid w:val="00183FC9"/>
    <w:rsid w:val="001845B2"/>
    <w:rsid w:val="00184D08"/>
    <w:rsid w:val="00185F06"/>
    <w:rsid w:val="0018624E"/>
    <w:rsid w:val="001879E2"/>
    <w:rsid w:val="00187BBB"/>
    <w:rsid w:val="00187E91"/>
    <w:rsid w:val="00190434"/>
    <w:rsid w:val="001922DF"/>
    <w:rsid w:val="00193CF6"/>
    <w:rsid w:val="00193DE5"/>
    <w:rsid w:val="00195143"/>
    <w:rsid w:val="0019524E"/>
    <w:rsid w:val="00196A2C"/>
    <w:rsid w:val="00197822"/>
    <w:rsid w:val="0019783B"/>
    <w:rsid w:val="00197890"/>
    <w:rsid w:val="00197926"/>
    <w:rsid w:val="00197A31"/>
    <w:rsid w:val="001A0A21"/>
    <w:rsid w:val="001A1532"/>
    <w:rsid w:val="001A19E0"/>
    <w:rsid w:val="001A1D6D"/>
    <w:rsid w:val="001A1E97"/>
    <w:rsid w:val="001A251B"/>
    <w:rsid w:val="001A2D3F"/>
    <w:rsid w:val="001A3D9B"/>
    <w:rsid w:val="001A3DA8"/>
    <w:rsid w:val="001A47B1"/>
    <w:rsid w:val="001A4845"/>
    <w:rsid w:val="001A48D2"/>
    <w:rsid w:val="001A4FE2"/>
    <w:rsid w:val="001A54C5"/>
    <w:rsid w:val="001A56F7"/>
    <w:rsid w:val="001A6F0C"/>
    <w:rsid w:val="001A7166"/>
    <w:rsid w:val="001B00AE"/>
    <w:rsid w:val="001B0713"/>
    <w:rsid w:val="001B134B"/>
    <w:rsid w:val="001B2106"/>
    <w:rsid w:val="001B2464"/>
    <w:rsid w:val="001B2C67"/>
    <w:rsid w:val="001B2F8C"/>
    <w:rsid w:val="001B31B7"/>
    <w:rsid w:val="001B4723"/>
    <w:rsid w:val="001B526B"/>
    <w:rsid w:val="001B5D0E"/>
    <w:rsid w:val="001B60BB"/>
    <w:rsid w:val="001B6182"/>
    <w:rsid w:val="001B67E5"/>
    <w:rsid w:val="001B69D5"/>
    <w:rsid w:val="001B7424"/>
    <w:rsid w:val="001B7ADB"/>
    <w:rsid w:val="001B7C2B"/>
    <w:rsid w:val="001C09B1"/>
    <w:rsid w:val="001C0E48"/>
    <w:rsid w:val="001C10D2"/>
    <w:rsid w:val="001C1844"/>
    <w:rsid w:val="001C23E3"/>
    <w:rsid w:val="001C28E7"/>
    <w:rsid w:val="001C2E67"/>
    <w:rsid w:val="001C4CDB"/>
    <w:rsid w:val="001C5367"/>
    <w:rsid w:val="001C565B"/>
    <w:rsid w:val="001C5CE8"/>
    <w:rsid w:val="001C6143"/>
    <w:rsid w:val="001C6474"/>
    <w:rsid w:val="001C6674"/>
    <w:rsid w:val="001C68EA"/>
    <w:rsid w:val="001C6F39"/>
    <w:rsid w:val="001C799B"/>
    <w:rsid w:val="001C7B9F"/>
    <w:rsid w:val="001D0D4E"/>
    <w:rsid w:val="001D1F6B"/>
    <w:rsid w:val="001D274D"/>
    <w:rsid w:val="001D3B10"/>
    <w:rsid w:val="001D3C3B"/>
    <w:rsid w:val="001D4995"/>
    <w:rsid w:val="001D5032"/>
    <w:rsid w:val="001E062E"/>
    <w:rsid w:val="001E1080"/>
    <w:rsid w:val="001E10B4"/>
    <w:rsid w:val="001E12FB"/>
    <w:rsid w:val="001E18AB"/>
    <w:rsid w:val="001E2008"/>
    <w:rsid w:val="001E461B"/>
    <w:rsid w:val="001E4C36"/>
    <w:rsid w:val="001E5A09"/>
    <w:rsid w:val="001E5AE5"/>
    <w:rsid w:val="001E64C3"/>
    <w:rsid w:val="001E6C38"/>
    <w:rsid w:val="001E71DC"/>
    <w:rsid w:val="001F0C93"/>
    <w:rsid w:val="001F16D6"/>
    <w:rsid w:val="001F21BC"/>
    <w:rsid w:val="001F3B7C"/>
    <w:rsid w:val="001F58F7"/>
    <w:rsid w:val="001F6277"/>
    <w:rsid w:val="001F71A0"/>
    <w:rsid w:val="001F7C14"/>
    <w:rsid w:val="00200332"/>
    <w:rsid w:val="002004BE"/>
    <w:rsid w:val="002020B9"/>
    <w:rsid w:val="00202B3D"/>
    <w:rsid w:val="00202FFA"/>
    <w:rsid w:val="0020489E"/>
    <w:rsid w:val="0020494A"/>
    <w:rsid w:val="00205B13"/>
    <w:rsid w:val="0020627B"/>
    <w:rsid w:val="002107EB"/>
    <w:rsid w:val="00211AA8"/>
    <w:rsid w:val="0021223E"/>
    <w:rsid w:val="00212F36"/>
    <w:rsid w:val="0021310F"/>
    <w:rsid w:val="0021476B"/>
    <w:rsid w:val="00215BE7"/>
    <w:rsid w:val="00216595"/>
    <w:rsid w:val="00217252"/>
    <w:rsid w:val="00217372"/>
    <w:rsid w:val="00217C56"/>
    <w:rsid w:val="002200F7"/>
    <w:rsid w:val="00220648"/>
    <w:rsid w:val="00222016"/>
    <w:rsid w:val="002224B1"/>
    <w:rsid w:val="00222A55"/>
    <w:rsid w:val="00223E68"/>
    <w:rsid w:val="00224256"/>
    <w:rsid w:val="0022503B"/>
    <w:rsid w:val="00226318"/>
    <w:rsid w:val="00230D60"/>
    <w:rsid w:val="002318A2"/>
    <w:rsid w:val="002319FB"/>
    <w:rsid w:val="00233B84"/>
    <w:rsid w:val="00234420"/>
    <w:rsid w:val="002349F8"/>
    <w:rsid w:val="00234F31"/>
    <w:rsid w:val="00235C7E"/>
    <w:rsid w:val="00235CFD"/>
    <w:rsid w:val="00236747"/>
    <w:rsid w:val="0023682C"/>
    <w:rsid w:val="00236D71"/>
    <w:rsid w:val="00240459"/>
    <w:rsid w:val="0024184E"/>
    <w:rsid w:val="00243C28"/>
    <w:rsid w:val="002441DF"/>
    <w:rsid w:val="002445DC"/>
    <w:rsid w:val="00244843"/>
    <w:rsid w:val="00246990"/>
    <w:rsid w:val="00246C8B"/>
    <w:rsid w:val="002471FA"/>
    <w:rsid w:val="00247569"/>
    <w:rsid w:val="00247724"/>
    <w:rsid w:val="0025164B"/>
    <w:rsid w:val="002517ED"/>
    <w:rsid w:val="00251DD8"/>
    <w:rsid w:val="00252010"/>
    <w:rsid w:val="00252467"/>
    <w:rsid w:val="002528EF"/>
    <w:rsid w:val="00253954"/>
    <w:rsid w:val="00253CC1"/>
    <w:rsid w:val="0025409A"/>
    <w:rsid w:val="002551DA"/>
    <w:rsid w:val="0025528F"/>
    <w:rsid w:val="00255437"/>
    <w:rsid w:val="00255B59"/>
    <w:rsid w:val="00255F3A"/>
    <w:rsid w:val="002568BB"/>
    <w:rsid w:val="00256FE6"/>
    <w:rsid w:val="0025776F"/>
    <w:rsid w:val="002606A2"/>
    <w:rsid w:val="00260960"/>
    <w:rsid w:val="0026098C"/>
    <w:rsid w:val="00260EBF"/>
    <w:rsid w:val="0026258A"/>
    <w:rsid w:val="002647ED"/>
    <w:rsid w:val="00264DAE"/>
    <w:rsid w:val="002661DD"/>
    <w:rsid w:val="00266756"/>
    <w:rsid w:val="00266BB3"/>
    <w:rsid w:val="00267905"/>
    <w:rsid w:val="00267FA9"/>
    <w:rsid w:val="00270C12"/>
    <w:rsid w:val="00271771"/>
    <w:rsid w:val="00273714"/>
    <w:rsid w:val="00273AC8"/>
    <w:rsid w:val="0027434B"/>
    <w:rsid w:val="00274C27"/>
    <w:rsid w:val="00274DFB"/>
    <w:rsid w:val="00275C67"/>
    <w:rsid w:val="0027631D"/>
    <w:rsid w:val="002767C9"/>
    <w:rsid w:val="00277B04"/>
    <w:rsid w:val="00277C02"/>
    <w:rsid w:val="00280226"/>
    <w:rsid w:val="002809CE"/>
    <w:rsid w:val="002821E5"/>
    <w:rsid w:val="00282836"/>
    <w:rsid w:val="00282F1C"/>
    <w:rsid w:val="002832D5"/>
    <w:rsid w:val="00283398"/>
    <w:rsid w:val="00283C39"/>
    <w:rsid w:val="002841A1"/>
    <w:rsid w:val="002843BB"/>
    <w:rsid w:val="002849CF"/>
    <w:rsid w:val="0028510E"/>
    <w:rsid w:val="0028540A"/>
    <w:rsid w:val="002859B3"/>
    <w:rsid w:val="002865A3"/>
    <w:rsid w:val="00286A6B"/>
    <w:rsid w:val="002876EC"/>
    <w:rsid w:val="00287C55"/>
    <w:rsid w:val="0029145A"/>
    <w:rsid w:val="002920F9"/>
    <w:rsid w:val="002922C2"/>
    <w:rsid w:val="002922EE"/>
    <w:rsid w:val="00292360"/>
    <w:rsid w:val="0029418B"/>
    <w:rsid w:val="0029418F"/>
    <w:rsid w:val="002946FE"/>
    <w:rsid w:val="002953D8"/>
    <w:rsid w:val="0029549E"/>
    <w:rsid w:val="002955C6"/>
    <w:rsid w:val="00295A98"/>
    <w:rsid w:val="00295F3A"/>
    <w:rsid w:val="00296319"/>
    <w:rsid w:val="00297717"/>
    <w:rsid w:val="002979E7"/>
    <w:rsid w:val="002A0150"/>
    <w:rsid w:val="002A05BD"/>
    <w:rsid w:val="002A0C38"/>
    <w:rsid w:val="002A14AC"/>
    <w:rsid w:val="002A1C2D"/>
    <w:rsid w:val="002A2A3C"/>
    <w:rsid w:val="002A2BDC"/>
    <w:rsid w:val="002A4986"/>
    <w:rsid w:val="002A4EBB"/>
    <w:rsid w:val="002A5F0C"/>
    <w:rsid w:val="002A62A6"/>
    <w:rsid w:val="002A637C"/>
    <w:rsid w:val="002A6BFA"/>
    <w:rsid w:val="002A77AB"/>
    <w:rsid w:val="002B0400"/>
    <w:rsid w:val="002B22C4"/>
    <w:rsid w:val="002B3B5C"/>
    <w:rsid w:val="002B4787"/>
    <w:rsid w:val="002B489B"/>
    <w:rsid w:val="002B4C0F"/>
    <w:rsid w:val="002B4C6E"/>
    <w:rsid w:val="002B519B"/>
    <w:rsid w:val="002B5413"/>
    <w:rsid w:val="002B5A9C"/>
    <w:rsid w:val="002B5EED"/>
    <w:rsid w:val="002B64C6"/>
    <w:rsid w:val="002B65D1"/>
    <w:rsid w:val="002B6CCC"/>
    <w:rsid w:val="002B74FA"/>
    <w:rsid w:val="002B7AE1"/>
    <w:rsid w:val="002C0433"/>
    <w:rsid w:val="002C0671"/>
    <w:rsid w:val="002C1133"/>
    <w:rsid w:val="002C12CA"/>
    <w:rsid w:val="002C13D2"/>
    <w:rsid w:val="002C16A2"/>
    <w:rsid w:val="002C19C5"/>
    <w:rsid w:val="002C1B66"/>
    <w:rsid w:val="002C4BEC"/>
    <w:rsid w:val="002C5260"/>
    <w:rsid w:val="002C5716"/>
    <w:rsid w:val="002D06AF"/>
    <w:rsid w:val="002D0A76"/>
    <w:rsid w:val="002D4A9F"/>
    <w:rsid w:val="002D5B14"/>
    <w:rsid w:val="002D70AA"/>
    <w:rsid w:val="002D7FE4"/>
    <w:rsid w:val="002E01F5"/>
    <w:rsid w:val="002E0287"/>
    <w:rsid w:val="002E09B0"/>
    <w:rsid w:val="002E18AD"/>
    <w:rsid w:val="002E1B04"/>
    <w:rsid w:val="002E1BBE"/>
    <w:rsid w:val="002E2852"/>
    <w:rsid w:val="002E2A2E"/>
    <w:rsid w:val="002E380B"/>
    <w:rsid w:val="002E41CA"/>
    <w:rsid w:val="002E498C"/>
    <w:rsid w:val="002E60B2"/>
    <w:rsid w:val="002E6CE6"/>
    <w:rsid w:val="002E7D25"/>
    <w:rsid w:val="002F0688"/>
    <w:rsid w:val="002F0E11"/>
    <w:rsid w:val="002F1614"/>
    <w:rsid w:val="002F1838"/>
    <w:rsid w:val="002F2CE4"/>
    <w:rsid w:val="002F3082"/>
    <w:rsid w:val="002F5081"/>
    <w:rsid w:val="002F51F7"/>
    <w:rsid w:val="002F56CF"/>
    <w:rsid w:val="002F599D"/>
    <w:rsid w:val="002F5EB5"/>
    <w:rsid w:val="002F5EEF"/>
    <w:rsid w:val="0030150A"/>
    <w:rsid w:val="00301AC1"/>
    <w:rsid w:val="003021B3"/>
    <w:rsid w:val="0030236C"/>
    <w:rsid w:val="00304369"/>
    <w:rsid w:val="00306BFF"/>
    <w:rsid w:val="0030772B"/>
    <w:rsid w:val="003077E0"/>
    <w:rsid w:val="00310B63"/>
    <w:rsid w:val="0031120C"/>
    <w:rsid w:val="003116A8"/>
    <w:rsid w:val="00313B1A"/>
    <w:rsid w:val="00314F67"/>
    <w:rsid w:val="00316848"/>
    <w:rsid w:val="00316E02"/>
    <w:rsid w:val="00317574"/>
    <w:rsid w:val="003178B9"/>
    <w:rsid w:val="00321234"/>
    <w:rsid w:val="00321A28"/>
    <w:rsid w:val="003223C1"/>
    <w:rsid w:val="00322851"/>
    <w:rsid w:val="003247BB"/>
    <w:rsid w:val="003249B1"/>
    <w:rsid w:val="00325DE3"/>
    <w:rsid w:val="003268B6"/>
    <w:rsid w:val="00327489"/>
    <w:rsid w:val="00327F85"/>
    <w:rsid w:val="00330DD4"/>
    <w:rsid w:val="00331D5F"/>
    <w:rsid w:val="00331FDF"/>
    <w:rsid w:val="00332447"/>
    <w:rsid w:val="00332B16"/>
    <w:rsid w:val="00332C41"/>
    <w:rsid w:val="00334674"/>
    <w:rsid w:val="00335951"/>
    <w:rsid w:val="00335FD0"/>
    <w:rsid w:val="0033656C"/>
    <w:rsid w:val="003365BB"/>
    <w:rsid w:val="00336CBF"/>
    <w:rsid w:val="003370E7"/>
    <w:rsid w:val="00337587"/>
    <w:rsid w:val="003375AB"/>
    <w:rsid w:val="003375B6"/>
    <w:rsid w:val="00337FDB"/>
    <w:rsid w:val="0034034A"/>
    <w:rsid w:val="00340F53"/>
    <w:rsid w:val="003419DF"/>
    <w:rsid w:val="00342117"/>
    <w:rsid w:val="0034247B"/>
    <w:rsid w:val="003428BB"/>
    <w:rsid w:val="00342F37"/>
    <w:rsid w:val="003430E2"/>
    <w:rsid w:val="00343950"/>
    <w:rsid w:val="00343BD6"/>
    <w:rsid w:val="003443E7"/>
    <w:rsid w:val="003446A2"/>
    <w:rsid w:val="00344B50"/>
    <w:rsid w:val="00345C1B"/>
    <w:rsid w:val="003466B6"/>
    <w:rsid w:val="00347916"/>
    <w:rsid w:val="00350274"/>
    <w:rsid w:val="00350F27"/>
    <w:rsid w:val="00351AC3"/>
    <w:rsid w:val="00351B1F"/>
    <w:rsid w:val="00352F8E"/>
    <w:rsid w:val="00353692"/>
    <w:rsid w:val="0035535A"/>
    <w:rsid w:val="00357AA4"/>
    <w:rsid w:val="00361939"/>
    <w:rsid w:val="00362274"/>
    <w:rsid w:val="00362E57"/>
    <w:rsid w:val="00364882"/>
    <w:rsid w:val="00365035"/>
    <w:rsid w:val="003654C8"/>
    <w:rsid w:val="003669F6"/>
    <w:rsid w:val="003703C7"/>
    <w:rsid w:val="0037097D"/>
    <w:rsid w:val="00370E99"/>
    <w:rsid w:val="00371099"/>
    <w:rsid w:val="003714E5"/>
    <w:rsid w:val="003716A0"/>
    <w:rsid w:val="00371C92"/>
    <w:rsid w:val="003730B7"/>
    <w:rsid w:val="00373A84"/>
    <w:rsid w:val="0037452F"/>
    <w:rsid w:val="0037609E"/>
    <w:rsid w:val="00376E3C"/>
    <w:rsid w:val="00377806"/>
    <w:rsid w:val="00380375"/>
    <w:rsid w:val="00381926"/>
    <w:rsid w:val="00381C7B"/>
    <w:rsid w:val="00381E47"/>
    <w:rsid w:val="00381FD7"/>
    <w:rsid w:val="00382899"/>
    <w:rsid w:val="0038306E"/>
    <w:rsid w:val="00383E2F"/>
    <w:rsid w:val="00383FF5"/>
    <w:rsid w:val="0038408A"/>
    <w:rsid w:val="00384F9D"/>
    <w:rsid w:val="00385123"/>
    <w:rsid w:val="00386D0D"/>
    <w:rsid w:val="0039024E"/>
    <w:rsid w:val="0039170D"/>
    <w:rsid w:val="00391761"/>
    <w:rsid w:val="003919DF"/>
    <w:rsid w:val="00393022"/>
    <w:rsid w:val="00393E5E"/>
    <w:rsid w:val="0039459E"/>
    <w:rsid w:val="003954AB"/>
    <w:rsid w:val="00395FEC"/>
    <w:rsid w:val="00396BF6"/>
    <w:rsid w:val="003A02B2"/>
    <w:rsid w:val="003A0FB1"/>
    <w:rsid w:val="003A1074"/>
    <w:rsid w:val="003A165F"/>
    <w:rsid w:val="003A2E02"/>
    <w:rsid w:val="003A2EA8"/>
    <w:rsid w:val="003A2F75"/>
    <w:rsid w:val="003A2F7C"/>
    <w:rsid w:val="003A3885"/>
    <w:rsid w:val="003A3F42"/>
    <w:rsid w:val="003A4069"/>
    <w:rsid w:val="003A4B4B"/>
    <w:rsid w:val="003A56BC"/>
    <w:rsid w:val="003A639E"/>
    <w:rsid w:val="003A6A50"/>
    <w:rsid w:val="003A7030"/>
    <w:rsid w:val="003A7B1C"/>
    <w:rsid w:val="003B0EE9"/>
    <w:rsid w:val="003B116F"/>
    <w:rsid w:val="003B1884"/>
    <w:rsid w:val="003B1E57"/>
    <w:rsid w:val="003B2BBD"/>
    <w:rsid w:val="003B2BC8"/>
    <w:rsid w:val="003B360C"/>
    <w:rsid w:val="003B534E"/>
    <w:rsid w:val="003B785D"/>
    <w:rsid w:val="003B7879"/>
    <w:rsid w:val="003B78B8"/>
    <w:rsid w:val="003B7DC9"/>
    <w:rsid w:val="003C0B3E"/>
    <w:rsid w:val="003C0DBE"/>
    <w:rsid w:val="003C114C"/>
    <w:rsid w:val="003C1562"/>
    <w:rsid w:val="003C2E33"/>
    <w:rsid w:val="003C4315"/>
    <w:rsid w:val="003C6583"/>
    <w:rsid w:val="003C67B1"/>
    <w:rsid w:val="003C68AA"/>
    <w:rsid w:val="003D3065"/>
    <w:rsid w:val="003D4587"/>
    <w:rsid w:val="003D58A3"/>
    <w:rsid w:val="003D5A2D"/>
    <w:rsid w:val="003D5ED0"/>
    <w:rsid w:val="003E04CD"/>
    <w:rsid w:val="003E16D9"/>
    <w:rsid w:val="003E19E2"/>
    <w:rsid w:val="003E2277"/>
    <w:rsid w:val="003E36C3"/>
    <w:rsid w:val="003E3F55"/>
    <w:rsid w:val="003E47B7"/>
    <w:rsid w:val="003E4E9B"/>
    <w:rsid w:val="003E4F51"/>
    <w:rsid w:val="003E5A30"/>
    <w:rsid w:val="003E619F"/>
    <w:rsid w:val="003E61B4"/>
    <w:rsid w:val="003E633F"/>
    <w:rsid w:val="003E68C0"/>
    <w:rsid w:val="003E7AD9"/>
    <w:rsid w:val="003E7D70"/>
    <w:rsid w:val="003F0375"/>
    <w:rsid w:val="003F09C1"/>
    <w:rsid w:val="003F0D73"/>
    <w:rsid w:val="003F127A"/>
    <w:rsid w:val="003F161A"/>
    <w:rsid w:val="003F4D55"/>
    <w:rsid w:val="003F4FC3"/>
    <w:rsid w:val="003F5743"/>
    <w:rsid w:val="003F62A7"/>
    <w:rsid w:val="003F6B35"/>
    <w:rsid w:val="003F6BB4"/>
    <w:rsid w:val="003F7B71"/>
    <w:rsid w:val="003F7CD0"/>
    <w:rsid w:val="004018DD"/>
    <w:rsid w:val="00401F30"/>
    <w:rsid w:val="00403937"/>
    <w:rsid w:val="00404363"/>
    <w:rsid w:val="00404456"/>
    <w:rsid w:val="004052B3"/>
    <w:rsid w:val="00405A69"/>
    <w:rsid w:val="004062B5"/>
    <w:rsid w:val="0040799E"/>
    <w:rsid w:val="00407BCF"/>
    <w:rsid w:val="00411CC0"/>
    <w:rsid w:val="00411E52"/>
    <w:rsid w:val="00411FD1"/>
    <w:rsid w:val="0041346C"/>
    <w:rsid w:val="004152FB"/>
    <w:rsid w:val="00415782"/>
    <w:rsid w:val="00417C7E"/>
    <w:rsid w:val="00420933"/>
    <w:rsid w:val="004220EC"/>
    <w:rsid w:val="00422440"/>
    <w:rsid w:val="00422B9B"/>
    <w:rsid w:val="0042341B"/>
    <w:rsid w:val="00424A0B"/>
    <w:rsid w:val="00425325"/>
    <w:rsid w:val="004255A1"/>
    <w:rsid w:val="00425B0E"/>
    <w:rsid w:val="004263F1"/>
    <w:rsid w:val="004268B5"/>
    <w:rsid w:val="0042742E"/>
    <w:rsid w:val="00432814"/>
    <w:rsid w:val="00434DD5"/>
    <w:rsid w:val="0043544E"/>
    <w:rsid w:val="004355B9"/>
    <w:rsid w:val="00435BE2"/>
    <w:rsid w:val="00436292"/>
    <w:rsid w:val="00436E72"/>
    <w:rsid w:val="00437129"/>
    <w:rsid w:val="0044207A"/>
    <w:rsid w:val="004426C9"/>
    <w:rsid w:val="00443B4E"/>
    <w:rsid w:val="00443BAE"/>
    <w:rsid w:val="004456BC"/>
    <w:rsid w:val="00445C09"/>
    <w:rsid w:val="0044610D"/>
    <w:rsid w:val="0044664A"/>
    <w:rsid w:val="004471D7"/>
    <w:rsid w:val="00447DD6"/>
    <w:rsid w:val="004504A9"/>
    <w:rsid w:val="00451816"/>
    <w:rsid w:val="0045350A"/>
    <w:rsid w:val="00453A68"/>
    <w:rsid w:val="00455DC8"/>
    <w:rsid w:val="00456612"/>
    <w:rsid w:val="004567AA"/>
    <w:rsid w:val="00457E06"/>
    <w:rsid w:val="004617AD"/>
    <w:rsid w:val="00461D9E"/>
    <w:rsid w:val="0046263E"/>
    <w:rsid w:val="00462C67"/>
    <w:rsid w:val="004638BF"/>
    <w:rsid w:val="00463954"/>
    <w:rsid w:val="00463C2C"/>
    <w:rsid w:val="004640AD"/>
    <w:rsid w:val="00464710"/>
    <w:rsid w:val="00464998"/>
    <w:rsid w:val="004654E7"/>
    <w:rsid w:val="00466640"/>
    <w:rsid w:val="0047052A"/>
    <w:rsid w:val="004707E2"/>
    <w:rsid w:val="00470D65"/>
    <w:rsid w:val="004710AA"/>
    <w:rsid w:val="00473534"/>
    <w:rsid w:val="00473AE7"/>
    <w:rsid w:val="00474CED"/>
    <w:rsid w:val="0047511D"/>
    <w:rsid w:val="00475C2B"/>
    <w:rsid w:val="00476973"/>
    <w:rsid w:val="004770F6"/>
    <w:rsid w:val="00481367"/>
    <w:rsid w:val="0048188B"/>
    <w:rsid w:val="00482568"/>
    <w:rsid w:val="004834F6"/>
    <w:rsid w:val="004838E5"/>
    <w:rsid w:val="00483A36"/>
    <w:rsid w:val="00483E2B"/>
    <w:rsid w:val="00483F67"/>
    <w:rsid w:val="004840DA"/>
    <w:rsid w:val="0048410B"/>
    <w:rsid w:val="00484493"/>
    <w:rsid w:val="004852B0"/>
    <w:rsid w:val="00485606"/>
    <w:rsid w:val="004857C4"/>
    <w:rsid w:val="004863EF"/>
    <w:rsid w:val="004865E8"/>
    <w:rsid w:val="00486E6F"/>
    <w:rsid w:val="00486F42"/>
    <w:rsid w:val="00487448"/>
    <w:rsid w:val="004874BA"/>
    <w:rsid w:val="00487C50"/>
    <w:rsid w:val="0049032C"/>
    <w:rsid w:val="00492570"/>
    <w:rsid w:val="004945EB"/>
    <w:rsid w:val="00495398"/>
    <w:rsid w:val="004965DA"/>
    <w:rsid w:val="004972FF"/>
    <w:rsid w:val="00497A9F"/>
    <w:rsid w:val="004A0D97"/>
    <w:rsid w:val="004A235E"/>
    <w:rsid w:val="004A3416"/>
    <w:rsid w:val="004A43ED"/>
    <w:rsid w:val="004A473C"/>
    <w:rsid w:val="004A51DF"/>
    <w:rsid w:val="004A5803"/>
    <w:rsid w:val="004A62C6"/>
    <w:rsid w:val="004A69CE"/>
    <w:rsid w:val="004A6CF8"/>
    <w:rsid w:val="004A7055"/>
    <w:rsid w:val="004A7E18"/>
    <w:rsid w:val="004B16DD"/>
    <w:rsid w:val="004B24D2"/>
    <w:rsid w:val="004B33F3"/>
    <w:rsid w:val="004B40CF"/>
    <w:rsid w:val="004B4EBC"/>
    <w:rsid w:val="004B59BA"/>
    <w:rsid w:val="004B5FE0"/>
    <w:rsid w:val="004B61CD"/>
    <w:rsid w:val="004B6A08"/>
    <w:rsid w:val="004B7392"/>
    <w:rsid w:val="004B7F21"/>
    <w:rsid w:val="004B7F96"/>
    <w:rsid w:val="004C02E5"/>
    <w:rsid w:val="004C068C"/>
    <w:rsid w:val="004C0F17"/>
    <w:rsid w:val="004C0F67"/>
    <w:rsid w:val="004C1F08"/>
    <w:rsid w:val="004C2925"/>
    <w:rsid w:val="004C33CD"/>
    <w:rsid w:val="004C41CE"/>
    <w:rsid w:val="004C4D73"/>
    <w:rsid w:val="004C522E"/>
    <w:rsid w:val="004C5E12"/>
    <w:rsid w:val="004C6895"/>
    <w:rsid w:val="004C6BEC"/>
    <w:rsid w:val="004C6CCE"/>
    <w:rsid w:val="004C7619"/>
    <w:rsid w:val="004C7665"/>
    <w:rsid w:val="004C7B20"/>
    <w:rsid w:val="004D11F4"/>
    <w:rsid w:val="004D1275"/>
    <w:rsid w:val="004D26EC"/>
    <w:rsid w:val="004D2B1F"/>
    <w:rsid w:val="004D2F46"/>
    <w:rsid w:val="004D34D2"/>
    <w:rsid w:val="004D6A37"/>
    <w:rsid w:val="004D740D"/>
    <w:rsid w:val="004D7FB9"/>
    <w:rsid w:val="004E07FD"/>
    <w:rsid w:val="004E09E4"/>
    <w:rsid w:val="004E0DC6"/>
    <w:rsid w:val="004E126F"/>
    <w:rsid w:val="004E1599"/>
    <w:rsid w:val="004E1C4F"/>
    <w:rsid w:val="004E1E75"/>
    <w:rsid w:val="004E21F6"/>
    <w:rsid w:val="004E2838"/>
    <w:rsid w:val="004E3099"/>
    <w:rsid w:val="004E3F5E"/>
    <w:rsid w:val="004E5682"/>
    <w:rsid w:val="004E56FF"/>
    <w:rsid w:val="004E5771"/>
    <w:rsid w:val="004E5FEF"/>
    <w:rsid w:val="004E6FA1"/>
    <w:rsid w:val="004F01F2"/>
    <w:rsid w:val="004F03F3"/>
    <w:rsid w:val="004F0767"/>
    <w:rsid w:val="004F0987"/>
    <w:rsid w:val="004F1143"/>
    <w:rsid w:val="004F2002"/>
    <w:rsid w:val="004F258B"/>
    <w:rsid w:val="004F3866"/>
    <w:rsid w:val="004F49CE"/>
    <w:rsid w:val="004F53F4"/>
    <w:rsid w:val="004F5A75"/>
    <w:rsid w:val="004F6B68"/>
    <w:rsid w:val="004F73CA"/>
    <w:rsid w:val="00500557"/>
    <w:rsid w:val="0050072F"/>
    <w:rsid w:val="0050092B"/>
    <w:rsid w:val="0050157A"/>
    <w:rsid w:val="00502E79"/>
    <w:rsid w:val="00503437"/>
    <w:rsid w:val="00503B24"/>
    <w:rsid w:val="00503D9C"/>
    <w:rsid w:val="00504541"/>
    <w:rsid w:val="00504B13"/>
    <w:rsid w:val="0050577E"/>
    <w:rsid w:val="005065A1"/>
    <w:rsid w:val="00506DB4"/>
    <w:rsid w:val="005073A6"/>
    <w:rsid w:val="005101FB"/>
    <w:rsid w:val="00511560"/>
    <w:rsid w:val="00511A8F"/>
    <w:rsid w:val="005120BD"/>
    <w:rsid w:val="00512D48"/>
    <w:rsid w:val="00514F5F"/>
    <w:rsid w:val="005153E2"/>
    <w:rsid w:val="005155F2"/>
    <w:rsid w:val="00516776"/>
    <w:rsid w:val="00517B48"/>
    <w:rsid w:val="00520783"/>
    <w:rsid w:val="00521757"/>
    <w:rsid w:val="005217D5"/>
    <w:rsid w:val="0052347D"/>
    <w:rsid w:val="00523D3C"/>
    <w:rsid w:val="005247A1"/>
    <w:rsid w:val="0052484C"/>
    <w:rsid w:val="00524AC8"/>
    <w:rsid w:val="00525F29"/>
    <w:rsid w:val="00526D47"/>
    <w:rsid w:val="00526D74"/>
    <w:rsid w:val="00526F07"/>
    <w:rsid w:val="00527167"/>
    <w:rsid w:val="005300A8"/>
    <w:rsid w:val="00530305"/>
    <w:rsid w:val="00530991"/>
    <w:rsid w:val="00530E13"/>
    <w:rsid w:val="00531271"/>
    <w:rsid w:val="005314A1"/>
    <w:rsid w:val="00532EBF"/>
    <w:rsid w:val="005332C7"/>
    <w:rsid w:val="00533954"/>
    <w:rsid w:val="005340C5"/>
    <w:rsid w:val="00535428"/>
    <w:rsid w:val="00535CCA"/>
    <w:rsid w:val="0053695C"/>
    <w:rsid w:val="0054092D"/>
    <w:rsid w:val="00541430"/>
    <w:rsid w:val="00541617"/>
    <w:rsid w:val="005418F7"/>
    <w:rsid w:val="00542585"/>
    <w:rsid w:val="00542CB5"/>
    <w:rsid w:val="00543167"/>
    <w:rsid w:val="00547403"/>
    <w:rsid w:val="005502B9"/>
    <w:rsid w:val="00550425"/>
    <w:rsid w:val="005507E0"/>
    <w:rsid w:val="00550A7E"/>
    <w:rsid w:val="005510B3"/>
    <w:rsid w:val="00552A5D"/>
    <w:rsid w:val="00553C1A"/>
    <w:rsid w:val="00556038"/>
    <w:rsid w:val="005570EA"/>
    <w:rsid w:val="00557315"/>
    <w:rsid w:val="00557872"/>
    <w:rsid w:val="00557A58"/>
    <w:rsid w:val="00557DE4"/>
    <w:rsid w:val="00560586"/>
    <w:rsid w:val="00560E86"/>
    <w:rsid w:val="00560E92"/>
    <w:rsid w:val="0056107E"/>
    <w:rsid w:val="00561C60"/>
    <w:rsid w:val="00561CD8"/>
    <w:rsid w:val="00561FC8"/>
    <w:rsid w:val="00564978"/>
    <w:rsid w:val="00564DF5"/>
    <w:rsid w:val="005667C3"/>
    <w:rsid w:val="005667F1"/>
    <w:rsid w:val="0056735B"/>
    <w:rsid w:val="00567543"/>
    <w:rsid w:val="00570FE8"/>
    <w:rsid w:val="005718F2"/>
    <w:rsid w:val="00571D34"/>
    <w:rsid w:val="00571DFE"/>
    <w:rsid w:val="005723DE"/>
    <w:rsid w:val="00572558"/>
    <w:rsid w:val="00573007"/>
    <w:rsid w:val="00573A1E"/>
    <w:rsid w:val="00574BA5"/>
    <w:rsid w:val="00574DFA"/>
    <w:rsid w:val="0058057F"/>
    <w:rsid w:val="00580708"/>
    <w:rsid w:val="00580BD5"/>
    <w:rsid w:val="0058125C"/>
    <w:rsid w:val="00581CED"/>
    <w:rsid w:val="0058235C"/>
    <w:rsid w:val="0058360F"/>
    <w:rsid w:val="0058372D"/>
    <w:rsid w:val="00583BB8"/>
    <w:rsid w:val="00583DA9"/>
    <w:rsid w:val="00583E31"/>
    <w:rsid w:val="00584310"/>
    <w:rsid w:val="0058510E"/>
    <w:rsid w:val="005856E1"/>
    <w:rsid w:val="00586291"/>
    <w:rsid w:val="0058655C"/>
    <w:rsid w:val="005877F1"/>
    <w:rsid w:val="00590717"/>
    <w:rsid w:val="0059072D"/>
    <w:rsid w:val="005920DF"/>
    <w:rsid w:val="00592C1F"/>
    <w:rsid w:val="00592CCB"/>
    <w:rsid w:val="00592EE5"/>
    <w:rsid w:val="005931C1"/>
    <w:rsid w:val="0059332B"/>
    <w:rsid w:val="00594B6B"/>
    <w:rsid w:val="00594D88"/>
    <w:rsid w:val="005954A7"/>
    <w:rsid w:val="00595809"/>
    <w:rsid w:val="00595B14"/>
    <w:rsid w:val="00596A21"/>
    <w:rsid w:val="00597DC4"/>
    <w:rsid w:val="005A2D46"/>
    <w:rsid w:val="005A3683"/>
    <w:rsid w:val="005A3FB7"/>
    <w:rsid w:val="005A4ACB"/>
    <w:rsid w:val="005A4B12"/>
    <w:rsid w:val="005A53DD"/>
    <w:rsid w:val="005A546E"/>
    <w:rsid w:val="005A5D67"/>
    <w:rsid w:val="005A7868"/>
    <w:rsid w:val="005B0447"/>
    <w:rsid w:val="005B07F9"/>
    <w:rsid w:val="005B082E"/>
    <w:rsid w:val="005B1089"/>
    <w:rsid w:val="005B12C0"/>
    <w:rsid w:val="005B314F"/>
    <w:rsid w:val="005B3694"/>
    <w:rsid w:val="005B4C6C"/>
    <w:rsid w:val="005B5037"/>
    <w:rsid w:val="005B6CAB"/>
    <w:rsid w:val="005B7854"/>
    <w:rsid w:val="005C003B"/>
    <w:rsid w:val="005C12F5"/>
    <w:rsid w:val="005C3745"/>
    <w:rsid w:val="005C4DA5"/>
    <w:rsid w:val="005C584A"/>
    <w:rsid w:val="005C5A4C"/>
    <w:rsid w:val="005C6C23"/>
    <w:rsid w:val="005D171A"/>
    <w:rsid w:val="005D2088"/>
    <w:rsid w:val="005D2212"/>
    <w:rsid w:val="005D290C"/>
    <w:rsid w:val="005D3091"/>
    <w:rsid w:val="005D31DC"/>
    <w:rsid w:val="005D48CC"/>
    <w:rsid w:val="005D506C"/>
    <w:rsid w:val="005D5A40"/>
    <w:rsid w:val="005D6422"/>
    <w:rsid w:val="005D64F2"/>
    <w:rsid w:val="005D68A5"/>
    <w:rsid w:val="005D73CE"/>
    <w:rsid w:val="005E05FC"/>
    <w:rsid w:val="005E0FEF"/>
    <w:rsid w:val="005E10BF"/>
    <w:rsid w:val="005E12C3"/>
    <w:rsid w:val="005E12D8"/>
    <w:rsid w:val="005E1531"/>
    <w:rsid w:val="005E1BFC"/>
    <w:rsid w:val="005E1ECD"/>
    <w:rsid w:val="005E2AC7"/>
    <w:rsid w:val="005E2BE5"/>
    <w:rsid w:val="005E2C14"/>
    <w:rsid w:val="005E47CA"/>
    <w:rsid w:val="005E49DA"/>
    <w:rsid w:val="005E50DA"/>
    <w:rsid w:val="005E561E"/>
    <w:rsid w:val="005E5CF3"/>
    <w:rsid w:val="005E5EC8"/>
    <w:rsid w:val="005E61A8"/>
    <w:rsid w:val="005E7B15"/>
    <w:rsid w:val="005F2114"/>
    <w:rsid w:val="005F45B2"/>
    <w:rsid w:val="005F52C4"/>
    <w:rsid w:val="005F64D2"/>
    <w:rsid w:val="005F6D1E"/>
    <w:rsid w:val="005F7598"/>
    <w:rsid w:val="005F7814"/>
    <w:rsid w:val="0060089E"/>
    <w:rsid w:val="006009CF"/>
    <w:rsid w:val="00600D49"/>
    <w:rsid w:val="00600FD1"/>
    <w:rsid w:val="00602A7B"/>
    <w:rsid w:val="00602B66"/>
    <w:rsid w:val="0060313C"/>
    <w:rsid w:val="006047AD"/>
    <w:rsid w:val="00605287"/>
    <w:rsid w:val="00605443"/>
    <w:rsid w:val="006059E7"/>
    <w:rsid w:val="006060FF"/>
    <w:rsid w:val="00606AA1"/>
    <w:rsid w:val="00606F62"/>
    <w:rsid w:val="00610D5B"/>
    <w:rsid w:val="00610DE0"/>
    <w:rsid w:val="00612935"/>
    <w:rsid w:val="00614171"/>
    <w:rsid w:val="00614A0E"/>
    <w:rsid w:val="00614B9E"/>
    <w:rsid w:val="0061513A"/>
    <w:rsid w:val="006152D0"/>
    <w:rsid w:val="0061603F"/>
    <w:rsid w:val="00617C47"/>
    <w:rsid w:val="006209C9"/>
    <w:rsid w:val="00620F05"/>
    <w:rsid w:val="00621EB6"/>
    <w:rsid w:val="00623399"/>
    <w:rsid w:val="006256E2"/>
    <w:rsid w:val="00626FAC"/>
    <w:rsid w:val="0062789A"/>
    <w:rsid w:val="00630397"/>
    <w:rsid w:val="00630E81"/>
    <w:rsid w:val="0063137B"/>
    <w:rsid w:val="00633822"/>
    <w:rsid w:val="00633BAD"/>
    <w:rsid w:val="006343C7"/>
    <w:rsid w:val="006343D1"/>
    <w:rsid w:val="006344AD"/>
    <w:rsid w:val="00634778"/>
    <w:rsid w:val="00634965"/>
    <w:rsid w:val="00635CAB"/>
    <w:rsid w:val="00635D16"/>
    <w:rsid w:val="0063631C"/>
    <w:rsid w:val="00636EF7"/>
    <w:rsid w:val="006378C1"/>
    <w:rsid w:val="00637987"/>
    <w:rsid w:val="00637B8B"/>
    <w:rsid w:val="00637E0F"/>
    <w:rsid w:val="00640120"/>
    <w:rsid w:val="00640895"/>
    <w:rsid w:val="0064132B"/>
    <w:rsid w:val="0064320D"/>
    <w:rsid w:val="006432C2"/>
    <w:rsid w:val="00643C6C"/>
    <w:rsid w:val="00644B93"/>
    <w:rsid w:val="006457C0"/>
    <w:rsid w:val="0064624A"/>
    <w:rsid w:val="0064689B"/>
    <w:rsid w:val="00646A09"/>
    <w:rsid w:val="00646B16"/>
    <w:rsid w:val="00646E37"/>
    <w:rsid w:val="006477C1"/>
    <w:rsid w:val="0065121D"/>
    <w:rsid w:val="006524B5"/>
    <w:rsid w:val="0065298A"/>
    <w:rsid w:val="0065321A"/>
    <w:rsid w:val="00653E35"/>
    <w:rsid w:val="00654491"/>
    <w:rsid w:val="006546B0"/>
    <w:rsid w:val="006548F6"/>
    <w:rsid w:val="00655CB3"/>
    <w:rsid w:val="006570EB"/>
    <w:rsid w:val="00657222"/>
    <w:rsid w:val="0065729B"/>
    <w:rsid w:val="00657868"/>
    <w:rsid w:val="00660DEE"/>
    <w:rsid w:val="00661723"/>
    <w:rsid w:val="006626FC"/>
    <w:rsid w:val="00662E3E"/>
    <w:rsid w:val="006630BB"/>
    <w:rsid w:val="00663996"/>
    <w:rsid w:val="0066691E"/>
    <w:rsid w:val="00667173"/>
    <w:rsid w:val="0066775E"/>
    <w:rsid w:val="00667D5F"/>
    <w:rsid w:val="00670A6E"/>
    <w:rsid w:val="0067108F"/>
    <w:rsid w:val="00672848"/>
    <w:rsid w:val="0067331B"/>
    <w:rsid w:val="00673639"/>
    <w:rsid w:val="00673DEC"/>
    <w:rsid w:val="00673F0D"/>
    <w:rsid w:val="00674DBC"/>
    <w:rsid w:val="0067501E"/>
    <w:rsid w:val="00675F4F"/>
    <w:rsid w:val="0067618D"/>
    <w:rsid w:val="0067682A"/>
    <w:rsid w:val="006769DC"/>
    <w:rsid w:val="0067761C"/>
    <w:rsid w:val="00677B75"/>
    <w:rsid w:val="00680C50"/>
    <w:rsid w:val="00681958"/>
    <w:rsid w:val="00681F48"/>
    <w:rsid w:val="0068213E"/>
    <w:rsid w:val="0068218E"/>
    <w:rsid w:val="00682351"/>
    <w:rsid w:val="00682624"/>
    <w:rsid w:val="0068282A"/>
    <w:rsid w:val="0068303B"/>
    <w:rsid w:val="0068332B"/>
    <w:rsid w:val="00683A8D"/>
    <w:rsid w:val="00686320"/>
    <w:rsid w:val="006867AE"/>
    <w:rsid w:val="00686960"/>
    <w:rsid w:val="00687A12"/>
    <w:rsid w:val="00691804"/>
    <w:rsid w:val="006921B3"/>
    <w:rsid w:val="0069258A"/>
    <w:rsid w:val="00694826"/>
    <w:rsid w:val="00695390"/>
    <w:rsid w:val="00696528"/>
    <w:rsid w:val="00696FAD"/>
    <w:rsid w:val="006A0204"/>
    <w:rsid w:val="006A1CA2"/>
    <w:rsid w:val="006A276F"/>
    <w:rsid w:val="006A2C1E"/>
    <w:rsid w:val="006A3171"/>
    <w:rsid w:val="006A3E68"/>
    <w:rsid w:val="006A4267"/>
    <w:rsid w:val="006A49C9"/>
    <w:rsid w:val="006A4E43"/>
    <w:rsid w:val="006A5393"/>
    <w:rsid w:val="006A5FF3"/>
    <w:rsid w:val="006A6099"/>
    <w:rsid w:val="006A62DB"/>
    <w:rsid w:val="006A6387"/>
    <w:rsid w:val="006A6606"/>
    <w:rsid w:val="006A6D0E"/>
    <w:rsid w:val="006A6E5A"/>
    <w:rsid w:val="006A7570"/>
    <w:rsid w:val="006B0478"/>
    <w:rsid w:val="006B0D4E"/>
    <w:rsid w:val="006B1F18"/>
    <w:rsid w:val="006B248A"/>
    <w:rsid w:val="006B27D1"/>
    <w:rsid w:val="006B462F"/>
    <w:rsid w:val="006B61D1"/>
    <w:rsid w:val="006B6716"/>
    <w:rsid w:val="006B7278"/>
    <w:rsid w:val="006C1763"/>
    <w:rsid w:val="006C1775"/>
    <w:rsid w:val="006C1C06"/>
    <w:rsid w:val="006C35FF"/>
    <w:rsid w:val="006C36E6"/>
    <w:rsid w:val="006C381B"/>
    <w:rsid w:val="006C5FF7"/>
    <w:rsid w:val="006C7185"/>
    <w:rsid w:val="006C7D96"/>
    <w:rsid w:val="006D00AF"/>
    <w:rsid w:val="006D0290"/>
    <w:rsid w:val="006D03C1"/>
    <w:rsid w:val="006D03D1"/>
    <w:rsid w:val="006D1BB7"/>
    <w:rsid w:val="006D2018"/>
    <w:rsid w:val="006D2D45"/>
    <w:rsid w:val="006D2D49"/>
    <w:rsid w:val="006D5B5D"/>
    <w:rsid w:val="006D5CE6"/>
    <w:rsid w:val="006E0B71"/>
    <w:rsid w:val="006E0CF9"/>
    <w:rsid w:val="006E0FF1"/>
    <w:rsid w:val="006E2487"/>
    <w:rsid w:val="006E4873"/>
    <w:rsid w:val="006E4BE4"/>
    <w:rsid w:val="006E7A54"/>
    <w:rsid w:val="006F0167"/>
    <w:rsid w:val="006F25D2"/>
    <w:rsid w:val="006F2CBC"/>
    <w:rsid w:val="006F44A0"/>
    <w:rsid w:val="006F4D44"/>
    <w:rsid w:val="006F518A"/>
    <w:rsid w:val="006F58B9"/>
    <w:rsid w:val="006F5D2C"/>
    <w:rsid w:val="006F5E22"/>
    <w:rsid w:val="006F5E37"/>
    <w:rsid w:val="006F664A"/>
    <w:rsid w:val="006F6D3A"/>
    <w:rsid w:val="006F748B"/>
    <w:rsid w:val="006F78FC"/>
    <w:rsid w:val="006F7BA4"/>
    <w:rsid w:val="00700C49"/>
    <w:rsid w:val="00701638"/>
    <w:rsid w:val="007018B8"/>
    <w:rsid w:val="00702845"/>
    <w:rsid w:val="0070298C"/>
    <w:rsid w:val="00703C70"/>
    <w:rsid w:val="00703C90"/>
    <w:rsid w:val="007046F6"/>
    <w:rsid w:val="00705461"/>
    <w:rsid w:val="00705DF5"/>
    <w:rsid w:val="00706A42"/>
    <w:rsid w:val="00707011"/>
    <w:rsid w:val="00707D9F"/>
    <w:rsid w:val="00710DA2"/>
    <w:rsid w:val="007121F7"/>
    <w:rsid w:val="007128FE"/>
    <w:rsid w:val="007131BE"/>
    <w:rsid w:val="00713718"/>
    <w:rsid w:val="0071425B"/>
    <w:rsid w:val="0071507E"/>
    <w:rsid w:val="007156AD"/>
    <w:rsid w:val="00716140"/>
    <w:rsid w:val="007173F2"/>
    <w:rsid w:val="00717830"/>
    <w:rsid w:val="0072038D"/>
    <w:rsid w:val="00720D67"/>
    <w:rsid w:val="0072160A"/>
    <w:rsid w:val="0072174C"/>
    <w:rsid w:val="00721877"/>
    <w:rsid w:val="00724591"/>
    <w:rsid w:val="007250AF"/>
    <w:rsid w:val="0072653F"/>
    <w:rsid w:val="00726CF9"/>
    <w:rsid w:val="007270F0"/>
    <w:rsid w:val="007273BC"/>
    <w:rsid w:val="00727AF2"/>
    <w:rsid w:val="00727C23"/>
    <w:rsid w:val="00727E89"/>
    <w:rsid w:val="007303F1"/>
    <w:rsid w:val="00730BD8"/>
    <w:rsid w:val="00730C25"/>
    <w:rsid w:val="007319AC"/>
    <w:rsid w:val="007321FD"/>
    <w:rsid w:val="00733CCE"/>
    <w:rsid w:val="00733D58"/>
    <w:rsid w:val="007356F0"/>
    <w:rsid w:val="00735D73"/>
    <w:rsid w:val="00736025"/>
    <w:rsid w:val="00736A30"/>
    <w:rsid w:val="00736AD0"/>
    <w:rsid w:val="007370BA"/>
    <w:rsid w:val="00741599"/>
    <w:rsid w:val="00741D4C"/>
    <w:rsid w:val="007423AA"/>
    <w:rsid w:val="0074243E"/>
    <w:rsid w:val="00743736"/>
    <w:rsid w:val="00743EDA"/>
    <w:rsid w:val="0074423F"/>
    <w:rsid w:val="0074527C"/>
    <w:rsid w:val="0074601E"/>
    <w:rsid w:val="00746109"/>
    <w:rsid w:val="00746143"/>
    <w:rsid w:val="00747BC4"/>
    <w:rsid w:val="00747D07"/>
    <w:rsid w:val="007509DD"/>
    <w:rsid w:val="00750C2F"/>
    <w:rsid w:val="007513D8"/>
    <w:rsid w:val="0075195F"/>
    <w:rsid w:val="007520BC"/>
    <w:rsid w:val="00753B16"/>
    <w:rsid w:val="00754435"/>
    <w:rsid w:val="00754CA6"/>
    <w:rsid w:val="00754EB8"/>
    <w:rsid w:val="00755043"/>
    <w:rsid w:val="00755A7F"/>
    <w:rsid w:val="00755B74"/>
    <w:rsid w:val="0075759F"/>
    <w:rsid w:val="007603C5"/>
    <w:rsid w:val="007606D3"/>
    <w:rsid w:val="00760F0E"/>
    <w:rsid w:val="00761EF5"/>
    <w:rsid w:val="00762BA0"/>
    <w:rsid w:val="00762EA0"/>
    <w:rsid w:val="00763195"/>
    <w:rsid w:val="00763372"/>
    <w:rsid w:val="00763970"/>
    <w:rsid w:val="007645E2"/>
    <w:rsid w:val="00766D6A"/>
    <w:rsid w:val="007679D1"/>
    <w:rsid w:val="00767BB7"/>
    <w:rsid w:val="0077026A"/>
    <w:rsid w:val="00770BF9"/>
    <w:rsid w:val="00770C0D"/>
    <w:rsid w:val="007710CE"/>
    <w:rsid w:val="00771AFA"/>
    <w:rsid w:val="007726F9"/>
    <w:rsid w:val="007727FD"/>
    <w:rsid w:val="00772D3C"/>
    <w:rsid w:val="0077476C"/>
    <w:rsid w:val="0077493C"/>
    <w:rsid w:val="00775788"/>
    <w:rsid w:val="00775A32"/>
    <w:rsid w:val="00776053"/>
    <w:rsid w:val="00781570"/>
    <w:rsid w:val="00781ECB"/>
    <w:rsid w:val="00783D59"/>
    <w:rsid w:val="0078423B"/>
    <w:rsid w:val="00784301"/>
    <w:rsid w:val="00784B20"/>
    <w:rsid w:val="0078625D"/>
    <w:rsid w:val="00786563"/>
    <w:rsid w:val="0078709A"/>
    <w:rsid w:val="007907FC"/>
    <w:rsid w:val="00790B0E"/>
    <w:rsid w:val="00791178"/>
    <w:rsid w:val="007911D0"/>
    <w:rsid w:val="00791722"/>
    <w:rsid w:val="00792AFB"/>
    <w:rsid w:val="00792DE2"/>
    <w:rsid w:val="00793151"/>
    <w:rsid w:val="007932AB"/>
    <w:rsid w:val="00793685"/>
    <w:rsid w:val="00793F06"/>
    <w:rsid w:val="007958C5"/>
    <w:rsid w:val="00795F19"/>
    <w:rsid w:val="00795F60"/>
    <w:rsid w:val="0079649A"/>
    <w:rsid w:val="007977D5"/>
    <w:rsid w:val="007A1A6B"/>
    <w:rsid w:val="007A1F5B"/>
    <w:rsid w:val="007A31A4"/>
    <w:rsid w:val="007A4236"/>
    <w:rsid w:val="007A4E0C"/>
    <w:rsid w:val="007A4EDF"/>
    <w:rsid w:val="007A53A0"/>
    <w:rsid w:val="007A5DC3"/>
    <w:rsid w:val="007A64DF"/>
    <w:rsid w:val="007A6B5F"/>
    <w:rsid w:val="007A6E6C"/>
    <w:rsid w:val="007A6F8C"/>
    <w:rsid w:val="007A786D"/>
    <w:rsid w:val="007A7B9E"/>
    <w:rsid w:val="007B0062"/>
    <w:rsid w:val="007B00D3"/>
    <w:rsid w:val="007B059E"/>
    <w:rsid w:val="007B1334"/>
    <w:rsid w:val="007B351F"/>
    <w:rsid w:val="007B3576"/>
    <w:rsid w:val="007B3C13"/>
    <w:rsid w:val="007B580F"/>
    <w:rsid w:val="007B6741"/>
    <w:rsid w:val="007B6792"/>
    <w:rsid w:val="007B78B9"/>
    <w:rsid w:val="007C120E"/>
    <w:rsid w:val="007C150D"/>
    <w:rsid w:val="007C1F4A"/>
    <w:rsid w:val="007C2683"/>
    <w:rsid w:val="007C2DBB"/>
    <w:rsid w:val="007C375C"/>
    <w:rsid w:val="007C38B6"/>
    <w:rsid w:val="007C4522"/>
    <w:rsid w:val="007C496F"/>
    <w:rsid w:val="007C566A"/>
    <w:rsid w:val="007C69D9"/>
    <w:rsid w:val="007C768C"/>
    <w:rsid w:val="007C77FE"/>
    <w:rsid w:val="007C7CCB"/>
    <w:rsid w:val="007D08C8"/>
    <w:rsid w:val="007D0BA5"/>
    <w:rsid w:val="007D13C7"/>
    <w:rsid w:val="007D1CF1"/>
    <w:rsid w:val="007D22A0"/>
    <w:rsid w:val="007D2937"/>
    <w:rsid w:val="007D347C"/>
    <w:rsid w:val="007D496B"/>
    <w:rsid w:val="007D4BA0"/>
    <w:rsid w:val="007D6D39"/>
    <w:rsid w:val="007D72D9"/>
    <w:rsid w:val="007D74F1"/>
    <w:rsid w:val="007E070E"/>
    <w:rsid w:val="007E112C"/>
    <w:rsid w:val="007E1160"/>
    <w:rsid w:val="007E1A82"/>
    <w:rsid w:val="007E1C2F"/>
    <w:rsid w:val="007E1F7E"/>
    <w:rsid w:val="007E243D"/>
    <w:rsid w:val="007E3565"/>
    <w:rsid w:val="007E3A4D"/>
    <w:rsid w:val="007E3DA2"/>
    <w:rsid w:val="007E4447"/>
    <w:rsid w:val="007E4516"/>
    <w:rsid w:val="007E4F51"/>
    <w:rsid w:val="007E5A9D"/>
    <w:rsid w:val="007E5DB7"/>
    <w:rsid w:val="007E63C5"/>
    <w:rsid w:val="007E63D1"/>
    <w:rsid w:val="007E7F0F"/>
    <w:rsid w:val="007F0B86"/>
    <w:rsid w:val="007F1A41"/>
    <w:rsid w:val="007F2329"/>
    <w:rsid w:val="007F234F"/>
    <w:rsid w:val="007F25F4"/>
    <w:rsid w:val="007F26F2"/>
    <w:rsid w:val="007F2CD1"/>
    <w:rsid w:val="007F4517"/>
    <w:rsid w:val="007F537B"/>
    <w:rsid w:val="007F5487"/>
    <w:rsid w:val="007F633E"/>
    <w:rsid w:val="007F6764"/>
    <w:rsid w:val="007F6BC4"/>
    <w:rsid w:val="00801861"/>
    <w:rsid w:val="0080273C"/>
    <w:rsid w:val="008029EE"/>
    <w:rsid w:val="008033E9"/>
    <w:rsid w:val="008036A4"/>
    <w:rsid w:val="008042C6"/>
    <w:rsid w:val="00804312"/>
    <w:rsid w:val="00804E5F"/>
    <w:rsid w:val="008055EF"/>
    <w:rsid w:val="00805B9D"/>
    <w:rsid w:val="008068B0"/>
    <w:rsid w:val="00806F70"/>
    <w:rsid w:val="00807BBB"/>
    <w:rsid w:val="00807F2B"/>
    <w:rsid w:val="008109CE"/>
    <w:rsid w:val="00810E43"/>
    <w:rsid w:val="00810F0F"/>
    <w:rsid w:val="00811703"/>
    <w:rsid w:val="00811D42"/>
    <w:rsid w:val="008120A4"/>
    <w:rsid w:val="0081211C"/>
    <w:rsid w:val="00812BAC"/>
    <w:rsid w:val="00812BB8"/>
    <w:rsid w:val="008130F1"/>
    <w:rsid w:val="00813869"/>
    <w:rsid w:val="008141E2"/>
    <w:rsid w:val="00814607"/>
    <w:rsid w:val="00814B1C"/>
    <w:rsid w:val="00814FC4"/>
    <w:rsid w:val="00816012"/>
    <w:rsid w:val="008174DC"/>
    <w:rsid w:val="00817662"/>
    <w:rsid w:val="00817FEF"/>
    <w:rsid w:val="00821BE2"/>
    <w:rsid w:val="0082224D"/>
    <w:rsid w:val="008238EC"/>
    <w:rsid w:val="00823B1C"/>
    <w:rsid w:val="00823B47"/>
    <w:rsid w:val="00823D7D"/>
    <w:rsid w:val="00824505"/>
    <w:rsid w:val="00824595"/>
    <w:rsid w:val="00824651"/>
    <w:rsid w:val="00824A7A"/>
    <w:rsid w:val="00825435"/>
    <w:rsid w:val="008256E3"/>
    <w:rsid w:val="00825B19"/>
    <w:rsid w:val="008262DC"/>
    <w:rsid w:val="00826B0E"/>
    <w:rsid w:val="00826D1E"/>
    <w:rsid w:val="0083024B"/>
    <w:rsid w:val="00831C52"/>
    <w:rsid w:val="00832C37"/>
    <w:rsid w:val="008340B0"/>
    <w:rsid w:val="00834575"/>
    <w:rsid w:val="00834CC9"/>
    <w:rsid w:val="0083586B"/>
    <w:rsid w:val="008365C9"/>
    <w:rsid w:val="008371DC"/>
    <w:rsid w:val="00837B8E"/>
    <w:rsid w:val="00837FA9"/>
    <w:rsid w:val="00840A27"/>
    <w:rsid w:val="00840AF9"/>
    <w:rsid w:val="00841B1B"/>
    <w:rsid w:val="00841EE6"/>
    <w:rsid w:val="0084297A"/>
    <w:rsid w:val="008438E8"/>
    <w:rsid w:val="00845279"/>
    <w:rsid w:val="0084557C"/>
    <w:rsid w:val="00846B71"/>
    <w:rsid w:val="00846CBF"/>
    <w:rsid w:val="0084702A"/>
    <w:rsid w:val="008502D2"/>
    <w:rsid w:val="008511AC"/>
    <w:rsid w:val="00852D7E"/>
    <w:rsid w:val="008544D3"/>
    <w:rsid w:val="00857848"/>
    <w:rsid w:val="008607F4"/>
    <w:rsid w:val="00860CF4"/>
    <w:rsid w:val="0086134D"/>
    <w:rsid w:val="008618A6"/>
    <w:rsid w:val="00863139"/>
    <w:rsid w:val="008636AE"/>
    <w:rsid w:val="00863D99"/>
    <w:rsid w:val="00863E98"/>
    <w:rsid w:val="0086409E"/>
    <w:rsid w:val="008646E7"/>
    <w:rsid w:val="008657A1"/>
    <w:rsid w:val="00866757"/>
    <w:rsid w:val="00867033"/>
    <w:rsid w:val="0086787C"/>
    <w:rsid w:val="00867DAF"/>
    <w:rsid w:val="00871FB2"/>
    <w:rsid w:val="008737DD"/>
    <w:rsid w:val="00874AE8"/>
    <w:rsid w:val="00874DAE"/>
    <w:rsid w:val="00875107"/>
    <w:rsid w:val="00875441"/>
    <w:rsid w:val="00875746"/>
    <w:rsid w:val="00875B8B"/>
    <w:rsid w:val="00876C18"/>
    <w:rsid w:val="00877DE9"/>
    <w:rsid w:val="00881C12"/>
    <w:rsid w:val="00882411"/>
    <w:rsid w:val="00882B72"/>
    <w:rsid w:val="00883938"/>
    <w:rsid w:val="00883A90"/>
    <w:rsid w:val="00884DAD"/>
    <w:rsid w:val="00884E16"/>
    <w:rsid w:val="008851D5"/>
    <w:rsid w:val="00885827"/>
    <w:rsid w:val="00885F60"/>
    <w:rsid w:val="00885FAA"/>
    <w:rsid w:val="00885FF4"/>
    <w:rsid w:val="0088642E"/>
    <w:rsid w:val="00886AAE"/>
    <w:rsid w:val="00886E11"/>
    <w:rsid w:val="00890287"/>
    <w:rsid w:val="00890C52"/>
    <w:rsid w:val="00892EDC"/>
    <w:rsid w:val="008941C1"/>
    <w:rsid w:val="00894958"/>
    <w:rsid w:val="00894FA0"/>
    <w:rsid w:val="00895114"/>
    <w:rsid w:val="008955AB"/>
    <w:rsid w:val="0089695A"/>
    <w:rsid w:val="00896AEC"/>
    <w:rsid w:val="008974DE"/>
    <w:rsid w:val="00897D4C"/>
    <w:rsid w:val="008A1715"/>
    <w:rsid w:val="008A1DCB"/>
    <w:rsid w:val="008A2093"/>
    <w:rsid w:val="008A356B"/>
    <w:rsid w:val="008A4436"/>
    <w:rsid w:val="008A475A"/>
    <w:rsid w:val="008A5A2A"/>
    <w:rsid w:val="008A634F"/>
    <w:rsid w:val="008B05EB"/>
    <w:rsid w:val="008B0CEC"/>
    <w:rsid w:val="008B2EE9"/>
    <w:rsid w:val="008B36D9"/>
    <w:rsid w:val="008B500F"/>
    <w:rsid w:val="008B5014"/>
    <w:rsid w:val="008B596C"/>
    <w:rsid w:val="008B63BF"/>
    <w:rsid w:val="008B65E3"/>
    <w:rsid w:val="008B6EBA"/>
    <w:rsid w:val="008B7AFF"/>
    <w:rsid w:val="008B7CEB"/>
    <w:rsid w:val="008C0AB9"/>
    <w:rsid w:val="008C1536"/>
    <w:rsid w:val="008C1574"/>
    <w:rsid w:val="008C18B3"/>
    <w:rsid w:val="008C2F99"/>
    <w:rsid w:val="008C3063"/>
    <w:rsid w:val="008C3522"/>
    <w:rsid w:val="008C362D"/>
    <w:rsid w:val="008C36B7"/>
    <w:rsid w:val="008C4907"/>
    <w:rsid w:val="008C4D45"/>
    <w:rsid w:val="008C4FCC"/>
    <w:rsid w:val="008C59D8"/>
    <w:rsid w:val="008C601C"/>
    <w:rsid w:val="008C64FC"/>
    <w:rsid w:val="008C6729"/>
    <w:rsid w:val="008C6E80"/>
    <w:rsid w:val="008C7F86"/>
    <w:rsid w:val="008D024D"/>
    <w:rsid w:val="008D0CD4"/>
    <w:rsid w:val="008D1C4B"/>
    <w:rsid w:val="008D2F17"/>
    <w:rsid w:val="008D3543"/>
    <w:rsid w:val="008D401D"/>
    <w:rsid w:val="008D4273"/>
    <w:rsid w:val="008D4C63"/>
    <w:rsid w:val="008D5F52"/>
    <w:rsid w:val="008E096D"/>
    <w:rsid w:val="008E1149"/>
    <w:rsid w:val="008E21A2"/>
    <w:rsid w:val="008E2736"/>
    <w:rsid w:val="008E2AFA"/>
    <w:rsid w:val="008E31AB"/>
    <w:rsid w:val="008E392E"/>
    <w:rsid w:val="008E3A6F"/>
    <w:rsid w:val="008E3CCB"/>
    <w:rsid w:val="008E4C7D"/>
    <w:rsid w:val="008E62F2"/>
    <w:rsid w:val="008E6FC7"/>
    <w:rsid w:val="008E7788"/>
    <w:rsid w:val="008F0A25"/>
    <w:rsid w:val="008F2E7A"/>
    <w:rsid w:val="008F35DB"/>
    <w:rsid w:val="008F36AB"/>
    <w:rsid w:val="008F4F87"/>
    <w:rsid w:val="008F6390"/>
    <w:rsid w:val="008F751C"/>
    <w:rsid w:val="008F7B07"/>
    <w:rsid w:val="008F7E05"/>
    <w:rsid w:val="009005A4"/>
    <w:rsid w:val="0090130C"/>
    <w:rsid w:val="00901BAD"/>
    <w:rsid w:val="0090218B"/>
    <w:rsid w:val="0090246C"/>
    <w:rsid w:val="009024E0"/>
    <w:rsid w:val="009033E8"/>
    <w:rsid w:val="009051A6"/>
    <w:rsid w:val="00906D16"/>
    <w:rsid w:val="00910DEF"/>
    <w:rsid w:val="009113E8"/>
    <w:rsid w:val="009118E9"/>
    <w:rsid w:val="0091222C"/>
    <w:rsid w:val="00912D66"/>
    <w:rsid w:val="00913139"/>
    <w:rsid w:val="009131B3"/>
    <w:rsid w:val="0091344A"/>
    <w:rsid w:val="0091348C"/>
    <w:rsid w:val="00913AD5"/>
    <w:rsid w:val="00914C28"/>
    <w:rsid w:val="0091516E"/>
    <w:rsid w:val="009168BF"/>
    <w:rsid w:val="00917947"/>
    <w:rsid w:val="0092083B"/>
    <w:rsid w:val="00920AEB"/>
    <w:rsid w:val="00920D23"/>
    <w:rsid w:val="00921F56"/>
    <w:rsid w:val="0092283C"/>
    <w:rsid w:val="00923615"/>
    <w:rsid w:val="009252B0"/>
    <w:rsid w:val="00925432"/>
    <w:rsid w:val="0092634E"/>
    <w:rsid w:val="009275A2"/>
    <w:rsid w:val="0093054C"/>
    <w:rsid w:val="00930D75"/>
    <w:rsid w:val="00931E12"/>
    <w:rsid w:val="00931F97"/>
    <w:rsid w:val="00932051"/>
    <w:rsid w:val="009336F0"/>
    <w:rsid w:val="0093373D"/>
    <w:rsid w:val="00933755"/>
    <w:rsid w:val="00934F59"/>
    <w:rsid w:val="009352BC"/>
    <w:rsid w:val="00935FF7"/>
    <w:rsid w:val="009367FF"/>
    <w:rsid w:val="00937B59"/>
    <w:rsid w:val="00937DC5"/>
    <w:rsid w:val="009405F0"/>
    <w:rsid w:val="009424F1"/>
    <w:rsid w:val="00942B17"/>
    <w:rsid w:val="00944098"/>
    <w:rsid w:val="00944636"/>
    <w:rsid w:val="00944A19"/>
    <w:rsid w:val="00944FEF"/>
    <w:rsid w:val="009450D3"/>
    <w:rsid w:val="00945A31"/>
    <w:rsid w:val="00947561"/>
    <w:rsid w:val="00947B81"/>
    <w:rsid w:val="00950635"/>
    <w:rsid w:val="0095232C"/>
    <w:rsid w:val="00953120"/>
    <w:rsid w:val="009541CC"/>
    <w:rsid w:val="0095488D"/>
    <w:rsid w:val="0095494E"/>
    <w:rsid w:val="00954F2F"/>
    <w:rsid w:val="009556DB"/>
    <w:rsid w:val="0095644A"/>
    <w:rsid w:val="00957547"/>
    <w:rsid w:val="009609F1"/>
    <w:rsid w:val="0096159A"/>
    <w:rsid w:val="0096184D"/>
    <w:rsid w:val="00961C22"/>
    <w:rsid w:val="00963388"/>
    <w:rsid w:val="00963F25"/>
    <w:rsid w:val="00964D93"/>
    <w:rsid w:val="00966415"/>
    <w:rsid w:val="00970161"/>
    <w:rsid w:val="00971F8C"/>
    <w:rsid w:val="009726F6"/>
    <w:rsid w:val="00972CCD"/>
    <w:rsid w:val="00974910"/>
    <w:rsid w:val="00975631"/>
    <w:rsid w:val="009761CD"/>
    <w:rsid w:val="009772D7"/>
    <w:rsid w:val="009777A4"/>
    <w:rsid w:val="00980620"/>
    <w:rsid w:val="0098087A"/>
    <w:rsid w:val="00980F8D"/>
    <w:rsid w:val="00981697"/>
    <w:rsid w:val="0098170D"/>
    <w:rsid w:val="00981856"/>
    <w:rsid w:val="0098285B"/>
    <w:rsid w:val="0098352F"/>
    <w:rsid w:val="00985A1C"/>
    <w:rsid w:val="009864ED"/>
    <w:rsid w:val="00990F29"/>
    <w:rsid w:val="009917FC"/>
    <w:rsid w:val="00991B1C"/>
    <w:rsid w:val="00993A48"/>
    <w:rsid w:val="00993C57"/>
    <w:rsid w:val="009940E0"/>
    <w:rsid w:val="0099411F"/>
    <w:rsid w:val="0099510C"/>
    <w:rsid w:val="00995460"/>
    <w:rsid w:val="009955E5"/>
    <w:rsid w:val="0099625B"/>
    <w:rsid w:val="009962E0"/>
    <w:rsid w:val="009966E2"/>
    <w:rsid w:val="009A229E"/>
    <w:rsid w:val="009A3188"/>
    <w:rsid w:val="009A39CB"/>
    <w:rsid w:val="009A3D91"/>
    <w:rsid w:val="009A42A7"/>
    <w:rsid w:val="009A4B5D"/>
    <w:rsid w:val="009A53A1"/>
    <w:rsid w:val="009A5709"/>
    <w:rsid w:val="009A60FF"/>
    <w:rsid w:val="009A69F2"/>
    <w:rsid w:val="009A7E80"/>
    <w:rsid w:val="009B0D02"/>
    <w:rsid w:val="009B257D"/>
    <w:rsid w:val="009B26FD"/>
    <w:rsid w:val="009B2F6A"/>
    <w:rsid w:val="009B3077"/>
    <w:rsid w:val="009B3809"/>
    <w:rsid w:val="009B39B4"/>
    <w:rsid w:val="009B52D2"/>
    <w:rsid w:val="009B5924"/>
    <w:rsid w:val="009B7C50"/>
    <w:rsid w:val="009C04EE"/>
    <w:rsid w:val="009C1980"/>
    <w:rsid w:val="009C1F78"/>
    <w:rsid w:val="009C20E1"/>
    <w:rsid w:val="009C3E90"/>
    <w:rsid w:val="009C4074"/>
    <w:rsid w:val="009C5290"/>
    <w:rsid w:val="009C67C4"/>
    <w:rsid w:val="009C7344"/>
    <w:rsid w:val="009C74F8"/>
    <w:rsid w:val="009C7867"/>
    <w:rsid w:val="009D0186"/>
    <w:rsid w:val="009D3F5A"/>
    <w:rsid w:val="009D656A"/>
    <w:rsid w:val="009D7005"/>
    <w:rsid w:val="009D7396"/>
    <w:rsid w:val="009E08A4"/>
    <w:rsid w:val="009E2517"/>
    <w:rsid w:val="009E254F"/>
    <w:rsid w:val="009E2573"/>
    <w:rsid w:val="009E2739"/>
    <w:rsid w:val="009E2EA7"/>
    <w:rsid w:val="009E397D"/>
    <w:rsid w:val="009E3F19"/>
    <w:rsid w:val="009E42A4"/>
    <w:rsid w:val="009E4C21"/>
    <w:rsid w:val="009E5B01"/>
    <w:rsid w:val="009E5E25"/>
    <w:rsid w:val="009E6DB5"/>
    <w:rsid w:val="009F3590"/>
    <w:rsid w:val="009F3C62"/>
    <w:rsid w:val="009F4C2D"/>
    <w:rsid w:val="009F4EB3"/>
    <w:rsid w:val="009F5214"/>
    <w:rsid w:val="009F5A32"/>
    <w:rsid w:val="009F65DA"/>
    <w:rsid w:val="009F6628"/>
    <w:rsid w:val="009F73B1"/>
    <w:rsid w:val="009F7F9D"/>
    <w:rsid w:val="00A00A39"/>
    <w:rsid w:val="00A01318"/>
    <w:rsid w:val="00A03062"/>
    <w:rsid w:val="00A03923"/>
    <w:rsid w:val="00A03CA8"/>
    <w:rsid w:val="00A041BE"/>
    <w:rsid w:val="00A045DC"/>
    <w:rsid w:val="00A05BF3"/>
    <w:rsid w:val="00A10DAB"/>
    <w:rsid w:val="00A1187B"/>
    <w:rsid w:val="00A12EBA"/>
    <w:rsid w:val="00A13B1C"/>
    <w:rsid w:val="00A13C15"/>
    <w:rsid w:val="00A14644"/>
    <w:rsid w:val="00A14ACC"/>
    <w:rsid w:val="00A1502D"/>
    <w:rsid w:val="00A172F1"/>
    <w:rsid w:val="00A20618"/>
    <w:rsid w:val="00A20641"/>
    <w:rsid w:val="00A207A3"/>
    <w:rsid w:val="00A210E3"/>
    <w:rsid w:val="00A22CF3"/>
    <w:rsid w:val="00A2375E"/>
    <w:rsid w:val="00A25107"/>
    <w:rsid w:val="00A26419"/>
    <w:rsid w:val="00A30FF8"/>
    <w:rsid w:val="00A326BF"/>
    <w:rsid w:val="00A33198"/>
    <w:rsid w:val="00A34A0E"/>
    <w:rsid w:val="00A3523E"/>
    <w:rsid w:val="00A3577B"/>
    <w:rsid w:val="00A36716"/>
    <w:rsid w:val="00A369D1"/>
    <w:rsid w:val="00A36D8E"/>
    <w:rsid w:val="00A36EF4"/>
    <w:rsid w:val="00A3715F"/>
    <w:rsid w:val="00A376B6"/>
    <w:rsid w:val="00A379DF"/>
    <w:rsid w:val="00A40E16"/>
    <w:rsid w:val="00A438EA"/>
    <w:rsid w:val="00A44534"/>
    <w:rsid w:val="00A4456B"/>
    <w:rsid w:val="00A45BF4"/>
    <w:rsid w:val="00A4616A"/>
    <w:rsid w:val="00A468C4"/>
    <w:rsid w:val="00A46AD9"/>
    <w:rsid w:val="00A46F83"/>
    <w:rsid w:val="00A52B1E"/>
    <w:rsid w:val="00A53388"/>
    <w:rsid w:val="00A540A2"/>
    <w:rsid w:val="00A54810"/>
    <w:rsid w:val="00A54CE9"/>
    <w:rsid w:val="00A56CA3"/>
    <w:rsid w:val="00A57D22"/>
    <w:rsid w:val="00A60000"/>
    <w:rsid w:val="00A607BF"/>
    <w:rsid w:val="00A618F4"/>
    <w:rsid w:val="00A625B6"/>
    <w:rsid w:val="00A62706"/>
    <w:rsid w:val="00A638AA"/>
    <w:rsid w:val="00A63CA0"/>
    <w:rsid w:val="00A64C91"/>
    <w:rsid w:val="00A66149"/>
    <w:rsid w:val="00A6670D"/>
    <w:rsid w:val="00A6763B"/>
    <w:rsid w:val="00A703D8"/>
    <w:rsid w:val="00A7041A"/>
    <w:rsid w:val="00A71967"/>
    <w:rsid w:val="00A71ACD"/>
    <w:rsid w:val="00A7331E"/>
    <w:rsid w:val="00A7383F"/>
    <w:rsid w:val="00A739C5"/>
    <w:rsid w:val="00A7463B"/>
    <w:rsid w:val="00A753CA"/>
    <w:rsid w:val="00A76D5A"/>
    <w:rsid w:val="00A76E14"/>
    <w:rsid w:val="00A771A1"/>
    <w:rsid w:val="00A77A98"/>
    <w:rsid w:val="00A807A2"/>
    <w:rsid w:val="00A8138E"/>
    <w:rsid w:val="00A828F5"/>
    <w:rsid w:val="00A851C3"/>
    <w:rsid w:val="00A856B9"/>
    <w:rsid w:val="00A85978"/>
    <w:rsid w:val="00A85E65"/>
    <w:rsid w:val="00A863AD"/>
    <w:rsid w:val="00A8745B"/>
    <w:rsid w:val="00A87C9B"/>
    <w:rsid w:val="00A90C5C"/>
    <w:rsid w:val="00A90F55"/>
    <w:rsid w:val="00A9166A"/>
    <w:rsid w:val="00A91C9F"/>
    <w:rsid w:val="00A92A36"/>
    <w:rsid w:val="00A935EE"/>
    <w:rsid w:val="00A94D7D"/>
    <w:rsid w:val="00A953C5"/>
    <w:rsid w:val="00A95DF4"/>
    <w:rsid w:val="00A95E3D"/>
    <w:rsid w:val="00A975B9"/>
    <w:rsid w:val="00AA0D62"/>
    <w:rsid w:val="00AA2F7A"/>
    <w:rsid w:val="00AA3D69"/>
    <w:rsid w:val="00AA5D7A"/>
    <w:rsid w:val="00AA5F5B"/>
    <w:rsid w:val="00AA6435"/>
    <w:rsid w:val="00AA6C96"/>
    <w:rsid w:val="00AA6E08"/>
    <w:rsid w:val="00AA786C"/>
    <w:rsid w:val="00AB29CB"/>
    <w:rsid w:val="00AB2AFD"/>
    <w:rsid w:val="00AB35FB"/>
    <w:rsid w:val="00AB529A"/>
    <w:rsid w:val="00AB54CA"/>
    <w:rsid w:val="00AB5E26"/>
    <w:rsid w:val="00AB712E"/>
    <w:rsid w:val="00AB7758"/>
    <w:rsid w:val="00AB77E1"/>
    <w:rsid w:val="00AB7E54"/>
    <w:rsid w:val="00AC2B66"/>
    <w:rsid w:val="00AC321D"/>
    <w:rsid w:val="00AC44FA"/>
    <w:rsid w:val="00AC482E"/>
    <w:rsid w:val="00AC49DD"/>
    <w:rsid w:val="00AC51A6"/>
    <w:rsid w:val="00AC69B9"/>
    <w:rsid w:val="00AC7E05"/>
    <w:rsid w:val="00AD1200"/>
    <w:rsid w:val="00AD495F"/>
    <w:rsid w:val="00AD49D7"/>
    <w:rsid w:val="00AD4A57"/>
    <w:rsid w:val="00AD5402"/>
    <w:rsid w:val="00AE1340"/>
    <w:rsid w:val="00AE1D9E"/>
    <w:rsid w:val="00AE33A5"/>
    <w:rsid w:val="00AE3739"/>
    <w:rsid w:val="00AE496F"/>
    <w:rsid w:val="00AE5021"/>
    <w:rsid w:val="00AE507C"/>
    <w:rsid w:val="00AE56F2"/>
    <w:rsid w:val="00AE5ABE"/>
    <w:rsid w:val="00AE6199"/>
    <w:rsid w:val="00AE623B"/>
    <w:rsid w:val="00AE727F"/>
    <w:rsid w:val="00AE7870"/>
    <w:rsid w:val="00AF0878"/>
    <w:rsid w:val="00AF0DC8"/>
    <w:rsid w:val="00AF2378"/>
    <w:rsid w:val="00AF26F0"/>
    <w:rsid w:val="00AF31F8"/>
    <w:rsid w:val="00AF3671"/>
    <w:rsid w:val="00AF4626"/>
    <w:rsid w:val="00AF595D"/>
    <w:rsid w:val="00AF647C"/>
    <w:rsid w:val="00AF7384"/>
    <w:rsid w:val="00AF74DC"/>
    <w:rsid w:val="00B003B9"/>
    <w:rsid w:val="00B00481"/>
    <w:rsid w:val="00B005DE"/>
    <w:rsid w:val="00B008A9"/>
    <w:rsid w:val="00B00F50"/>
    <w:rsid w:val="00B01561"/>
    <w:rsid w:val="00B02437"/>
    <w:rsid w:val="00B0249E"/>
    <w:rsid w:val="00B02695"/>
    <w:rsid w:val="00B0326C"/>
    <w:rsid w:val="00B04CC3"/>
    <w:rsid w:val="00B0520D"/>
    <w:rsid w:val="00B05C51"/>
    <w:rsid w:val="00B05CA8"/>
    <w:rsid w:val="00B07CB2"/>
    <w:rsid w:val="00B10653"/>
    <w:rsid w:val="00B11CCA"/>
    <w:rsid w:val="00B12361"/>
    <w:rsid w:val="00B1275D"/>
    <w:rsid w:val="00B13287"/>
    <w:rsid w:val="00B13B13"/>
    <w:rsid w:val="00B14DDB"/>
    <w:rsid w:val="00B15F15"/>
    <w:rsid w:val="00B16463"/>
    <w:rsid w:val="00B1776F"/>
    <w:rsid w:val="00B17F31"/>
    <w:rsid w:val="00B17FB3"/>
    <w:rsid w:val="00B203F7"/>
    <w:rsid w:val="00B22A51"/>
    <w:rsid w:val="00B2363C"/>
    <w:rsid w:val="00B23B44"/>
    <w:rsid w:val="00B242DE"/>
    <w:rsid w:val="00B24EF0"/>
    <w:rsid w:val="00B25E6A"/>
    <w:rsid w:val="00B26B8B"/>
    <w:rsid w:val="00B26E0C"/>
    <w:rsid w:val="00B271B4"/>
    <w:rsid w:val="00B2760A"/>
    <w:rsid w:val="00B27F91"/>
    <w:rsid w:val="00B300C0"/>
    <w:rsid w:val="00B3021E"/>
    <w:rsid w:val="00B30263"/>
    <w:rsid w:val="00B308C5"/>
    <w:rsid w:val="00B32E80"/>
    <w:rsid w:val="00B32ECD"/>
    <w:rsid w:val="00B3367B"/>
    <w:rsid w:val="00B33B47"/>
    <w:rsid w:val="00B348DC"/>
    <w:rsid w:val="00B3583D"/>
    <w:rsid w:val="00B35C56"/>
    <w:rsid w:val="00B376F4"/>
    <w:rsid w:val="00B37BA4"/>
    <w:rsid w:val="00B404C4"/>
    <w:rsid w:val="00B421E4"/>
    <w:rsid w:val="00B42BEF"/>
    <w:rsid w:val="00B42E14"/>
    <w:rsid w:val="00B434A9"/>
    <w:rsid w:val="00B44829"/>
    <w:rsid w:val="00B4555A"/>
    <w:rsid w:val="00B45B9C"/>
    <w:rsid w:val="00B46136"/>
    <w:rsid w:val="00B4643C"/>
    <w:rsid w:val="00B47007"/>
    <w:rsid w:val="00B47597"/>
    <w:rsid w:val="00B47E1F"/>
    <w:rsid w:val="00B47E4B"/>
    <w:rsid w:val="00B50F6A"/>
    <w:rsid w:val="00B5118D"/>
    <w:rsid w:val="00B511FD"/>
    <w:rsid w:val="00B51216"/>
    <w:rsid w:val="00B51AF9"/>
    <w:rsid w:val="00B528E5"/>
    <w:rsid w:val="00B53F2B"/>
    <w:rsid w:val="00B541E3"/>
    <w:rsid w:val="00B54535"/>
    <w:rsid w:val="00B551E5"/>
    <w:rsid w:val="00B55217"/>
    <w:rsid w:val="00B55F29"/>
    <w:rsid w:val="00B562A3"/>
    <w:rsid w:val="00B56860"/>
    <w:rsid w:val="00B56F0C"/>
    <w:rsid w:val="00B57022"/>
    <w:rsid w:val="00B577AA"/>
    <w:rsid w:val="00B57AE1"/>
    <w:rsid w:val="00B60412"/>
    <w:rsid w:val="00B60D43"/>
    <w:rsid w:val="00B60E26"/>
    <w:rsid w:val="00B611A0"/>
    <w:rsid w:val="00B6203C"/>
    <w:rsid w:val="00B62198"/>
    <w:rsid w:val="00B623E5"/>
    <w:rsid w:val="00B63155"/>
    <w:rsid w:val="00B63347"/>
    <w:rsid w:val="00B64F0A"/>
    <w:rsid w:val="00B657F7"/>
    <w:rsid w:val="00B665B2"/>
    <w:rsid w:val="00B67278"/>
    <w:rsid w:val="00B70AA9"/>
    <w:rsid w:val="00B70B38"/>
    <w:rsid w:val="00B73006"/>
    <w:rsid w:val="00B730FD"/>
    <w:rsid w:val="00B7452B"/>
    <w:rsid w:val="00B7478B"/>
    <w:rsid w:val="00B74AD1"/>
    <w:rsid w:val="00B74C5B"/>
    <w:rsid w:val="00B753F2"/>
    <w:rsid w:val="00B76D98"/>
    <w:rsid w:val="00B76ED8"/>
    <w:rsid w:val="00B775A9"/>
    <w:rsid w:val="00B82A1F"/>
    <w:rsid w:val="00B83131"/>
    <w:rsid w:val="00B8343C"/>
    <w:rsid w:val="00B8385B"/>
    <w:rsid w:val="00B83873"/>
    <w:rsid w:val="00B84E5D"/>
    <w:rsid w:val="00B8525B"/>
    <w:rsid w:val="00B8653C"/>
    <w:rsid w:val="00B86992"/>
    <w:rsid w:val="00B86CE4"/>
    <w:rsid w:val="00B86D89"/>
    <w:rsid w:val="00B86D8A"/>
    <w:rsid w:val="00B879FA"/>
    <w:rsid w:val="00B87CBE"/>
    <w:rsid w:val="00B87DD6"/>
    <w:rsid w:val="00B87FC8"/>
    <w:rsid w:val="00B90982"/>
    <w:rsid w:val="00B91446"/>
    <w:rsid w:val="00B91FF8"/>
    <w:rsid w:val="00B922FB"/>
    <w:rsid w:val="00B93111"/>
    <w:rsid w:val="00B9478C"/>
    <w:rsid w:val="00B94B24"/>
    <w:rsid w:val="00B94DF0"/>
    <w:rsid w:val="00B9520A"/>
    <w:rsid w:val="00B953CF"/>
    <w:rsid w:val="00B95DC0"/>
    <w:rsid w:val="00BA006D"/>
    <w:rsid w:val="00BA08B7"/>
    <w:rsid w:val="00BA08C2"/>
    <w:rsid w:val="00BA0D27"/>
    <w:rsid w:val="00BA11C3"/>
    <w:rsid w:val="00BA1FB0"/>
    <w:rsid w:val="00BA38BA"/>
    <w:rsid w:val="00BA4847"/>
    <w:rsid w:val="00BA4BE2"/>
    <w:rsid w:val="00BA505A"/>
    <w:rsid w:val="00BA66EA"/>
    <w:rsid w:val="00BA6DD1"/>
    <w:rsid w:val="00BA71E1"/>
    <w:rsid w:val="00BA7C1A"/>
    <w:rsid w:val="00BA7F44"/>
    <w:rsid w:val="00BB0EE2"/>
    <w:rsid w:val="00BB0EE7"/>
    <w:rsid w:val="00BB23E6"/>
    <w:rsid w:val="00BB3C93"/>
    <w:rsid w:val="00BB4FBA"/>
    <w:rsid w:val="00BC0B36"/>
    <w:rsid w:val="00BC133A"/>
    <w:rsid w:val="00BC1636"/>
    <w:rsid w:val="00BC1FB2"/>
    <w:rsid w:val="00BC2139"/>
    <w:rsid w:val="00BC28E3"/>
    <w:rsid w:val="00BC2F61"/>
    <w:rsid w:val="00BC3055"/>
    <w:rsid w:val="00BC32B2"/>
    <w:rsid w:val="00BC45E2"/>
    <w:rsid w:val="00BC4F4A"/>
    <w:rsid w:val="00BC66EB"/>
    <w:rsid w:val="00BC7B1D"/>
    <w:rsid w:val="00BC7D0F"/>
    <w:rsid w:val="00BD08E0"/>
    <w:rsid w:val="00BD145E"/>
    <w:rsid w:val="00BD171F"/>
    <w:rsid w:val="00BD1BC8"/>
    <w:rsid w:val="00BD226E"/>
    <w:rsid w:val="00BD2843"/>
    <w:rsid w:val="00BD345E"/>
    <w:rsid w:val="00BD3607"/>
    <w:rsid w:val="00BD5EFB"/>
    <w:rsid w:val="00BD69A2"/>
    <w:rsid w:val="00BD7E7F"/>
    <w:rsid w:val="00BE0FEF"/>
    <w:rsid w:val="00BE1D3C"/>
    <w:rsid w:val="00BE2538"/>
    <w:rsid w:val="00BE481B"/>
    <w:rsid w:val="00BE4EB7"/>
    <w:rsid w:val="00BE538E"/>
    <w:rsid w:val="00BE55CB"/>
    <w:rsid w:val="00BE63F7"/>
    <w:rsid w:val="00BE6435"/>
    <w:rsid w:val="00BE7724"/>
    <w:rsid w:val="00BF02A5"/>
    <w:rsid w:val="00BF0908"/>
    <w:rsid w:val="00BF1C7C"/>
    <w:rsid w:val="00BF2697"/>
    <w:rsid w:val="00BF26E4"/>
    <w:rsid w:val="00BF3E2C"/>
    <w:rsid w:val="00BF3EC2"/>
    <w:rsid w:val="00BF3FE1"/>
    <w:rsid w:val="00BF5797"/>
    <w:rsid w:val="00BF57AF"/>
    <w:rsid w:val="00BF6591"/>
    <w:rsid w:val="00BF7495"/>
    <w:rsid w:val="00BF7C9B"/>
    <w:rsid w:val="00C00191"/>
    <w:rsid w:val="00C01FBE"/>
    <w:rsid w:val="00C020FE"/>
    <w:rsid w:val="00C02E19"/>
    <w:rsid w:val="00C0433F"/>
    <w:rsid w:val="00C0579C"/>
    <w:rsid w:val="00C058E4"/>
    <w:rsid w:val="00C05FFE"/>
    <w:rsid w:val="00C076A6"/>
    <w:rsid w:val="00C07F24"/>
    <w:rsid w:val="00C1011B"/>
    <w:rsid w:val="00C11332"/>
    <w:rsid w:val="00C13290"/>
    <w:rsid w:val="00C13427"/>
    <w:rsid w:val="00C13BFF"/>
    <w:rsid w:val="00C13E67"/>
    <w:rsid w:val="00C14A95"/>
    <w:rsid w:val="00C14BDB"/>
    <w:rsid w:val="00C14CC4"/>
    <w:rsid w:val="00C151B8"/>
    <w:rsid w:val="00C15C3F"/>
    <w:rsid w:val="00C160E5"/>
    <w:rsid w:val="00C16F16"/>
    <w:rsid w:val="00C17093"/>
    <w:rsid w:val="00C17335"/>
    <w:rsid w:val="00C21464"/>
    <w:rsid w:val="00C214F1"/>
    <w:rsid w:val="00C2255F"/>
    <w:rsid w:val="00C2387A"/>
    <w:rsid w:val="00C23AF8"/>
    <w:rsid w:val="00C23C02"/>
    <w:rsid w:val="00C2599F"/>
    <w:rsid w:val="00C26247"/>
    <w:rsid w:val="00C27333"/>
    <w:rsid w:val="00C2778A"/>
    <w:rsid w:val="00C27D78"/>
    <w:rsid w:val="00C30390"/>
    <w:rsid w:val="00C30946"/>
    <w:rsid w:val="00C30ACA"/>
    <w:rsid w:val="00C30B9E"/>
    <w:rsid w:val="00C3106D"/>
    <w:rsid w:val="00C31FD6"/>
    <w:rsid w:val="00C32135"/>
    <w:rsid w:val="00C3246C"/>
    <w:rsid w:val="00C327D2"/>
    <w:rsid w:val="00C34285"/>
    <w:rsid w:val="00C3578C"/>
    <w:rsid w:val="00C35D0E"/>
    <w:rsid w:val="00C366FF"/>
    <w:rsid w:val="00C36926"/>
    <w:rsid w:val="00C37753"/>
    <w:rsid w:val="00C37A28"/>
    <w:rsid w:val="00C37B51"/>
    <w:rsid w:val="00C40A8D"/>
    <w:rsid w:val="00C40DB2"/>
    <w:rsid w:val="00C415C2"/>
    <w:rsid w:val="00C41873"/>
    <w:rsid w:val="00C41F5A"/>
    <w:rsid w:val="00C4204D"/>
    <w:rsid w:val="00C42A5D"/>
    <w:rsid w:val="00C43609"/>
    <w:rsid w:val="00C436A7"/>
    <w:rsid w:val="00C43CD2"/>
    <w:rsid w:val="00C453A1"/>
    <w:rsid w:val="00C45C69"/>
    <w:rsid w:val="00C463E6"/>
    <w:rsid w:val="00C467EE"/>
    <w:rsid w:val="00C47136"/>
    <w:rsid w:val="00C472CF"/>
    <w:rsid w:val="00C4759E"/>
    <w:rsid w:val="00C51552"/>
    <w:rsid w:val="00C51A70"/>
    <w:rsid w:val="00C51FD9"/>
    <w:rsid w:val="00C52A6F"/>
    <w:rsid w:val="00C54365"/>
    <w:rsid w:val="00C54FC0"/>
    <w:rsid w:val="00C55E12"/>
    <w:rsid w:val="00C61264"/>
    <w:rsid w:val="00C61C54"/>
    <w:rsid w:val="00C61C62"/>
    <w:rsid w:val="00C61E65"/>
    <w:rsid w:val="00C61F44"/>
    <w:rsid w:val="00C628D4"/>
    <w:rsid w:val="00C62E86"/>
    <w:rsid w:val="00C64045"/>
    <w:rsid w:val="00C642F6"/>
    <w:rsid w:val="00C645B7"/>
    <w:rsid w:val="00C64861"/>
    <w:rsid w:val="00C65988"/>
    <w:rsid w:val="00C65E33"/>
    <w:rsid w:val="00C66A32"/>
    <w:rsid w:val="00C678E6"/>
    <w:rsid w:val="00C705FD"/>
    <w:rsid w:val="00C71EF7"/>
    <w:rsid w:val="00C71FE3"/>
    <w:rsid w:val="00C72474"/>
    <w:rsid w:val="00C73768"/>
    <w:rsid w:val="00C73A6A"/>
    <w:rsid w:val="00C7411B"/>
    <w:rsid w:val="00C74C0B"/>
    <w:rsid w:val="00C74C29"/>
    <w:rsid w:val="00C75255"/>
    <w:rsid w:val="00C766C1"/>
    <w:rsid w:val="00C8091E"/>
    <w:rsid w:val="00C80D47"/>
    <w:rsid w:val="00C80D71"/>
    <w:rsid w:val="00C81360"/>
    <w:rsid w:val="00C8190B"/>
    <w:rsid w:val="00C81A1B"/>
    <w:rsid w:val="00C84616"/>
    <w:rsid w:val="00C849B9"/>
    <w:rsid w:val="00C84AD0"/>
    <w:rsid w:val="00C86EFF"/>
    <w:rsid w:val="00C90859"/>
    <w:rsid w:val="00C91A90"/>
    <w:rsid w:val="00C91DC3"/>
    <w:rsid w:val="00C91FCF"/>
    <w:rsid w:val="00C92C15"/>
    <w:rsid w:val="00C92DE6"/>
    <w:rsid w:val="00C93BF4"/>
    <w:rsid w:val="00C9475F"/>
    <w:rsid w:val="00C94B51"/>
    <w:rsid w:val="00C94BE4"/>
    <w:rsid w:val="00C974D1"/>
    <w:rsid w:val="00C97A73"/>
    <w:rsid w:val="00CA03D4"/>
    <w:rsid w:val="00CA08D8"/>
    <w:rsid w:val="00CA0F52"/>
    <w:rsid w:val="00CA1213"/>
    <w:rsid w:val="00CA24FE"/>
    <w:rsid w:val="00CA25EF"/>
    <w:rsid w:val="00CA279C"/>
    <w:rsid w:val="00CA3802"/>
    <w:rsid w:val="00CA3BF8"/>
    <w:rsid w:val="00CA4719"/>
    <w:rsid w:val="00CA502A"/>
    <w:rsid w:val="00CA5C5B"/>
    <w:rsid w:val="00CA6D1B"/>
    <w:rsid w:val="00CB00D5"/>
    <w:rsid w:val="00CB055C"/>
    <w:rsid w:val="00CB0767"/>
    <w:rsid w:val="00CB17F6"/>
    <w:rsid w:val="00CB1D68"/>
    <w:rsid w:val="00CB32C5"/>
    <w:rsid w:val="00CB3814"/>
    <w:rsid w:val="00CB38F5"/>
    <w:rsid w:val="00CB4566"/>
    <w:rsid w:val="00CB66E8"/>
    <w:rsid w:val="00CB6918"/>
    <w:rsid w:val="00CB70EF"/>
    <w:rsid w:val="00CB7697"/>
    <w:rsid w:val="00CC0E12"/>
    <w:rsid w:val="00CC149B"/>
    <w:rsid w:val="00CC15A8"/>
    <w:rsid w:val="00CC21AF"/>
    <w:rsid w:val="00CC29E5"/>
    <w:rsid w:val="00CC3915"/>
    <w:rsid w:val="00CC3AE1"/>
    <w:rsid w:val="00CC3D42"/>
    <w:rsid w:val="00CC3D89"/>
    <w:rsid w:val="00CC4D64"/>
    <w:rsid w:val="00CC51A3"/>
    <w:rsid w:val="00CC556B"/>
    <w:rsid w:val="00CC59E1"/>
    <w:rsid w:val="00CC61B7"/>
    <w:rsid w:val="00CC6CAE"/>
    <w:rsid w:val="00CC6D69"/>
    <w:rsid w:val="00CC7627"/>
    <w:rsid w:val="00CC7CF7"/>
    <w:rsid w:val="00CD05B4"/>
    <w:rsid w:val="00CD135D"/>
    <w:rsid w:val="00CD142A"/>
    <w:rsid w:val="00CD1B95"/>
    <w:rsid w:val="00CD2D85"/>
    <w:rsid w:val="00CD315E"/>
    <w:rsid w:val="00CD33F0"/>
    <w:rsid w:val="00CD3CCC"/>
    <w:rsid w:val="00CD5984"/>
    <w:rsid w:val="00CE02E1"/>
    <w:rsid w:val="00CE08F6"/>
    <w:rsid w:val="00CE1179"/>
    <w:rsid w:val="00CE26B5"/>
    <w:rsid w:val="00CE27C7"/>
    <w:rsid w:val="00CE2B3E"/>
    <w:rsid w:val="00CE35CD"/>
    <w:rsid w:val="00CE45E8"/>
    <w:rsid w:val="00CE51E5"/>
    <w:rsid w:val="00CE6214"/>
    <w:rsid w:val="00CE623F"/>
    <w:rsid w:val="00CF0136"/>
    <w:rsid w:val="00CF0CBC"/>
    <w:rsid w:val="00CF2FAB"/>
    <w:rsid w:val="00CF4330"/>
    <w:rsid w:val="00CF459E"/>
    <w:rsid w:val="00CF52DA"/>
    <w:rsid w:val="00CF679A"/>
    <w:rsid w:val="00CF76D6"/>
    <w:rsid w:val="00D0083A"/>
    <w:rsid w:val="00D00DE3"/>
    <w:rsid w:val="00D01364"/>
    <w:rsid w:val="00D01647"/>
    <w:rsid w:val="00D01798"/>
    <w:rsid w:val="00D02082"/>
    <w:rsid w:val="00D02A6C"/>
    <w:rsid w:val="00D04ADF"/>
    <w:rsid w:val="00D05201"/>
    <w:rsid w:val="00D0569D"/>
    <w:rsid w:val="00D05753"/>
    <w:rsid w:val="00D05766"/>
    <w:rsid w:val="00D05C47"/>
    <w:rsid w:val="00D05F1C"/>
    <w:rsid w:val="00D06E0B"/>
    <w:rsid w:val="00D102D7"/>
    <w:rsid w:val="00D11A13"/>
    <w:rsid w:val="00D11A29"/>
    <w:rsid w:val="00D12675"/>
    <w:rsid w:val="00D12F8A"/>
    <w:rsid w:val="00D1392D"/>
    <w:rsid w:val="00D15232"/>
    <w:rsid w:val="00D1556A"/>
    <w:rsid w:val="00D159F7"/>
    <w:rsid w:val="00D16134"/>
    <w:rsid w:val="00D17F6F"/>
    <w:rsid w:val="00D205D8"/>
    <w:rsid w:val="00D222E9"/>
    <w:rsid w:val="00D224BD"/>
    <w:rsid w:val="00D23351"/>
    <w:rsid w:val="00D23B41"/>
    <w:rsid w:val="00D26338"/>
    <w:rsid w:val="00D266C9"/>
    <w:rsid w:val="00D26C04"/>
    <w:rsid w:val="00D27076"/>
    <w:rsid w:val="00D275BD"/>
    <w:rsid w:val="00D30E46"/>
    <w:rsid w:val="00D31254"/>
    <w:rsid w:val="00D31DFA"/>
    <w:rsid w:val="00D31E14"/>
    <w:rsid w:val="00D337FC"/>
    <w:rsid w:val="00D3409B"/>
    <w:rsid w:val="00D35507"/>
    <w:rsid w:val="00D3768D"/>
    <w:rsid w:val="00D40592"/>
    <w:rsid w:val="00D408FC"/>
    <w:rsid w:val="00D4185D"/>
    <w:rsid w:val="00D43DC9"/>
    <w:rsid w:val="00D43F39"/>
    <w:rsid w:val="00D44A0A"/>
    <w:rsid w:val="00D45968"/>
    <w:rsid w:val="00D45AF7"/>
    <w:rsid w:val="00D45C57"/>
    <w:rsid w:val="00D469C3"/>
    <w:rsid w:val="00D502D7"/>
    <w:rsid w:val="00D5073D"/>
    <w:rsid w:val="00D50DDA"/>
    <w:rsid w:val="00D51E72"/>
    <w:rsid w:val="00D550A5"/>
    <w:rsid w:val="00D562C3"/>
    <w:rsid w:val="00D5636C"/>
    <w:rsid w:val="00D5649B"/>
    <w:rsid w:val="00D5753D"/>
    <w:rsid w:val="00D575C3"/>
    <w:rsid w:val="00D57673"/>
    <w:rsid w:val="00D57DA8"/>
    <w:rsid w:val="00D61384"/>
    <w:rsid w:val="00D62261"/>
    <w:rsid w:val="00D65611"/>
    <w:rsid w:val="00D65B50"/>
    <w:rsid w:val="00D65C55"/>
    <w:rsid w:val="00D65FB6"/>
    <w:rsid w:val="00D7020B"/>
    <w:rsid w:val="00D705BE"/>
    <w:rsid w:val="00D7062A"/>
    <w:rsid w:val="00D70B50"/>
    <w:rsid w:val="00D719E8"/>
    <w:rsid w:val="00D7259E"/>
    <w:rsid w:val="00D72742"/>
    <w:rsid w:val="00D72945"/>
    <w:rsid w:val="00D72D89"/>
    <w:rsid w:val="00D72F80"/>
    <w:rsid w:val="00D731EC"/>
    <w:rsid w:val="00D73C1A"/>
    <w:rsid w:val="00D755BD"/>
    <w:rsid w:val="00D757A1"/>
    <w:rsid w:val="00D768C8"/>
    <w:rsid w:val="00D80142"/>
    <w:rsid w:val="00D802E0"/>
    <w:rsid w:val="00D80373"/>
    <w:rsid w:val="00D81C26"/>
    <w:rsid w:val="00D8202B"/>
    <w:rsid w:val="00D8236B"/>
    <w:rsid w:val="00D82451"/>
    <w:rsid w:val="00D8263A"/>
    <w:rsid w:val="00D8326B"/>
    <w:rsid w:val="00D835D9"/>
    <w:rsid w:val="00D83952"/>
    <w:rsid w:val="00D84413"/>
    <w:rsid w:val="00D846B4"/>
    <w:rsid w:val="00D85F9E"/>
    <w:rsid w:val="00D8606F"/>
    <w:rsid w:val="00D861D7"/>
    <w:rsid w:val="00D86311"/>
    <w:rsid w:val="00D87534"/>
    <w:rsid w:val="00D87CAD"/>
    <w:rsid w:val="00D907C3"/>
    <w:rsid w:val="00D90D40"/>
    <w:rsid w:val="00D91E4C"/>
    <w:rsid w:val="00D91E7E"/>
    <w:rsid w:val="00D92196"/>
    <w:rsid w:val="00D92230"/>
    <w:rsid w:val="00D926A4"/>
    <w:rsid w:val="00D92EFC"/>
    <w:rsid w:val="00D9360D"/>
    <w:rsid w:val="00D93E1A"/>
    <w:rsid w:val="00D943BC"/>
    <w:rsid w:val="00D94EDB"/>
    <w:rsid w:val="00D9556B"/>
    <w:rsid w:val="00D95EE8"/>
    <w:rsid w:val="00D96327"/>
    <w:rsid w:val="00D9643F"/>
    <w:rsid w:val="00DA0390"/>
    <w:rsid w:val="00DA0C52"/>
    <w:rsid w:val="00DA15B5"/>
    <w:rsid w:val="00DA1C93"/>
    <w:rsid w:val="00DA1D0E"/>
    <w:rsid w:val="00DA2685"/>
    <w:rsid w:val="00DA2C49"/>
    <w:rsid w:val="00DA3045"/>
    <w:rsid w:val="00DA30E8"/>
    <w:rsid w:val="00DA4324"/>
    <w:rsid w:val="00DA43D1"/>
    <w:rsid w:val="00DA45F3"/>
    <w:rsid w:val="00DA4BB3"/>
    <w:rsid w:val="00DA5616"/>
    <w:rsid w:val="00DA59AA"/>
    <w:rsid w:val="00DB01A7"/>
    <w:rsid w:val="00DB0F30"/>
    <w:rsid w:val="00DB1768"/>
    <w:rsid w:val="00DB2211"/>
    <w:rsid w:val="00DB22AC"/>
    <w:rsid w:val="00DB22CD"/>
    <w:rsid w:val="00DB26FF"/>
    <w:rsid w:val="00DB2B76"/>
    <w:rsid w:val="00DB2D69"/>
    <w:rsid w:val="00DB3C61"/>
    <w:rsid w:val="00DB4DDA"/>
    <w:rsid w:val="00DB4E3C"/>
    <w:rsid w:val="00DB4F96"/>
    <w:rsid w:val="00DB4FFC"/>
    <w:rsid w:val="00DB52EB"/>
    <w:rsid w:val="00DB53E6"/>
    <w:rsid w:val="00DB58A3"/>
    <w:rsid w:val="00DB5910"/>
    <w:rsid w:val="00DB7474"/>
    <w:rsid w:val="00DB7A96"/>
    <w:rsid w:val="00DB7EBF"/>
    <w:rsid w:val="00DC03E9"/>
    <w:rsid w:val="00DC07D4"/>
    <w:rsid w:val="00DC1A5F"/>
    <w:rsid w:val="00DC27BE"/>
    <w:rsid w:val="00DC2999"/>
    <w:rsid w:val="00DC2B4A"/>
    <w:rsid w:val="00DC315B"/>
    <w:rsid w:val="00DC3557"/>
    <w:rsid w:val="00DC35F6"/>
    <w:rsid w:val="00DC3724"/>
    <w:rsid w:val="00DC425C"/>
    <w:rsid w:val="00DC6088"/>
    <w:rsid w:val="00DC60D4"/>
    <w:rsid w:val="00DC6738"/>
    <w:rsid w:val="00DC749B"/>
    <w:rsid w:val="00DD0AF1"/>
    <w:rsid w:val="00DD1B3C"/>
    <w:rsid w:val="00DD3808"/>
    <w:rsid w:val="00DD5392"/>
    <w:rsid w:val="00DD7E3E"/>
    <w:rsid w:val="00DE0607"/>
    <w:rsid w:val="00DE0F70"/>
    <w:rsid w:val="00DE170A"/>
    <w:rsid w:val="00DE1BC7"/>
    <w:rsid w:val="00DE210E"/>
    <w:rsid w:val="00DE3D2D"/>
    <w:rsid w:val="00DE4590"/>
    <w:rsid w:val="00DE4FD2"/>
    <w:rsid w:val="00DE5396"/>
    <w:rsid w:val="00DE56C3"/>
    <w:rsid w:val="00DE5D42"/>
    <w:rsid w:val="00DE6C77"/>
    <w:rsid w:val="00DE75C7"/>
    <w:rsid w:val="00DF06B8"/>
    <w:rsid w:val="00DF08C2"/>
    <w:rsid w:val="00DF1C5D"/>
    <w:rsid w:val="00DF1FD6"/>
    <w:rsid w:val="00DF29B5"/>
    <w:rsid w:val="00DF3437"/>
    <w:rsid w:val="00DF34D1"/>
    <w:rsid w:val="00DF4FA4"/>
    <w:rsid w:val="00DF5025"/>
    <w:rsid w:val="00DF5319"/>
    <w:rsid w:val="00DF5949"/>
    <w:rsid w:val="00DF7A31"/>
    <w:rsid w:val="00E00B6D"/>
    <w:rsid w:val="00E017F5"/>
    <w:rsid w:val="00E01A62"/>
    <w:rsid w:val="00E0246B"/>
    <w:rsid w:val="00E02C29"/>
    <w:rsid w:val="00E045F1"/>
    <w:rsid w:val="00E04B8B"/>
    <w:rsid w:val="00E05C2F"/>
    <w:rsid w:val="00E0615B"/>
    <w:rsid w:val="00E07235"/>
    <w:rsid w:val="00E1187B"/>
    <w:rsid w:val="00E12E25"/>
    <w:rsid w:val="00E13C2E"/>
    <w:rsid w:val="00E14059"/>
    <w:rsid w:val="00E15549"/>
    <w:rsid w:val="00E17294"/>
    <w:rsid w:val="00E20319"/>
    <w:rsid w:val="00E207BC"/>
    <w:rsid w:val="00E21BB5"/>
    <w:rsid w:val="00E2263B"/>
    <w:rsid w:val="00E226E7"/>
    <w:rsid w:val="00E23876"/>
    <w:rsid w:val="00E24196"/>
    <w:rsid w:val="00E24B41"/>
    <w:rsid w:val="00E24FAB"/>
    <w:rsid w:val="00E254BD"/>
    <w:rsid w:val="00E259AC"/>
    <w:rsid w:val="00E25D4E"/>
    <w:rsid w:val="00E279F7"/>
    <w:rsid w:val="00E307BB"/>
    <w:rsid w:val="00E30BD6"/>
    <w:rsid w:val="00E30D3C"/>
    <w:rsid w:val="00E312D1"/>
    <w:rsid w:val="00E322A4"/>
    <w:rsid w:val="00E33176"/>
    <w:rsid w:val="00E3349C"/>
    <w:rsid w:val="00E338CF"/>
    <w:rsid w:val="00E33B27"/>
    <w:rsid w:val="00E3595E"/>
    <w:rsid w:val="00E37215"/>
    <w:rsid w:val="00E37300"/>
    <w:rsid w:val="00E37453"/>
    <w:rsid w:val="00E3765A"/>
    <w:rsid w:val="00E403CE"/>
    <w:rsid w:val="00E410CF"/>
    <w:rsid w:val="00E4349D"/>
    <w:rsid w:val="00E4409B"/>
    <w:rsid w:val="00E44237"/>
    <w:rsid w:val="00E46299"/>
    <w:rsid w:val="00E4701B"/>
    <w:rsid w:val="00E472A9"/>
    <w:rsid w:val="00E5002E"/>
    <w:rsid w:val="00E51E34"/>
    <w:rsid w:val="00E52D22"/>
    <w:rsid w:val="00E53A9F"/>
    <w:rsid w:val="00E53E9F"/>
    <w:rsid w:val="00E53F6E"/>
    <w:rsid w:val="00E541E7"/>
    <w:rsid w:val="00E55A19"/>
    <w:rsid w:val="00E56188"/>
    <w:rsid w:val="00E567C0"/>
    <w:rsid w:val="00E56B6F"/>
    <w:rsid w:val="00E5776E"/>
    <w:rsid w:val="00E57B84"/>
    <w:rsid w:val="00E57ED4"/>
    <w:rsid w:val="00E6085D"/>
    <w:rsid w:val="00E62305"/>
    <w:rsid w:val="00E64D26"/>
    <w:rsid w:val="00E64F90"/>
    <w:rsid w:val="00E657FD"/>
    <w:rsid w:val="00E706A8"/>
    <w:rsid w:val="00E706D8"/>
    <w:rsid w:val="00E71165"/>
    <w:rsid w:val="00E71ADD"/>
    <w:rsid w:val="00E728D8"/>
    <w:rsid w:val="00E73712"/>
    <w:rsid w:val="00E75692"/>
    <w:rsid w:val="00E76AD9"/>
    <w:rsid w:val="00E770BA"/>
    <w:rsid w:val="00E778D9"/>
    <w:rsid w:val="00E80BFC"/>
    <w:rsid w:val="00E811FB"/>
    <w:rsid w:val="00E82C51"/>
    <w:rsid w:val="00E83992"/>
    <w:rsid w:val="00E844CE"/>
    <w:rsid w:val="00E84561"/>
    <w:rsid w:val="00E8467F"/>
    <w:rsid w:val="00E84965"/>
    <w:rsid w:val="00E86101"/>
    <w:rsid w:val="00E8751A"/>
    <w:rsid w:val="00E906CA"/>
    <w:rsid w:val="00E90EB8"/>
    <w:rsid w:val="00E91165"/>
    <w:rsid w:val="00E91263"/>
    <w:rsid w:val="00E9135E"/>
    <w:rsid w:val="00E91578"/>
    <w:rsid w:val="00E924FD"/>
    <w:rsid w:val="00E93C01"/>
    <w:rsid w:val="00E96052"/>
    <w:rsid w:val="00E9611E"/>
    <w:rsid w:val="00E96A8E"/>
    <w:rsid w:val="00E96B06"/>
    <w:rsid w:val="00E96F6B"/>
    <w:rsid w:val="00E96F99"/>
    <w:rsid w:val="00E976A5"/>
    <w:rsid w:val="00E97829"/>
    <w:rsid w:val="00EA033A"/>
    <w:rsid w:val="00EA07A8"/>
    <w:rsid w:val="00EA1568"/>
    <w:rsid w:val="00EA1B34"/>
    <w:rsid w:val="00EA1D4C"/>
    <w:rsid w:val="00EA27A7"/>
    <w:rsid w:val="00EA2DA8"/>
    <w:rsid w:val="00EA2F9D"/>
    <w:rsid w:val="00EA3077"/>
    <w:rsid w:val="00EA369A"/>
    <w:rsid w:val="00EA3762"/>
    <w:rsid w:val="00EA39CC"/>
    <w:rsid w:val="00EA476B"/>
    <w:rsid w:val="00EA61C8"/>
    <w:rsid w:val="00EA6D44"/>
    <w:rsid w:val="00EA7A0C"/>
    <w:rsid w:val="00EB0366"/>
    <w:rsid w:val="00EB1358"/>
    <w:rsid w:val="00EB14F5"/>
    <w:rsid w:val="00EB1B96"/>
    <w:rsid w:val="00EB24BB"/>
    <w:rsid w:val="00EB2D3B"/>
    <w:rsid w:val="00EB4D79"/>
    <w:rsid w:val="00EB5510"/>
    <w:rsid w:val="00EB69DA"/>
    <w:rsid w:val="00EB7541"/>
    <w:rsid w:val="00EB7957"/>
    <w:rsid w:val="00EC0387"/>
    <w:rsid w:val="00EC08CF"/>
    <w:rsid w:val="00EC21C1"/>
    <w:rsid w:val="00EC2CA3"/>
    <w:rsid w:val="00EC3B80"/>
    <w:rsid w:val="00EC3F63"/>
    <w:rsid w:val="00EC4FBE"/>
    <w:rsid w:val="00EC73B9"/>
    <w:rsid w:val="00EC7B83"/>
    <w:rsid w:val="00ED0F8A"/>
    <w:rsid w:val="00ED12C5"/>
    <w:rsid w:val="00ED1D01"/>
    <w:rsid w:val="00ED376F"/>
    <w:rsid w:val="00ED483B"/>
    <w:rsid w:val="00ED48F0"/>
    <w:rsid w:val="00ED5213"/>
    <w:rsid w:val="00ED541C"/>
    <w:rsid w:val="00ED58BF"/>
    <w:rsid w:val="00ED62B5"/>
    <w:rsid w:val="00ED6512"/>
    <w:rsid w:val="00ED6974"/>
    <w:rsid w:val="00ED7239"/>
    <w:rsid w:val="00ED7DA7"/>
    <w:rsid w:val="00EE06CE"/>
    <w:rsid w:val="00EE071D"/>
    <w:rsid w:val="00EE0DA3"/>
    <w:rsid w:val="00EE0DE9"/>
    <w:rsid w:val="00EE14C3"/>
    <w:rsid w:val="00EE17CE"/>
    <w:rsid w:val="00EE18D6"/>
    <w:rsid w:val="00EE1C94"/>
    <w:rsid w:val="00EE4CD2"/>
    <w:rsid w:val="00EE6610"/>
    <w:rsid w:val="00EE6F88"/>
    <w:rsid w:val="00EE6F8E"/>
    <w:rsid w:val="00EE771F"/>
    <w:rsid w:val="00EE7891"/>
    <w:rsid w:val="00EF03B8"/>
    <w:rsid w:val="00EF04D1"/>
    <w:rsid w:val="00EF1886"/>
    <w:rsid w:val="00EF1D99"/>
    <w:rsid w:val="00EF3576"/>
    <w:rsid w:val="00EF3F02"/>
    <w:rsid w:val="00EF572F"/>
    <w:rsid w:val="00EF6347"/>
    <w:rsid w:val="00EF67DE"/>
    <w:rsid w:val="00F00CD2"/>
    <w:rsid w:val="00F00E7E"/>
    <w:rsid w:val="00F01A4F"/>
    <w:rsid w:val="00F01E64"/>
    <w:rsid w:val="00F040F7"/>
    <w:rsid w:val="00F0412F"/>
    <w:rsid w:val="00F04275"/>
    <w:rsid w:val="00F048F0"/>
    <w:rsid w:val="00F059CA"/>
    <w:rsid w:val="00F07838"/>
    <w:rsid w:val="00F07B39"/>
    <w:rsid w:val="00F10376"/>
    <w:rsid w:val="00F10486"/>
    <w:rsid w:val="00F11A18"/>
    <w:rsid w:val="00F11F64"/>
    <w:rsid w:val="00F12467"/>
    <w:rsid w:val="00F14DB1"/>
    <w:rsid w:val="00F155F6"/>
    <w:rsid w:val="00F165F7"/>
    <w:rsid w:val="00F16E77"/>
    <w:rsid w:val="00F175B6"/>
    <w:rsid w:val="00F17720"/>
    <w:rsid w:val="00F20669"/>
    <w:rsid w:val="00F220DE"/>
    <w:rsid w:val="00F23120"/>
    <w:rsid w:val="00F23243"/>
    <w:rsid w:val="00F232EF"/>
    <w:rsid w:val="00F235BB"/>
    <w:rsid w:val="00F244C8"/>
    <w:rsid w:val="00F24FAC"/>
    <w:rsid w:val="00F26409"/>
    <w:rsid w:val="00F2651D"/>
    <w:rsid w:val="00F270B1"/>
    <w:rsid w:val="00F27231"/>
    <w:rsid w:val="00F306C3"/>
    <w:rsid w:val="00F324EE"/>
    <w:rsid w:val="00F32D8D"/>
    <w:rsid w:val="00F338DB"/>
    <w:rsid w:val="00F3465A"/>
    <w:rsid w:val="00F34F65"/>
    <w:rsid w:val="00F3653B"/>
    <w:rsid w:val="00F368D8"/>
    <w:rsid w:val="00F40F52"/>
    <w:rsid w:val="00F4118D"/>
    <w:rsid w:val="00F41797"/>
    <w:rsid w:val="00F4179B"/>
    <w:rsid w:val="00F41CA5"/>
    <w:rsid w:val="00F425D7"/>
    <w:rsid w:val="00F42702"/>
    <w:rsid w:val="00F42D75"/>
    <w:rsid w:val="00F43647"/>
    <w:rsid w:val="00F43F6F"/>
    <w:rsid w:val="00F44E4F"/>
    <w:rsid w:val="00F4527C"/>
    <w:rsid w:val="00F4556F"/>
    <w:rsid w:val="00F4750D"/>
    <w:rsid w:val="00F53049"/>
    <w:rsid w:val="00F54916"/>
    <w:rsid w:val="00F55928"/>
    <w:rsid w:val="00F560DE"/>
    <w:rsid w:val="00F561FA"/>
    <w:rsid w:val="00F601B9"/>
    <w:rsid w:val="00F601DA"/>
    <w:rsid w:val="00F6050D"/>
    <w:rsid w:val="00F6053E"/>
    <w:rsid w:val="00F60542"/>
    <w:rsid w:val="00F61195"/>
    <w:rsid w:val="00F62F8A"/>
    <w:rsid w:val="00F62FD3"/>
    <w:rsid w:val="00F644A4"/>
    <w:rsid w:val="00F64E2C"/>
    <w:rsid w:val="00F65245"/>
    <w:rsid w:val="00F66300"/>
    <w:rsid w:val="00F663E9"/>
    <w:rsid w:val="00F6677E"/>
    <w:rsid w:val="00F669F5"/>
    <w:rsid w:val="00F7006E"/>
    <w:rsid w:val="00F70724"/>
    <w:rsid w:val="00F712BB"/>
    <w:rsid w:val="00F72025"/>
    <w:rsid w:val="00F74ADE"/>
    <w:rsid w:val="00F7738F"/>
    <w:rsid w:val="00F777CA"/>
    <w:rsid w:val="00F779F2"/>
    <w:rsid w:val="00F77A45"/>
    <w:rsid w:val="00F77D42"/>
    <w:rsid w:val="00F77DF4"/>
    <w:rsid w:val="00F800F6"/>
    <w:rsid w:val="00F80EB5"/>
    <w:rsid w:val="00F8103E"/>
    <w:rsid w:val="00F81367"/>
    <w:rsid w:val="00F82428"/>
    <w:rsid w:val="00F82644"/>
    <w:rsid w:val="00F82924"/>
    <w:rsid w:val="00F83AE7"/>
    <w:rsid w:val="00F83CE2"/>
    <w:rsid w:val="00F846EB"/>
    <w:rsid w:val="00F85C6C"/>
    <w:rsid w:val="00F85D63"/>
    <w:rsid w:val="00F87CF2"/>
    <w:rsid w:val="00F90317"/>
    <w:rsid w:val="00F9166F"/>
    <w:rsid w:val="00F925AA"/>
    <w:rsid w:val="00F935FB"/>
    <w:rsid w:val="00F93878"/>
    <w:rsid w:val="00F93C71"/>
    <w:rsid w:val="00F94B0E"/>
    <w:rsid w:val="00F95CCD"/>
    <w:rsid w:val="00F966E6"/>
    <w:rsid w:val="00F96823"/>
    <w:rsid w:val="00F968B9"/>
    <w:rsid w:val="00F96AEE"/>
    <w:rsid w:val="00F97C0E"/>
    <w:rsid w:val="00FA027F"/>
    <w:rsid w:val="00FA053B"/>
    <w:rsid w:val="00FA09EA"/>
    <w:rsid w:val="00FA1136"/>
    <w:rsid w:val="00FA15C8"/>
    <w:rsid w:val="00FA361D"/>
    <w:rsid w:val="00FA4596"/>
    <w:rsid w:val="00FA4776"/>
    <w:rsid w:val="00FA4EBD"/>
    <w:rsid w:val="00FA630B"/>
    <w:rsid w:val="00FA74C7"/>
    <w:rsid w:val="00FA78CD"/>
    <w:rsid w:val="00FA7A43"/>
    <w:rsid w:val="00FA7E36"/>
    <w:rsid w:val="00FA7EE0"/>
    <w:rsid w:val="00FB1423"/>
    <w:rsid w:val="00FB2D70"/>
    <w:rsid w:val="00FB3073"/>
    <w:rsid w:val="00FB3A16"/>
    <w:rsid w:val="00FB45F0"/>
    <w:rsid w:val="00FB4D6A"/>
    <w:rsid w:val="00FB627F"/>
    <w:rsid w:val="00FB62D5"/>
    <w:rsid w:val="00FB6BA0"/>
    <w:rsid w:val="00FB6E6A"/>
    <w:rsid w:val="00FB7031"/>
    <w:rsid w:val="00FB766F"/>
    <w:rsid w:val="00FC0DCF"/>
    <w:rsid w:val="00FC1BEB"/>
    <w:rsid w:val="00FC3634"/>
    <w:rsid w:val="00FC3FBE"/>
    <w:rsid w:val="00FC4591"/>
    <w:rsid w:val="00FC49EF"/>
    <w:rsid w:val="00FC4C58"/>
    <w:rsid w:val="00FC4E7A"/>
    <w:rsid w:val="00FC5034"/>
    <w:rsid w:val="00FC5888"/>
    <w:rsid w:val="00FD0674"/>
    <w:rsid w:val="00FD0C52"/>
    <w:rsid w:val="00FD337A"/>
    <w:rsid w:val="00FD4427"/>
    <w:rsid w:val="00FD4BA9"/>
    <w:rsid w:val="00FD6560"/>
    <w:rsid w:val="00FD7A33"/>
    <w:rsid w:val="00FD7D70"/>
    <w:rsid w:val="00FD7E5D"/>
    <w:rsid w:val="00FE026E"/>
    <w:rsid w:val="00FE1C0C"/>
    <w:rsid w:val="00FE2223"/>
    <w:rsid w:val="00FE2674"/>
    <w:rsid w:val="00FE39E2"/>
    <w:rsid w:val="00FE3A83"/>
    <w:rsid w:val="00FE4432"/>
    <w:rsid w:val="00FE4FD3"/>
    <w:rsid w:val="00FE6AE9"/>
    <w:rsid w:val="00FE6C01"/>
    <w:rsid w:val="00FE7C63"/>
    <w:rsid w:val="00FF02A4"/>
    <w:rsid w:val="00FF0AC4"/>
    <w:rsid w:val="00FF0CC8"/>
    <w:rsid w:val="00FF1368"/>
    <w:rsid w:val="00FF181F"/>
    <w:rsid w:val="00FF19F5"/>
    <w:rsid w:val="00FF3C54"/>
    <w:rsid w:val="00FF4A50"/>
    <w:rsid w:val="00FF5397"/>
    <w:rsid w:val="00FF6EF5"/>
    <w:rsid w:val="00FF78A9"/>
    <w:rsid w:val="00FF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BB"/>
    <w:pPr>
      <w:autoSpaceDE w:val="0"/>
      <w:autoSpaceDN w:val="0"/>
      <w:adjustRightInd w:val="0"/>
    </w:pPr>
    <w:rPr>
      <w:rFonts w:ascii="Arial" w:hAnsi="Arial" w:cs="Calibri"/>
      <w:sz w:val="24"/>
    </w:rPr>
  </w:style>
  <w:style w:type="paragraph" w:styleId="Heading1">
    <w:name w:val="heading 1"/>
    <w:basedOn w:val="Normal"/>
    <w:next w:val="Normal"/>
    <w:link w:val="Heading1Char"/>
    <w:autoRedefine/>
    <w:uiPriority w:val="9"/>
    <w:qFormat/>
    <w:rsid w:val="003178B9"/>
    <w:pPr>
      <w:keepNext/>
      <w:keepLines/>
      <w:autoSpaceDE/>
      <w:autoSpaceDN/>
      <w:adjustRightInd/>
      <w:spacing w:before="480" w:line="276" w:lineRule="auto"/>
      <w:outlineLvl w:val="0"/>
    </w:pPr>
    <w:rPr>
      <w:rFonts w:eastAsiaTheme="majorEastAsia" w:cstheme="majorBidi"/>
      <w:b/>
      <w:bCs/>
      <w:sz w:val="28"/>
      <w:szCs w:val="24"/>
    </w:rPr>
  </w:style>
  <w:style w:type="paragraph" w:styleId="Heading2">
    <w:name w:val="heading 2"/>
    <w:basedOn w:val="Normal"/>
    <w:next w:val="Normal"/>
    <w:link w:val="Heading2Char"/>
    <w:autoRedefine/>
    <w:uiPriority w:val="9"/>
    <w:unhideWhenUsed/>
    <w:qFormat/>
    <w:rsid w:val="00D90D40"/>
    <w:pPr>
      <w:keepNext/>
      <w:keepLines/>
      <w:autoSpaceDE/>
      <w:autoSpaceDN/>
      <w:adjustRightInd/>
      <w:spacing w:before="200" w:line="276" w:lineRule="auto"/>
      <w:outlineLvl w:val="1"/>
    </w:pPr>
    <w:rPr>
      <w:rFonts w:eastAsiaTheme="majorEastAsia" w:cs="Arial"/>
      <w:b/>
      <w:bCs/>
      <w:i/>
      <w:sz w:val="26"/>
      <w:szCs w:val="28"/>
    </w:rPr>
  </w:style>
  <w:style w:type="paragraph" w:styleId="Heading3">
    <w:name w:val="heading 3"/>
    <w:basedOn w:val="Normal"/>
    <w:next w:val="Normal"/>
    <w:link w:val="Heading3Char"/>
    <w:autoRedefine/>
    <w:uiPriority w:val="9"/>
    <w:unhideWhenUsed/>
    <w:qFormat/>
    <w:rsid w:val="00E21BB5"/>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D90D40"/>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rsid w:val="00072E2E"/>
    <w:pPr>
      <w:spacing w:line="800" w:lineRule="atLeast"/>
      <w:jc w:val="right"/>
      <w:textAlignment w:val="center"/>
    </w:pPr>
    <w:rPr>
      <w:rFonts w:ascii="Frutiger67-Condensed" w:eastAsia="Times New Roman" w:hAnsi="Frutiger67-Condensed" w:cs="Frutiger67-Condensed"/>
      <w:b/>
      <w:bCs/>
      <w:color w:val="FFFFFF"/>
      <w:sz w:val="72"/>
      <w:szCs w:val="72"/>
    </w:rPr>
  </w:style>
  <w:style w:type="paragraph" w:styleId="NormalWeb">
    <w:name w:val="Normal (Web)"/>
    <w:basedOn w:val="Normal"/>
    <w:uiPriority w:val="99"/>
    <w:rsid w:val="00072E2E"/>
    <w:pPr>
      <w:autoSpaceDE/>
      <w:autoSpaceDN/>
      <w:adjustRightInd/>
      <w:spacing w:before="100" w:beforeAutospacing="1" w:after="100" w:afterAutospacing="1"/>
    </w:pPr>
    <w:rPr>
      <w:rFonts w:ascii="Arial Unicode MS" w:eastAsia="Arial Unicode MS" w:hAnsi="Arial Unicode MS" w:cs="Arial Unicode MS"/>
      <w:szCs w:val="24"/>
    </w:rPr>
  </w:style>
  <w:style w:type="character" w:styleId="Hyperlink">
    <w:name w:val="Hyperlink"/>
    <w:uiPriority w:val="99"/>
    <w:unhideWhenUsed/>
    <w:rsid w:val="00072E2E"/>
    <w:rPr>
      <w:color w:val="0000FF"/>
      <w:u w:val="single"/>
    </w:rPr>
  </w:style>
  <w:style w:type="table" w:styleId="TableGrid">
    <w:name w:val="Table Grid"/>
    <w:basedOn w:val="TableNormal"/>
    <w:uiPriority w:val="39"/>
    <w:rsid w:val="0007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2C29"/>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E02C29"/>
    <w:pPr>
      <w:spacing w:line="241" w:lineRule="atLeast"/>
    </w:pPr>
    <w:rPr>
      <w:rFonts w:cstheme="minorBidi"/>
      <w:color w:val="auto"/>
    </w:rPr>
  </w:style>
  <w:style w:type="character" w:customStyle="1" w:styleId="A9">
    <w:name w:val="A9"/>
    <w:uiPriority w:val="99"/>
    <w:rsid w:val="00E02C29"/>
    <w:rPr>
      <w:rFonts w:cs="Frutiger 45 Light"/>
      <w:b/>
      <w:bCs/>
      <w:color w:val="000000"/>
      <w:sz w:val="60"/>
      <w:szCs w:val="60"/>
    </w:rPr>
  </w:style>
  <w:style w:type="paragraph" w:customStyle="1" w:styleId="Pa12">
    <w:name w:val="Pa12"/>
    <w:basedOn w:val="Default"/>
    <w:next w:val="Default"/>
    <w:uiPriority w:val="99"/>
    <w:rsid w:val="00E02C29"/>
    <w:pPr>
      <w:spacing w:line="241" w:lineRule="atLeast"/>
    </w:pPr>
    <w:rPr>
      <w:rFonts w:cstheme="minorBidi"/>
      <w:color w:val="auto"/>
    </w:rPr>
  </w:style>
  <w:style w:type="character" w:customStyle="1" w:styleId="A10">
    <w:name w:val="A10"/>
    <w:uiPriority w:val="99"/>
    <w:rsid w:val="00E02C29"/>
    <w:rPr>
      <w:rFonts w:cs="Frutiger 45 Light"/>
      <w:b/>
      <w:bCs/>
      <w:color w:val="000000"/>
      <w:sz w:val="48"/>
      <w:szCs w:val="48"/>
    </w:rPr>
  </w:style>
  <w:style w:type="paragraph" w:customStyle="1" w:styleId="Pa4">
    <w:name w:val="Pa4"/>
    <w:basedOn w:val="Default"/>
    <w:next w:val="Default"/>
    <w:uiPriority w:val="99"/>
    <w:rsid w:val="00E02C29"/>
    <w:pPr>
      <w:spacing w:line="241" w:lineRule="atLeast"/>
    </w:pPr>
    <w:rPr>
      <w:rFonts w:cstheme="minorBidi"/>
      <w:color w:val="auto"/>
    </w:rPr>
  </w:style>
  <w:style w:type="character" w:customStyle="1" w:styleId="A6">
    <w:name w:val="A6"/>
    <w:uiPriority w:val="99"/>
    <w:rsid w:val="00E02C29"/>
    <w:rPr>
      <w:rFonts w:cs="Frutiger 45 Light"/>
      <w:color w:val="000000"/>
      <w:sz w:val="14"/>
      <w:szCs w:val="14"/>
    </w:rPr>
  </w:style>
  <w:style w:type="paragraph" w:customStyle="1" w:styleId="Pa28">
    <w:name w:val="Pa28"/>
    <w:basedOn w:val="Default"/>
    <w:next w:val="Default"/>
    <w:uiPriority w:val="99"/>
    <w:rsid w:val="00E02C29"/>
    <w:pPr>
      <w:spacing w:line="241" w:lineRule="atLeast"/>
    </w:pPr>
    <w:rPr>
      <w:rFonts w:cstheme="minorBidi"/>
      <w:color w:val="auto"/>
    </w:rPr>
  </w:style>
  <w:style w:type="character" w:customStyle="1" w:styleId="A4">
    <w:name w:val="A4"/>
    <w:uiPriority w:val="99"/>
    <w:rsid w:val="00E02C29"/>
    <w:rPr>
      <w:rFonts w:cs="Frutiger 45 Light"/>
      <w:b/>
      <w:bCs/>
      <w:color w:val="000000"/>
      <w:sz w:val="44"/>
      <w:szCs w:val="44"/>
    </w:rPr>
  </w:style>
  <w:style w:type="paragraph" w:customStyle="1" w:styleId="Pa6">
    <w:name w:val="Pa6"/>
    <w:basedOn w:val="Default"/>
    <w:next w:val="Default"/>
    <w:uiPriority w:val="99"/>
    <w:rsid w:val="00E02C29"/>
    <w:pPr>
      <w:spacing w:line="241" w:lineRule="atLeast"/>
    </w:pPr>
    <w:rPr>
      <w:rFonts w:cstheme="minorBidi"/>
      <w:color w:val="auto"/>
    </w:rPr>
  </w:style>
  <w:style w:type="paragraph" w:customStyle="1" w:styleId="Pa27">
    <w:name w:val="Pa27"/>
    <w:basedOn w:val="Default"/>
    <w:next w:val="Default"/>
    <w:uiPriority w:val="99"/>
    <w:rsid w:val="00E02C29"/>
    <w:pPr>
      <w:spacing w:line="241" w:lineRule="atLeast"/>
    </w:pPr>
    <w:rPr>
      <w:rFonts w:cstheme="minorBidi"/>
      <w:color w:val="auto"/>
    </w:rPr>
  </w:style>
  <w:style w:type="character" w:customStyle="1" w:styleId="A11">
    <w:name w:val="A11"/>
    <w:uiPriority w:val="99"/>
    <w:rsid w:val="00E02C29"/>
    <w:rPr>
      <w:rFonts w:cs="Frutiger 45 Light"/>
      <w:b/>
      <w:bCs/>
      <w:color w:val="000000"/>
      <w:sz w:val="34"/>
      <w:szCs w:val="34"/>
    </w:rPr>
  </w:style>
  <w:style w:type="paragraph" w:customStyle="1" w:styleId="Pa17">
    <w:name w:val="Pa17"/>
    <w:basedOn w:val="Default"/>
    <w:next w:val="Default"/>
    <w:uiPriority w:val="99"/>
    <w:rsid w:val="00E02C29"/>
    <w:pPr>
      <w:spacing w:line="241" w:lineRule="atLeast"/>
    </w:pPr>
    <w:rPr>
      <w:rFonts w:cstheme="minorBidi"/>
      <w:color w:val="auto"/>
    </w:rPr>
  </w:style>
  <w:style w:type="paragraph" w:customStyle="1" w:styleId="Pa34">
    <w:name w:val="Pa34"/>
    <w:basedOn w:val="Default"/>
    <w:next w:val="Default"/>
    <w:uiPriority w:val="99"/>
    <w:rsid w:val="00E02C29"/>
    <w:pPr>
      <w:spacing w:line="241" w:lineRule="atLeast"/>
    </w:pPr>
    <w:rPr>
      <w:rFonts w:cstheme="minorBidi"/>
      <w:color w:val="auto"/>
    </w:rPr>
  </w:style>
  <w:style w:type="paragraph" w:customStyle="1" w:styleId="Pa38">
    <w:name w:val="Pa38"/>
    <w:basedOn w:val="Default"/>
    <w:next w:val="Default"/>
    <w:uiPriority w:val="99"/>
    <w:rsid w:val="00E02C29"/>
    <w:pPr>
      <w:spacing w:line="241" w:lineRule="atLeast"/>
    </w:pPr>
    <w:rPr>
      <w:rFonts w:cstheme="minorBidi"/>
      <w:color w:val="auto"/>
    </w:rPr>
  </w:style>
  <w:style w:type="character" w:customStyle="1" w:styleId="A12">
    <w:name w:val="A12"/>
    <w:uiPriority w:val="99"/>
    <w:rsid w:val="00E02C29"/>
    <w:rPr>
      <w:rFonts w:cs="Frutiger 45 Light"/>
      <w:b/>
      <w:bCs/>
      <w:color w:val="000000"/>
      <w:sz w:val="28"/>
      <w:szCs w:val="28"/>
    </w:rPr>
  </w:style>
  <w:style w:type="character" w:customStyle="1" w:styleId="A7">
    <w:name w:val="A7"/>
    <w:uiPriority w:val="99"/>
    <w:rsid w:val="00E02C29"/>
    <w:rPr>
      <w:rFonts w:cs="Frutiger 45 Light"/>
      <w:b/>
      <w:bCs/>
      <w:color w:val="000000"/>
      <w:sz w:val="36"/>
      <w:szCs w:val="36"/>
    </w:rPr>
  </w:style>
  <w:style w:type="paragraph" w:styleId="BalloonText">
    <w:name w:val="Balloon Text"/>
    <w:basedOn w:val="Normal"/>
    <w:link w:val="BalloonTextChar"/>
    <w:uiPriority w:val="99"/>
    <w:semiHidden/>
    <w:unhideWhenUsed/>
    <w:rsid w:val="00BF1C7C"/>
    <w:rPr>
      <w:rFonts w:ascii="Tahoma" w:hAnsi="Tahoma" w:cs="Tahoma"/>
      <w:sz w:val="16"/>
      <w:szCs w:val="16"/>
    </w:rPr>
  </w:style>
  <w:style w:type="character" w:customStyle="1" w:styleId="BalloonTextChar">
    <w:name w:val="Balloon Text Char"/>
    <w:basedOn w:val="DefaultParagraphFont"/>
    <w:link w:val="BalloonText"/>
    <w:uiPriority w:val="99"/>
    <w:semiHidden/>
    <w:rsid w:val="00BF1C7C"/>
    <w:rPr>
      <w:rFonts w:ascii="Tahoma" w:hAnsi="Tahoma" w:cs="Tahoma"/>
      <w:sz w:val="16"/>
      <w:szCs w:val="16"/>
    </w:rPr>
  </w:style>
  <w:style w:type="paragraph" w:styleId="Header">
    <w:name w:val="header"/>
    <w:basedOn w:val="Normal"/>
    <w:link w:val="HeaderChar"/>
    <w:uiPriority w:val="99"/>
    <w:unhideWhenUsed/>
    <w:rsid w:val="008438E8"/>
    <w:pPr>
      <w:tabs>
        <w:tab w:val="center" w:pos="4513"/>
        <w:tab w:val="right" w:pos="9026"/>
      </w:tabs>
      <w:autoSpaceDE/>
      <w:autoSpaceDN/>
      <w:adjustRightInd/>
    </w:pPr>
    <w:rPr>
      <w:rFonts w:cstheme="minorBidi"/>
    </w:rPr>
  </w:style>
  <w:style w:type="character" w:customStyle="1" w:styleId="HeaderChar">
    <w:name w:val="Header Char"/>
    <w:basedOn w:val="DefaultParagraphFont"/>
    <w:link w:val="Header"/>
    <w:uiPriority w:val="99"/>
    <w:rsid w:val="008438E8"/>
  </w:style>
  <w:style w:type="paragraph" w:styleId="Footer">
    <w:name w:val="footer"/>
    <w:basedOn w:val="Normal"/>
    <w:link w:val="FooterChar"/>
    <w:uiPriority w:val="99"/>
    <w:unhideWhenUsed/>
    <w:rsid w:val="008438E8"/>
    <w:pPr>
      <w:tabs>
        <w:tab w:val="center" w:pos="4513"/>
        <w:tab w:val="right" w:pos="9026"/>
      </w:tabs>
      <w:autoSpaceDE/>
      <w:autoSpaceDN/>
      <w:adjustRightInd/>
    </w:pPr>
    <w:rPr>
      <w:rFonts w:cstheme="minorBidi"/>
    </w:rPr>
  </w:style>
  <w:style w:type="character" w:customStyle="1" w:styleId="FooterChar">
    <w:name w:val="Footer Char"/>
    <w:basedOn w:val="DefaultParagraphFont"/>
    <w:link w:val="Footer"/>
    <w:uiPriority w:val="99"/>
    <w:rsid w:val="008438E8"/>
  </w:style>
  <w:style w:type="paragraph" w:styleId="ListParagraph">
    <w:name w:val="List Paragraph"/>
    <w:basedOn w:val="Normal"/>
    <w:uiPriority w:val="34"/>
    <w:qFormat/>
    <w:rsid w:val="0039024E"/>
    <w:pPr>
      <w:autoSpaceDE/>
      <w:autoSpaceDN/>
      <w:adjustRightInd/>
      <w:ind w:left="720"/>
      <w:contextualSpacing/>
    </w:pPr>
    <w:rPr>
      <w:rFonts w:cstheme="minorBidi"/>
    </w:rPr>
  </w:style>
  <w:style w:type="character" w:customStyle="1" w:styleId="Heading1Char">
    <w:name w:val="Heading 1 Char"/>
    <w:basedOn w:val="DefaultParagraphFont"/>
    <w:link w:val="Heading1"/>
    <w:uiPriority w:val="9"/>
    <w:rsid w:val="003178B9"/>
    <w:rPr>
      <w:rFonts w:ascii="Arial" w:eastAsiaTheme="majorEastAsia" w:hAnsi="Arial" w:cstheme="majorBidi"/>
      <w:b/>
      <w:bCs/>
      <w:sz w:val="28"/>
      <w:szCs w:val="24"/>
    </w:rPr>
  </w:style>
  <w:style w:type="character" w:customStyle="1" w:styleId="Heading2Char">
    <w:name w:val="Heading 2 Char"/>
    <w:basedOn w:val="DefaultParagraphFont"/>
    <w:link w:val="Heading2"/>
    <w:uiPriority w:val="9"/>
    <w:rsid w:val="00D90D40"/>
    <w:rPr>
      <w:rFonts w:ascii="Arial" w:eastAsiaTheme="majorEastAsia" w:hAnsi="Arial" w:cs="Arial"/>
      <w:b/>
      <w:bCs/>
      <w:i/>
      <w:sz w:val="26"/>
      <w:szCs w:val="28"/>
    </w:rPr>
  </w:style>
  <w:style w:type="character" w:styleId="CommentReference">
    <w:name w:val="annotation reference"/>
    <w:basedOn w:val="DefaultParagraphFont"/>
    <w:uiPriority w:val="99"/>
    <w:semiHidden/>
    <w:unhideWhenUsed/>
    <w:rsid w:val="0040799E"/>
    <w:rPr>
      <w:sz w:val="16"/>
      <w:szCs w:val="16"/>
    </w:rPr>
  </w:style>
  <w:style w:type="paragraph" w:styleId="CommentText">
    <w:name w:val="annotation text"/>
    <w:basedOn w:val="Normal"/>
    <w:link w:val="CommentTextChar"/>
    <w:uiPriority w:val="99"/>
    <w:semiHidden/>
    <w:unhideWhenUsed/>
    <w:rsid w:val="0040799E"/>
    <w:pPr>
      <w:autoSpaceDE/>
      <w:autoSpaceDN/>
      <w:adjustRightInd/>
    </w:pPr>
    <w:rPr>
      <w:rFonts w:cstheme="minorBidi"/>
      <w:sz w:val="20"/>
      <w:szCs w:val="20"/>
    </w:rPr>
  </w:style>
  <w:style w:type="character" w:customStyle="1" w:styleId="CommentTextChar">
    <w:name w:val="Comment Text Char"/>
    <w:basedOn w:val="DefaultParagraphFont"/>
    <w:link w:val="CommentText"/>
    <w:uiPriority w:val="99"/>
    <w:semiHidden/>
    <w:rsid w:val="004079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799E"/>
    <w:rPr>
      <w:b/>
      <w:bCs/>
    </w:rPr>
  </w:style>
  <w:style w:type="character" w:customStyle="1" w:styleId="CommentSubjectChar">
    <w:name w:val="Comment Subject Char"/>
    <w:basedOn w:val="CommentTextChar"/>
    <w:link w:val="CommentSubject"/>
    <w:uiPriority w:val="99"/>
    <w:semiHidden/>
    <w:rsid w:val="0040799E"/>
    <w:rPr>
      <w:rFonts w:ascii="Arial" w:hAnsi="Arial"/>
      <w:b/>
      <w:bCs/>
      <w:sz w:val="20"/>
      <w:szCs w:val="20"/>
    </w:rPr>
  </w:style>
  <w:style w:type="table" w:customStyle="1" w:styleId="TableGrid1">
    <w:name w:val="Table Grid1"/>
    <w:basedOn w:val="TableNormal"/>
    <w:next w:val="TableGrid"/>
    <w:uiPriority w:val="59"/>
    <w:rsid w:val="0023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0866F0"/>
    <w:pPr>
      <w:widowControl w:val="0"/>
      <w:autoSpaceDE w:val="0"/>
      <w:autoSpaceDN w:val="0"/>
      <w:adjustRightInd w:val="0"/>
    </w:pPr>
    <w:rPr>
      <w:rFonts w:ascii="Arial" w:hAnsi="Arial" w:cs="Arial"/>
      <w:sz w:val="24"/>
      <w:szCs w:val="24"/>
    </w:rPr>
  </w:style>
  <w:style w:type="paragraph" w:styleId="TOCHeading">
    <w:name w:val="TOC Heading"/>
    <w:basedOn w:val="Heading1"/>
    <w:next w:val="Normal"/>
    <w:uiPriority w:val="39"/>
    <w:unhideWhenUsed/>
    <w:qFormat/>
    <w:rsid w:val="00007F13"/>
    <w:pPr>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007F13"/>
    <w:pPr>
      <w:autoSpaceDE/>
      <w:autoSpaceDN/>
      <w:adjustRightInd/>
      <w:spacing w:after="100"/>
      <w:ind w:left="240"/>
    </w:pPr>
    <w:rPr>
      <w:rFonts w:cstheme="minorBidi"/>
    </w:rPr>
  </w:style>
  <w:style w:type="paragraph" w:styleId="TOC1">
    <w:name w:val="toc 1"/>
    <w:basedOn w:val="Normal"/>
    <w:next w:val="Normal"/>
    <w:autoRedefine/>
    <w:uiPriority w:val="39"/>
    <w:unhideWhenUsed/>
    <w:rsid w:val="00007F13"/>
    <w:pPr>
      <w:autoSpaceDE/>
      <w:autoSpaceDN/>
      <w:adjustRightInd/>
      <w:spacing w:after="100"/>
    </w:pPr>
    <w:rPr>
      <w:rFonts w:cstheme="minorBidi"/>
    </w:rPr>
  </w:style>
  <w:style w:type="character" w:customStyle="1" w:styleId="Heading3Char">
    <w:name w:val="Heading 3 Char"/>
    <w:basedOn w:val="DefaultParagraphFont"/>
    <w:link w:val="Heading3"/>
    <w:uiPriority w:val="9"/>
    <w:rsid w:val="00E21BB5"/>
    <w:rPr>
      <w:rFonts w:ascii="Arial" w:eastAsiaTheme="majorEastAsia" w:hAnsi="Arial" w:cstheme="majorBidi"/>
      <w:b/>
      <w:bCs/>
      <w:sz w:val="24"/>
    </w:rPr>
  </w:style>
  <w:style w:type="paragraph" w:styleId="TOC3">
    <w:name w:val="toc 3"/>
    <w:basedOn w:val="Normal"/>
    <w:next w:val="Normal"/>
    <w:autoRedefine/>
    <w:uiPriority w:val="39"/>
    <w:unhideWhenUsed/>
    <w:rsid w:val="000C64DE"/>
    <w:pPr>
      <w:spacing w:after="100"/>
      <w:ind w:left="480"/>
    </w:pPr>
  </w:style>
  <w:style w:type="character" w:customStyle="1" w:styleId="Heading4Char">
    <w:name w:val="Heading 4 Char"/>
    <w:basedOn w:val="DefaultParagraphFont"/>
    <w:link w:val="Heading4"/>
    <w:uiPriority w:val="9"/>
    <w:rsid w:val="00D90D40"/>
    <w:rPr>
      <w:rFonts w:ascii="Arial" w:eastAsiaTheme="majorEastAsia" w:hAnsi="Arial" w:cstheme="majorBidi"/>
      <w:b/>
      <w:i/>
      <w:iCs/>
      <w:sz w:val="24"/>
    </w:rPr>
  </w:style>
  <w:style w:type="table" w:customStyle="1" w:styleId="TableGrid3">
    <w:name w:val="Table Grid3"/>
    <w:basedOn w:val="TableNormal"/>
    <w:next w:val="TableGrid"/>
    <w:uiPriority w:val="39"/>
    <w:rsid w:val="00CE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BB"/>
    <w:pPr>
      <w:autoSpaceDE w:val="0"/>
      <w:autoSpaceDN w:val="0"/>
      <w:adjustRightInd w:val="0"/>
    </w:pPr>
    <w:rPr>
      <w:rFonts w:ascii="Arial" w:hAnsi="Arial" w:cs="Calibri"/>
      <w:sz w:val="24"/>
    </w:rPr>
  </w:style>
  <w:style w:type="paragraph" w:styleId="Heading1">
    <w:name w:val="heading 1"/>
    <w:basedOn w:val="Normal"/>
    <w:next w:val="Normal"/>
    <w:link w:val="Heading1Char"/>
    <w:autoRedefine/>
    <w:uiPriority w:val="9"/>
    <w:qFormat/>
    <w:rsid w:val="003178B9"/>
    <w:pPr>
      <w:keepNext/>
      <w:keepLines/>
      <w:autoSpaceDE/>
      <w:autoSpaceDN/>
      <w:adjustRightInd/>
      <w:spacing w:before="480" w:line="276" w:lineRule="auto"/>
      <w:outlineLvl w:val="0"/>
    </w:pPr>
    <w:rPr>
      <w:rFonts w:eastAsiaTheme="majorEastAsia" w:cstheme="majorBidi"/>
      <w:b/>
      <w:bCs/>
      <w:sz w:val="28"/>
      <w:szCs w:val="24"/>
    </w:rPr>
  </w:style>
  <w:style w:type="paragraph" w:styleId="Heading2">
    <w:name w:val="heading 2"/>
    <w:basedOn w:val="Normal"/>
    <w:next w:val="Normal"/>
    <w:link w:val="Heading2Char"/>
    <w:autoRedefine/>
    <w:uiPriority w:val="9"/>
    <w:unhideWhenUsed/>
    <w:qFormat/>
    <w:rsid w:val="00D90D40"/>
    <w:pPr>
      <w:keepNext/>
      <w:keepLines/>
      <w:autoSpaceDE/>
      <w:autoSpaceDN/>
      <w:adjustRightInd/>
      <w:spacing w:before="200" w:line="276" w:lineRule="auto"/>
      <w:outlineLvl w:val="1"/>
    </w:pPr>
    <w:rPr>
      <w:rFonts w:eastAsiaTheme="majorEastAsia" w:cs="Arial"/>
      <w:b/>
      <w:bCs/>
      <w:i/>
      <w:sz w:val="26"/>
      <w:szCs w:val="28"/>
    </w:rPr>
  </w:style>
  <w:style w:type="paragraph" w:styleId="Heading3">
    <w:name w:val="heading 3"/>
    <w:basedOn w:val="Normal"/>
    <w:next w:val="Normal"/>
    <w:link w:val="Heading3Char"/>
    <w:autoRedefine/>
    <w:uiPriority w:val="9"/>
    <w:unhideWhenUsed/>
    <w:qFormat/>
    <w:rsid w:val="00E21BB5"/>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D90D40"/>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rsid w:val="00072E2E"/>
    <w:pPr>
      <w:spacing w:line="800" w:lineRule="atLeast"/>
      <w:jc w:val="right"/>
      <w:textAlignment w:val="center"/>
    </w:pPr>
    <w:rPr>
      <w:rFonts w:ascii="Frutiger67-Condensed" w:eastAsia="Times New Roman" w:hAnsi="Frutiger67-Condensed" w:cs="Frutiger67-Condensed"/>
      <w:b/>
      <w:bCs/>
      <w:color w:val="FFFFFF"/>
      <w:sz w:val="72"/>
      <w:szCs w:val="72"/>
    </w:rPr>
  </w:style>
  <w:style w:type="paragraph" w:styleId="NormalWeb">
    <w:name w:val="Normal (Web)"/>
    <w:basedOn w:val="Normal"/>
    <w:uiPriority w:val="99"/>
    <w:rsid w:val="00072E2E"/>
    <w:pPr>
      <w:autoSpaceDE/>
      <w:autoSpaceDN/>
      <w:adjustRightInd/>
      <w:spacing w:before="100" w:beforeAutospacing="1" w:after="100" w:afterAutospacing="1"/>
    </w:pPr>
    <w:rPr>
      <w:rFonts w:ascii="Arial Unicode MS" w:eastAsia="Arial Unicode MS" w:hAnsi="Arial Unicode MS" w:cs="Arial Unicode MS"/>
      <w:szCs w:val="24"/>
    </w:rPr>
  </w:style>
  <w:style w:type="character" w:styleId="Hyperlink">
    <w:name w:val="Hyperlink"/>
    <w:uiPriority w:val="99"/>
    <w:unhideWhenUsed/>
    <w:rsid w:val="00072E2E"/>
    <w:rPr>
      <w:color w:val="0000FF"/>
      <w:u w:val="single"/>
    </w:rPr>
  </w:style>
  <w:style w:type="table" w:styleId="TableGrid">
    <w:name w:val="Table Grid"/>
    <w:basedOn w:val="TableNormal"/>
    <w:uiPriority w:val="39"/>
    <w:rsid w:val="0007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2C29"/>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E02C29"/>
    <w:pPr>
      <w:spacing w:line="241" w:lineRule="atLeast"/>
    </w:pPr>
    <w:rPr>
      <w:rFonts w:cstheme="minorBidi"/>
      <w:color w:val="auto"/>
    </w:rPr>
  </w:style>
  <w:style w:type="character" w:customStyle="1" w:styleId="A9">
    <w:name w:val="A9"/>
    <w:uiPriority w:val="99"/>
    <w:rsid w:val="00E02C29"/>
    <w:rPr>
      <w:rFonts w:cs="Frutiger 45 Light"/>
      <w:b/>
      <w:bCs/>
      <w:color w:val="000000"/>
      <w:sz w:val="60"/>
      <w:szCs w:val="60"/>
    </w:rPr>
  </w:style>
  <w:style w:type="paragraph" w:customStyle="1" w:styleId="Pa12">
    <w:name w:val="Pa12"/>
    <w:basedOn w:val="Default"/>
    <w:next w:val="Default"/>
    <w:uiPriority w:val="99"/>
    <w:rsid w:val="00E02C29"/>
    <w:pPr>
      <w:spacing w:line="241" w:lineRule="atLeast"/>
    </w:pPr>
    <w:rPr>
      <w:rFonts w:cstheme="minorBidi"/>
      <w:color w:val="auto"/>
    </w:rPr>
  </w:style>
  <w:style w:type="character" w:customStyle="1" w:styleId="A10">
    <w:name w:val="A10"/>
    <w:uiPriority w:val="99"/>
    <w:rsid w:val="00E02C29"/>
    <w:rPr>
      <w:rFonts w:cs="Frutiger 45 Light"/>
      <w:b/>
      <w:bCs/>
      <w:color w:val="000000"/>
      <w:sz w:val="48"/>
      <w:szCs w:val="48"/>
    </w:rPr>
  </w:style>
  <w:style w:type="paragraph" w:customStyle="1" w:styleId="Pa4">
    <w:name w:val="Pa4"/>
    <w:basedOn w:val="Default"/>
    <w:next w:val="Default"/>
    <w:uiPriority w:val="99"/>
    <w:rsid w:val="00E02C29"/>
    <w:pPr>
      <w:spacing w:line="241" w:lineRule="atLeast"/>
    </w:pPr>
    <w:rPr>
      <w:rFonts w:cstheme="minorBidi"/>
      <w:color w:val="auto"/>
    </w:rPr>
  </w:style>
  <w:style w:type="character" w:customStyle="1" w:styleId="A6">
    <w:name w:val="A6"/>
    <w:uiPriority w:val="99"/>
    <w:rsid w:val="00E02C29"/>
    <w:rPr>
      <w:rFonts w:cs="Frutiger 45 Light"/>
      <w:color w:val="000000"/>
      <w:sz w:val="14"/>
      <w:szCs w:val="14"/>
    </w:rPr>
  </w:style>
  <w:style w:type="paragraph" w:customStyle="1" w:styleId="Pa28">
    <w:name w:val="Pa28"/>
    <w:basedOn w:val="Default"/>
    <w:next w:val="Default"/>
    <w:uiPriority w:val="99"/>
    <w:rsid w:val="00E02C29"/>
    <w:pPr>
      <w:spacing w:line="241" w:lineRule="atLeast"/>
    </w:pPr>
    <w:rPr>
      <w:rFonts w:cstheme="minorBidi"/>
      <w:color w:val="auto"/>
    </w:rPr>
  </w:style>
  <w:style w:type="character" w:customStyle="1" w:styleId="A4">
    <w:name w:val="A4"/>
    <w:uiPriority w:val="99"/>
    <w:rsid w:val="00E02C29"/>
    <w:rPr>
      <w:rFonts w:cs="Frutiger 45 Light"/>
      <w:b/>
      <w:bCs/>
      <w:color w:val="000000"/>
      <w:sz w:val="44"/>
      <w:szCs w:val="44"/>
    </w:rPr>
  </w:style>
  <w:style w:type="paragraph" w:customStyle="1" w:styleId="Pa6">
    <w:name w:val="Pa6"/>
    <w:basedOn w:val="Default"/>
    <w:next w:val="Default"/>
    <w:uiPriority w:val="99"/>
    <w:rsid w:val="00E02C29"/>
    <w:pPr>
      <w:spacing w:line="241" w:lineRule="atLeast"/>
    </w:pPr>
    <w:rPr>
      <w:rFonts w:cstheme="minorBidi"/>
      <w:color w:val="auto"/>
    </w:rPr>
  </w:style>
  <w:style w:type="paragraph" w:customStyle="1" w:styleId="Pa27">
    <w:name w:val="Pa27"/>
    <w:basedOn w:val="Default"/>
    <w:next w:val="Default"/>
    <w:uiPriority w:val="99"/>
    <w:rsid w:val="00E02C29"/>
    <w:pPr>
      <w:spacing w:line="241" w:lineRule="atLeast"/>
    </w:pPr>
    <w:rPr>
      <w:rFonts w:cstheme="minorBidi"/>
      <w:color w:val="auto"/>
    </w:rPr>
  </w:style>
  <w:style w:type="character" w:customStyle="1" w:styleId="A11">
    <w:name w:val="A11"/>
    <w:uiPriority w:val="99"/>
    <w:rsid w:val="00E02C29"/>
    <w:rPr>
      <w:rFonts w:cs="Frutiger 45 Light"/>
      <w:b/>
      <w:bCs/>
      <w:color w:val="000000"/>
      <w:sz w:val="34"/>
      <w:szCs w:val="34"/>
    </w:rPr>
  </w:style>
  <w:style w:type="paragraph" w:customStyle="1" w:styleId="Pa17">
    <w:name w:val="Pa17"/>
    <w:basedOn w:val="Default"/>
    <w:next w:val="Default"/>
    <w:uiPriority w:val="99"/>
    <w:rsid w:val="00E02C29"/>
    <w:pPr>
      <w:spacing w:line="241" w:lineRule="atLeast"/>
    </w:pPr>
    <w:rPr>
      <w:rFonts w:cstheme="minorBidi"/>
      <w:color w:val="auto"/>
    </w:rPr>
  </w:style>
  <w:style w:type="paragraph" w:customStyle="1" w:styleId="Pa34">
    <w:name w:val="Pa34"/>
    <w:basedOn w:val="Default"/>
    <w:next w:val="Default"/>
    <w:uiPriority w:val="99"/>
    <w:rsid w:val="00E02C29"/>
    <w:pPr>
      <w:spacing w:line="241" w:lineRule="atLeast"/>
    </w:pPr>
    <w:rPr>
      <w:rFonts w:cstheme="minorBidi"/>
      <w:color w:val="auto"/>
    </w:rPr>
  </w:style>
  <w:style w:type="paragraph" w:customStyle="1" w:styleId="Pa38">
    <w:name w:val="Pa38"/>
    <w:basedOn w:val="Default"/>
    <w:next w:val="Default"/>
    <w:uiPriority w:val="99"/>
    <w:rsid w:val="00E02C29"/>
    <w:pPr>
      <w:spacing w:line="241" w:lineRule="atLeast"/>
    </w:pPr>
    <w:rPr>
      <w:rFonts w:cstheme="minorBidi"/>
      <w:color w:val="auto"/>
    </w:rPr>
  </w:style>
  <w:style w:type="character" w:customStyle="1" w:styleId="A12">
    <w:name w:val="A12"/>
    <w:uiPriority w:val="99"/>
    <w:rsid w:val="00E02C29"/>
    <w:rPr>
      <w:rFonts w:cs="Frutiger 45 Light"/>
      <w:b/>
      <w:bCs/>
      <w:color w:val="000000"/>
      <w:sz w:val="28"/>
      <w:szCs w:val="28"/>
    </w:rPr>
  </w:style>
  <w:style w:type="character" w:customStyle="1" w:styleId="A7">
    <w:name w:val="A7"/>
    <w:uiPriority w:val="99"/>
    <w:rsid w:val="00E02C29"/>
    <w:rPr>
      <w:rFonts w:cs="Frutiger 45 Light"/>
      <w:b/>
      <w:bCs/>
      <w:color w:val="000000"/>
      <w:sz w:val="36"/>
      <w:szCs w:val="36"/>
    </w:rPr>
  </w:style>
  <w:style w:type="paragraph" w:styleId="BalloonText">
    <w:name w:val="Balloon Text"/>
    <w:basedOn w:val="Normal"/>
    <w:link w:val="BalloonTextChar"/>
    <w:uiPriority w:val="99"/>
    <w:semiHidden/>
    <w:unhideWhenUsed/>
    <w:rsid w:val="00BF1C7C"/>
    <w:rPr>
      <w:rFonts w:ascii="Tahoma" w:hAnsi="Tahoma" w:cs="Tahoma"/>
      <w:sz w:val="16"/>
      <w:szCs w:val="16"/>
    </w:rPr>
  </w:style>
  <w:style w:type="character" w:customStyle="1" w:styleId="BalloonTextChar">
    <w:name w:val="Balloon Text Char"/>
    <w:basedOn w:val="DefaultParagraphFont"/>
    <w:link w:val="BalloonText"/>
    <w:uiPriority w:val="99"/>
    <w:semiHidden/>
    <w:rsid w:val="00BF1C7C"/>
    <w:rPr>
      <w:rFonts w:ascii="Tahoma" w:hAnsi="Tahoma" w:cs="Tahoma"/>
      <w:sz w:val="16"/>
      <w:szCs w:val="16"/>
    </w:rPr>
  </w:style>
  <w:style w:type="paragraph" w:styleId="Header">
    <w:name w:val="header"/>
    <w:basedOn w:val="Normal"/>
    <w:link w:val="HeaderChar"/>
    <w:uiPriority w:val="99"/>
    <w:unhideWhenUsed/>
    <w:rsid w:val="008438E8"/>
    <w:pPr>
      <w:tabs>
        <w:tab w:val="center" w:pos="4513"/>
        <w:tab w:val="right" w:pos="9026"/>
      </w:tabs>
      <w:autoSpaceDE/>
      <w:autoSpaceDN/>
      <w:adjustRightInd/>
    </w:pPr>
    <w:rPr>
      <w:rFonts w:cstheme="minorBidi"/>
    </w:rPr>
  </w:style>
  <w:style w:type="character" w:customStyle="1" w:styleId="HeaderChar">
    <w:name w:val="Header Char"/>
    <w:basedOn w:val="DefaultParagraphFont"/>
    <w:link w:val="Header"/>
    <w:uiPriority w:val="99"/>
    <w:rsid w:val="008438E8"/>
  </w:style>
  <w:style w:type="paragraph" w:styleId="Footer">
    <w:name w:val="footer"/>
    <w:basedOn w:val="Normal"/>
    <w:link w:val="FooterChar"/>
    <w:uiPriority w:val="99"/>
    <w:unhideWhenUsed/>
    <w:rsid w:val="008438E8"/>
    <w:pPr>
      <w:tabs>
        <w:tab w:val="center" w:pos="4513"/>
        <w:tab w:val="right" w:pos="9026"/>
      </w:tabs>
      <w:autoSpaceDE/>
      <w:autoSpaceDN/>
      <w:adjustRightInd/>
    </w:pPr>
    <w:rPr>
      <w:rFonts w:cstheme="minorBidi"/>
    </w:rPr>
  </w:style>
  <w:style w:type="character" w:customStyle="1" w:styleId="FooterChar">
    <w:name w:val="Footer Char"/>
    <w:basedOn w:val="DefaultParagraphFont"/>
    <w:link w:val="Footer"/>
    <w:uiPriority w:val="99"/>
    <w:rsid w:val="008438E8"/>
  </w:style>
  <w:style w:type="paragraph" w:styleId="ListParagraph">
    <w:name w:val="List Paragraph"/>
    <w:basedOn w:val="Normal"/>
    <w:uiPriority w:val="34"/>
    <w:qFormat/>
    <w:rsid w:val="0039024E"/>
    <w:pPr>
      <w:autoSpaceDE/>
      <w:autoSpaceDN/>
      <w:adjustRightInd/>
      <w:ind w:left="720"/>
      <w:contextualSpacing/>
    </w:pPr>
    <w:rPr>
      <w:rFonts w:cstheme="minorBidi"/>
    </w:rPr>
  </w:style>
  <w:style w:type="character" w:customStyle="1" w:styleId="Heading1Char">
    <w:name w:val="Heading 1 Char"/>
    <w:basedOn w:val="DefaultParagraphFont"/>
    <w:link w:val="Heading1"/>
    <w:uiPriority w:val="9"/>
    <w:rsid w:val="003178B9"/>
    <w:rPr>
      <w:rFonts w:ascii="Arial" w:eastAsiaTheme="majorEastAsia" w:hAnsi="Arial" w:cstheme="majorBidi"/>
      <w:b/>
      <w:bCs/>
      <w:sz w:val="28"/>
      <w:szCs w:val="24"/>
    </w:rPr>
  </w:style>
  <w:style w:type="character" w:customStyle="1" w:styleId="Heading2Char">
    <w:name w:val="Heading 2 Char"/>
    <w:basedOn w:val="DefaultParagraphFont"/>
    <w:link w:val="Heading2"/>
    <w:uiPriority w:val="9"/>
    <w:rsid w:val="00D90D40"/>
    <w:rPr>
      <w:rFonts w:ascii="Arial" w:eastAsiaTheme="majorEastAsia" w:hAnsi="Arial" w:cs="Arial"/>
      <w:b/>
      <w:bCs/>
      <w:i/>
      <w:sz w:val="26"/>
      <w:szCs w:val="28"/>
    </w:rPr>
  </w:style>
  <w:style w:type="character" w:styleId="CommentReference">
    <w:name w:val="annotation reference"/>
    <w:basedOn w:val="DefaultParagraphFont"/>
    <w:uiPriority w:val="99"/>
    <w:semiHidden/>
    <w:unhideWhenUsed/>
    <w:rsid w:val="0040799E"/>
    <w:rPr>
      <w:sz w:val="16"/>
      <w:szCs w:val="16"/>
    </w:rPr>
  </w:style>
  <w:style w:type="paragraph" w:styleId="CommentText">
    <w:name w:val="annotation text"/>
    <w:basedOn w:val="Normal"/>
    <w:link w:val="CommentTextChar"/>
    <w:uiPriority w:val="99"/>
    <w:semiHidden/>
    <w:unhideWhenUsed/>
    <w:rsid w:val="0040799E"/>
    <w:pPr>
      <w:autoSpaceDE/>
      <w:autoSpaceDN/>
      <w:adjustRightInd/>
    </w:pPr>
    <w:rPr>
      <w:rFonts w:cstheme="minorBidi"/>
      <w:sz w:val="20"/>
      <w:szCs w:val="20"/>
    </w:rPr>
  </w:style>
  <w:style w:type="character" w:customStyle="1" w:styleId="CommentTextChar">
    <w:name w:val="Comment Text Char"/>
    <w:basedOn w:val="DefaultParagraphFont"/>
    <w:link w:val="CommentText"/>
    <w:uiPriority w:val="99"/>
    <w:semiHidden/>
    <w:rsid w:val="004079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799E"/>
    <w:rPr>
      <w:b/>
      <w:bCs/>
    </w:rPr>
  </w:style>
  <w:style w:type="character" w:customStyle="1" w:styleId="CommentSubjectChar">
    <w:name w:val="Comment Subject Char"/>
    <w:basedOn w:val="CommentTextChar"/>
    <w:link w:val="CommentSubject"/>
    <w:uiPriority w:val="99"/>
    <w:semiHidden/>
    <w:rsid w:val="0040799E"/>
    <w:rPr>
      <w:rFonts w:ascii="Arial" w:hAnsi="Arial"/>
      <w:b/>
      <w:bCs/>
      <w:sz w:val="20"/>
      <w:szCs w:val="20"/>
    </w:rPr>
  </w:style>
  <w:style w:type="table" w:customStyle="1" w:styleId="TableGrid1">
    <w:name w:val="Table Grid1"/>
    <w:basedOn w:val="TableNormal"/>
    <w:next w:val="TableGrid"/>
    <w:uiPriority w:val="59"/>
    <w:rsid w:val="0023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0866F0"/>
    <w:pPr>
      <w:widowControl w:val="0"/>
      <w:autoSpaceDE w:val="0"/>
      <w:autoSpaceDN w:val="0"/>
      <w:adjustRightInd w:val="0"/>
    </w:pPr>
    <w:rPr>
      <w:rFonts w:ascii="Arial" w:hAnsi="Arial" w:cs="Arial"/>
      <w:sz w:val="24"/>
      <w:szCs w:val="24"/>
    </w:rPr>
  </w:style>
  <w:style w:type="paragraph" w:styleId="TOCHeading">
    <w:name w:val="TOC Heading"/>
    <w:basedOn w:val="Heading1"/>
    <w:next w:val="Normal"/>
    <w:uiPriority w:val="39"/>
    <w:unhideWhenUsed/>
    <w:qFormat/>
    <w:rsid w:val="00007F13"/>
    <w:pPr>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007F13"/>
    <w:pPr>
      <w:autoSpaceDE/>
      <w:autoSpaceDN/>
      <w:adjustRightInd/>
      <w:spacing w:after="100"/>
      <w:ind w:left="240"/>
    </w:pPr>
    <w:rPr>
      <w:rFonts w:cstheme="minorBidi"/>
    </w:rPr>
  </w:style>
  <w:style w:type="paragraph" w:styleId="TOC1">
    <w:name w:val="toc 1"/>
    <w:basedOn w:val="Normal"/>
    <w:next w:val="Normal"/>
    <w:autoRedefine/>
    <w:uiPriority w:val="39"/>
    <w:unhideWhenUsed/>
    <w:rsid w:val="00007F13"/>
    <w:pPr>
      <w:autoSpaceDE/>
      <w:autoSpaceDN/>
      <w:adjustRightInd/>
      <w:spacing w:after="100"/>
    </w:pPr>
    <w:rPr>
      <w:rFonts w:cstheme="minorBidi"/>
    </w:rPr>
  </w:style>
  <w:style w:type="character" w:customStyle="1" w:styleId="Heading3Char">
    <w:name w:val="Heading 3 Char"/>
    <w:basedOn w:val="DefaultParagraphFont"/>
    <w:link w:val="Heading3"/>
    <w:uiPriority w:val="9"/>
    <w:rsid w:val="00E21BB5"/>
    <w:rPr>
      <w:rFonts w:ascii="Arial" w:eastAsiaTheme="majorEastAsia" w:hAnsi="Arial" w:cstheme="majorBidi"/>
      <w:b/>
      <w:bCs/>
      <w:sz w:val="24"/>
    </w:rPr>
  </w:style>
  <w:style w:type="paragraph" w:styleId="TOC3">
    <w:name w:val="toc 3"/>
    <w:basedOn w:val="Normal"/>
    <w:next w:val="Normal"/>
    <w:autoRedefine/>
    <w:uiPriority w:val="39"/>
    <w:unhideWhenUsed/>
    <w:rsid w:val="000C64DE"/>
    <w:pPr>
      <w:spacing w:after="100"/>
      <w:ind w:left="480"/>
    </w:pPr>
  </w:style>
  <w:style w:type="character" w:customStyle="1" w:styleId="Heading4Char">
    <w:name w:val="Heading 4 Char"/>
    <w:basedOn w:val="DefaultParagraphFont"/>
    <w:link w:val="Heading4"/>
    <w:uiPriority w:val="9"/>
    <w:rsid w:val="00D90D40"/>
    <w:rPr>
      <w:rFonts w:ascii="Arial" w:eastAsiaTheme="majorEastAsia" w:hAnsi="Arial" w:cstheme="majorBidi"/>
      <w:b/>
      <w:i/>
      <w:iCs/>
      <w:sz w:val="24"/>
    </w:rPr>
  </w:style>
  <w:style w:type="table" w:customStyle="1" w:styleId="TableGrid3">
    <w:name w:val="Table Grid3"/>
    <w:basedOn w:val="TableNormal"/>
    <w:next w:val="TableGrid"/>
    <w:uiPriority w:val="39"/>
    <w:rsid w:val="00CE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092">
      <w:bodyDiv w:val="1"/>
      <w:marLeft w:val="0"/>
      <w:marRight w:val="0"/>
      <w:marTop w:val="0"/>
      <w:marBottom w:val="0"/>
      <w:divBdr>
        <w:top w:val="none" w:sz="0" w:space="0" w:color="auto"/>
        <w:left w:val="none" w:sz="0" w:space="0" w:color="auto"/>
        <w:bottom w:val="none" w:sz="0" w:space="0" w:color="auto"/>
        <w:right w:val="none" w:sz="0" w:space="0" w:color="auto"/>
      </w:divBdr>
    </w:div>
    <w:div w:id="443888407">
      <w:bodyDiv w:val="1"/>
      <w:marLeft w:val="0"/>
      <w:marRight w:val="0"/>
      <w:marTop w:val="0"/>
      <w:marBottom w:val="0"/>
      <w:divBdr>
        <w:top w:val="none" w:sz="0" w:space="0" w:color="auto"/>
        <w:left w:val="none" w:sz="0" w:space="0" w:color="auto"/>
        <w:bottom w:val="none" w:sz="0" w:space="0" w:color="auto"/>
        <w:right w:val="none" w:sz="0" w:space="0" w:color="auto"/>
      </w:divBdr>
    </w:div>
    <w:div w:id="1114522347">
      <w:bodyDiv w:val="1"/>
      <w:marLeft w:val="0"/>
      <w:marRight w:val="0"/>
      <w:marTop w:val="0"/>
      <w:marBottom w:val="0"/>
      <w:divBdr>
        <w:top w:val="none" w:sz="0" w:space="0" w:color="auto"/>
        <w:left w:val="none" w:sz="0" w:space="0" w:color="auto"/>
        <w:bottom w:val="none" w:sz="0" w:space="0" w:color="auto"/>
        <w:right w:val="none" w:sz="0" w:space="0" w:color="auto"/>
      </w:divBdr>
    </w:div>
    <w:div w:id="1583759116">
      <w:bodyDiv w:val="1"/>
      <w:marLeft w:val="0"/>
      <w:marRight w:val="0"/>
      <w:marTop w:val="0"/>
      <w:marBottom w:val="0"/>
      <w:divBdr>
        <w:top w:val="none" w:sz="0" w:space="0" w:color="auto"/>
        <w:left w:val="none" w:sz="0" w:space="0" w:color="auto"/>
        <w:bottom w:val="none" w:sz="0" w:space="0" w:color="auto"/>
        <w:right w:val="none" w:sz="0" w:space="0" w:color="auto"/>
      </w:divBdr>
    </w:div>
    <w:div w:id="1842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england.nhs.uk/ourwork/qual-clin-lead/ahp/" TargetMode="Externa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6.xml"/><Relationship Id="rId10" Type="http://schemas.openxmlformats.org/officeDocument/2006/relationships/image" Target="media/image2.jpeg"/><Relationship Id="rId19" Type="http://schemas.openxmlformats.org/officeDocument/2006/relationships/hyperlink" Target="https://www.england.nhs.uk/ourwork/qual-clin-lead/a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500" baseline="0">
              <a:latin typeface="Arial" panose="020B0604020202020204" pitchFamily="34" charset="0"/>
            </a:defRPr>
          </a:pPr>
          <a:endParaRPr lang="en-US"/>
        </a:p>
      </c:txPr>
    </c:title>
    <c:autoTitleDeleted val="0"/>
    <c:plotArea>
      <c:layout/>
      <c:pieChart>
        <c:varyColors val="1"/>
        <c:ser>
          <c:idx val="0"/>
          <c:order val="0"/>
          <c:tx>
            <c:strRef>
              <c:f>Sheet1!$B$1</c:f>
              <c:strCache>
                <c:ptCount val="1"/>
                <c:pt idx="0">
                  <c:v>All AHP Staff</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Dietetics (13 wte)</c:v>
                </c:pt>
                <c:pt idx="1">
                  <c:v>OT (258 wte)</c:v>
                </c:pt>
                <c:pt idx="2">
                  <c:v>Physiotherapy (53 wte)</c:v>
                </c:pt>
                <c:pt idx="3">
                  <c:v>SALT (44 wte)</c:v>
                </c:pt>
              </c:strCache>
            </c:strRef>
          </c:cat>
          <c:val>
            <c:numRef>
              <c:f>Sheet1!$B$2:$B$5</c:f>
              <c:numCache>
                <c:formatCode>General</c:formatCode>
                <c:ptCount val="4"/>
                <c:pt idx="0">
                  <c:v>12.6</c:v>
                </c:pt>
                <c:pt idx="1">
                  <c:v>257.89999999999998</c:v>
                </c:pt>
                <c:pt idx="2">
                  <c:v>53.32</c:v>
                </c:pt>
                <c:pt idx="3">
                  <c:v>44.06</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950" baseline="0">
                <a:latin typeface="Arial" panose="020B0604020202020204" pitchFamily="34" charset="0"/>
              </a:defRPr>
            </a:pPr>
            <a:endParaRPr lang="en-US"/>
          </a:p>
        </c:txPr>
      </c:legendEntry>
      <c:legendEntry>
        <c:idx val="1"/>
        <c:txPr>
          <a:bodyPr/>
          <a:lstStyle/>
          <a:p>
            <a:pPr>
              <a:defRPr sz="950" baseline="0">
                <a:latin typeface="Arial" panose="020B0604020202020204" pitchFamily="34" charset="0"/>
              </a:defRPr>
            </a:pPr>
            <a:endParaRPr lang="en-US"/>
          </a:p>
        </c:txPr>
      </c:legendEntry>
      <c:legendEntry>
        <c:idx val="2"/>
        <c:txPr>
          <a:bodyPr/>
          <a:lstStyle/>
          <a:p>
            <a:pPr>
              <a:defRPr sz="950" baseline="0">
                <a:latin typeface="Arial" panose="020B0604020202020204" pitchFamily="34" charset="0"/>
              </a:defRPr>
            </a:pPr>
            <a:endParaRPr lang="en-US"/>
          </a:p>
        </c:txPr>
      </c:legendEntry>
      <c:legendEntry>
        <c:idx val="3"/>
        <c:txPr>
          <a:bodyPr/>
          <a:lstStyle/>
          <a:p>
            <a:pPr>
              <a:defRPr sz="950" baseline="0">
                <a:latin typeface="Arial" panose="020B0604020202020204" pitchFamily="34" charset="0"/>
                <a:cs typeface="Arial" panose="020B0604020202020204" pitchFamily="34" charset="0"/>
              </a:defRPr>
            </a:pPr>
            <a:endParaRPr lang="en-US"/>
          </a:p>
        </c:txPr>
      </c:legendEntry>
      <c:layout>
        <c:manualLayout>
          <c:xMode val="edge"/>
          <c:yMode val="edge"/>
          <c:x val="0.57291560715266943"/>
          <c:y val="0.16465034623331659"/>
          <c:w val="0.42366998111872989"/>
          <c:h val="0.2974084855084603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500" baseline="0">
              <a:latin typeface="Arial" panose="020B0604020202020204" pitchFamily="34" charset="0"/>
              <a:cs typeface="Arial" panose="020B0604020202020204" pitchFamily="34" charset="0"/>
            </a:defRPr>
          </a:pPr>
          <a:endParaRPr lang="en-US"/>
        </a:p>
      </c:txPr>
    </c:title>
    <c:autoTitleDeleted val="0"/>
    <c:plotArea>
      <c:layout/>
      <c:pieChart>
        <c:varyColors val="1"/>
        <c:ser>
          <c:idx val="0"/>
          <c:order val="0"/>
          <c:tx>
            <c:strRef>
              <c:f>Sheet1!$B$1</c:f>
              <c:strCache>
                <c:ptCount val="1"/>
                <c:pt idx="0">
                  <c:v>AHP - Qualified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Dietetics (11 wte)</c:v>
                </c:pt>
                <c:pt idx="1">
                  <c:v>OT (170 wte)</c:v>
                </c:pt>
                <c:pt idx="2">
                  <c:v>Physiotherapy (37 wte)</c:v>
                </c:pt>
                <c:pt idx="3">
                  <c:v>SALT (38 wte)</c:v>
                </c:pt>
              </c:strCache>
            </c:strRef>
          </c:cat>
          <c:val>
            <c:numRef>
              <c:f>Sheet1!$B$2:$B$5</c:f>
              <c:numCache>
                <c:formatCode>General</c:formatCode>
                <c:ptCount val="4"/>
                <c:pt idx="0">
                  <c:v>10.6</c:v>
                </c:pt>
                <c:pt idx="1">
                  <c:v>170.09</c:v>
                </c:pt>
                <c:pt idx="2">
                  <c:v>36.51</c:v>
                </c:pt>
                <c:pt idx="3">
                  <c:v>37.659999999999997</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950" baseline="0">
                <a:latin typeface="Arial" panose="020B0604020202020204" pitchFamily="34" charset="0"/>
              </a:defRPr>
            </a:pPr>
            <a:endParaRPr lang="en-US"/>
          </a:p>
        </c:txPr>
      </c:legendEntry>
      <c:legendEntry>
        <c:idx val="1"/>
        <c:txPr>
          <a:bodyPr/>
          <a:lstStyle/>
          <a:p>
            <a:pPr>
              <a:defRPr sz="950" baseline="0">
                <a:latin typeface="Arial" panose="020B0604020202020204" pitchFamily="34" charset="0"/>
              </a:defRPr>
            </a:pPr>
            <a:endParaRPr lang="en-US"/>
          </a:p>
        </c:txPr>
      </c:legendEntry>
      <c:legendEntry>
        <c:idx val="2"/>
        <c:txPr>
          <a:bodyPr/>
          <a:lstStyle/>
          <a:p>
            <a:pPr>
              <a:defRPr sz="950" baseline="0">
                <a:latin typeface="Arial" panose="020B0604020202020204" pitchFamily="34" charset="0"/>
              </a:defRPr>
            </a:pPr>
            <a:endParaRPr lang="en-US"/>
          </a:p>
        </c:txPr>
      </c:legendEntry>
      <c:legendEntry>
        <c:idx val="3"/>
        <c:txPr>
          <a:bodyPr/>
          <a:lstStyle/>
          <a:p>
            <a:pPr>
              <a:defRPr sz="950" baseline="0">
                <a:latin typeface="Arial" panose="020B0604020202020204" pitchFamily="34" charset="0"/>
                <a:cs typeface="Arial" panose="020B0604020202020204" pitchFamily="34" charset="0"/>
              </a:defRPr>
            </a:pPr>
            <a:endParaRPr lang="en-US"/>
          </a:p>
        </c:txPr>
      </c:legendEntry>
      <c:layout>
        <c:manualLayout>
          <c:xMode val="edge"/>
          <c:yMode val="edge"/>
          <c:x val="0.5567218752828309"/>
          <c:y val="0.14778161501742107"/>
          <c:w val="0.44327812471716899"/>
          <c:h val="0.2910607485539717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200">
              <a:latin typeface="Arial" panose="020B0604020202020204" pitchFamily="34" charset="0"/>
              <a:cs typeface="Arial" panose="020B0604020202020204" pitchFamily="34" charset="0"/>
            </a:defRPr>
          </a:pPr>
          <a:endParaRPr lang="en-US"/>
        </a:p>
      </c:txPr>
    </c:title>
    <c:autoTitleDeleted val="0"/>
    <c:plotArea>
      <c:layout/>
      <c:pieChart>
        <c:varyColors val="1"/>
        <c:ser>
          <c:idx val="0"/>
          <c:order val="0"/>
          <c:tx>
            <c:strRef>
              <c:f>Sheet1!$B$1</c:f>
              <c:strCache>
                <c:ptCount val="1"/>
                <c:pt idx="0">
                  <c:v>Dietetics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Band 3</c:v>
                </c:pt>
                <c:pt idx="1">
                  <c:v>Band 4</c:v>
                </c:pt>
                <c:pt idx="2">
                  <c:v>Band 6</c:v>
                </c:pt>
                <c:pt idx="3">
                  <c:v>Band 7</c:v>
                </c:pt>
                <c:pt idx="4">
                  <c:v>Band 8A</c:v>
                </c:pt>
              </c:strCache>
            </c:strRef>
          </c:cat>
          <c:val>
            <c:numRef>
              <c:f>Sheet1!$B$2:$B$6</c:f>
              <c:numCache>
                <c:formatCode>General</c:formatCode>
                <c:ptCount val="5"/>
                <c:pt idx="0">
                  <c:v>1</c:v>
                </c:pt>
                <c:pt idx="1">
                  <c:v>1</c:v>
                </c:pt>
                <c:pt idx="2">
                  <c:v>5.6</c:v>
                </c:pt>
                <c:pt idx="3">
                  <c:v>5</c:v>
                </c:pt>
                <c:pt idx="4">
                  <c:v>0.6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spPr>
    <a:ln>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200">
              <a:latin typeface="Arial" panose="020B0604020202020204" pitchFamily="34" charset="0"/>
              <a:cs typeface="Arial" panose="020B0604020202020204" pitchFamily="34" charset="0"/>
            </a:defRPr>
          </a:pPr>
          <a:endParaRPr lang="en-US"/>
        </a:p>
      </c:txPr>
    </c:title>
    <c:autoTitleDeleted val="0"/>
    <c:plotArea>
      <c:layout/>
      <c:pieChart>
        <c:varyColors val="1"/>
        <c:ser>
          <c:idx val="0"/>
          <c:order val="0"/>
          <c:tx>
            <c:strRef>
              <c:f>Sheet1!$B$1</c:f>
              <c:strCache>
                <c:ptCount val="1"/>
                <c:pt idx="0">
                  <c:v>Speech and Language Therapy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Band 3</c:v>
                </c:pt>
                <c:pt idx="1">
                  <c:v>Band 4</c:v>
                </c:pt>
                <c:pt idx="2">
                  <c:v>Band 5</c:v>
                </c:pt>
                <c:pt idx="3">
                  <c:v>Band 6</c:v>
                </c:pt>
                <c:pt idx="4">
                  <c:v>Band 7</c:v>
                </c:pt>
                <c:pt idx="5">
                  <c:v>Band 8A</c:v>
                </c:pt>
                <c:pt idx="6">
                  <c:v>Band 8B</c:v>
                </c:pt>
              </c:strCache>
            </c:strRef>
          </c:cat>
          <c:val>
            <c:numRef>
              <c:f>Sheet1!$B$2:$B$8</c:f>
              <c:numCache>
                <c:formatCode>General</c:formatCode>
                <c:ptCount val="7"/>
                <c:pt idx="0">
                  <c:v>2</c:v>
                </c:pt>
                <c:pt idx="1">
                  <c:v>4.4000000000000004</c:v>
                </c:pt>
                <c:pt idx="2">
                  <c:v>5</c:v>
                </c:pt>
                <c:pt idx="3">
                  <c:v>10.4</c:v>
                </c:pt>
                <c:pt idx="4">
                  <c:v>14.83</c:v>
                </c:pt>
                <c:pt idx="5">
                  <c:v>5.63</c:v>
                </c:pt>
                <c:pt idx="6">
                  <c:v>1.8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519087632702629"/>
          <c:y val="0.1524673713730989"/>
          <c:w val="0.21077780389391623"/>
          <c:h val="0.72249083162549887"/>
        </c:manualLayout>
      </c:layout>
      <c:overlay val="0"/>
    </c:legend>
    <c:plotVisOnly val="1"/>
    <c:dispBlanksAs val="gap"/>
    <c:showDLblsOverMax val="0"/>
  </c:chart>
  <c:spPr>
    <a:ln>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200">
              <a:latin typeface="Arial" panose="020B0604020202020204" pitchFamily="34" charset="0"/>
              <a:cs typeface="Arial" panose="020B0604020202020204" pitchFamily="34" charset="0"/>
            </a:defRPr>
          </a:pPr>
          <a:endParaRPr lang="en-US"/>
        </a:p>
      </c:txPr>
    </c:title>
    <c:autoTitleDeleted val="0"/>
    <c:plotArea>
      <c:layout/>
      <c:pieChart>
        <c:varyColors val="1"/>
        <c:ser>
          <c:idx val="0"/>
          <c:order val="0"/>
          <c:tx>
            <c:strRef>
              <c:f>Sheet1!$B$1</c:f>
              <c:strCache>
                <c:ptCount val="1"/>
                <c:pt idx="0">
                  <c:v>Occupational Therapy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Band 3</c:v>
                </c:pt>
                <c:pt idx="1">
                  <c:v>Band 4</c:v>
                </c:pt>
                <c:pt idx="2">
                  <c:v>Band 5</c:v>
                </c:pt>
                <c:pt idx="3">
                  <c:v>Band 6</c:v>
                </c:pt>
                <c:pt idx="4">
                  <c:v>Band 7</c:v>
                </c:pt>
                <c:pt idx="5">
                  <c:v>Band 8A</c:v>
                </c:pt>
                <c:pt idx="6">
                  <c:v>Band 8B</c:v>
                </c:pt>
                <c:pt idx="7">
                  <c:v>Band 8C</c:v>
                </c:pt>
              </c:strCache>
            </c:strRef>
          </c:cat>
          <c:val>
            <c:numRef>
              <c:f>Sheet1!$B$2:$B$9</c:f>
              <c:numCache>
                <c:formatCode>General</c:formatCode>
                <c:ptCount val="8"/>
                <c:pt idx="0">
                  <c:v>3.9</c:v>
                </c:pt>
                <c:pt idx="1">
                  <c:v>27.55</c:v>
                </c:pt>
                <c:pt idx="2">
                  <c:v>36.85</c:v>
                </c:pt>
                <c:pt idx="3">
                  <c:v>87.71</c:v>
                </c:pt>
                <c:pt idx="4">
                  <c:v>37.479999999999997</c:v>
                </c:pt>
                <c:pt idx="5">
                  <c:v>6.05</c:v>
                </c:pt>
                <c:pt idx="6">
                  <c:v>1</c:v>
                </c:pt>
                <c:pt idx="7">
                  <c:v>0.5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155001909591008"/>
          <c:y val="0.14211249294772735"/>
          <c:w val="0.2623302698617781"/>
          <c:h val="0.78745226940090429"/>
        </c:manualLayout>
      </c:layout>
      <c:overlay val="0"/>
    </c:legend>
    <c:plotVisOnly val="1"/>
    <c:dispBlanksAs val="gap"/>
    <c:showDLblsOverMax val="0"/>
  </c:chart>
  <c:spPr>
    <a:ln>
      <a:solidFill>
        <a:schemeClr val="tx1"/>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200">
              <a:latin typeface="Arial" panose="020B0604020202020204" pitchFamily="34" charset="0"/>
              <a:cs typeface="Arial" panose="020B0604020202020204" pitchFamily="34" charset="0"/>
            </a:defRPr>
          </a:pPr>
          <a:endParaRPr lang="en-US"/>
        </a:p>
      </c:txPr>
    </c:title>
    <c:autoTitleDeleted val="0"/>
    <c:plotArea>
      <c:layout/>
      <c:pieChart>
        <c:varyColors val="1"/>
        <c:ser>
          <c:idx val="0"/>
          <c:order val="0"/>
          <c:tx>
            <c:strRef>
              <c:f>Sheet1!$B$1</c:f>
              <c:strCache>
                <c:ptCount val="1"/>
                <c:pt idx="0">
                  <c:v>Physiotherapy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Band 3</c:v>
                </c:pt>
                <c:pt idx="1">
                  <c:v>Band 4</c:v>
                </c:pt>
                <c:pt idx="2">
                  <c:v>Band 5</c:v>
                </c:pt>
                <c:pt idx="3">
                  <c:v>Band 6</c:v>
                </c:pt>
                <c:pt idx="4">
                  <c:v>Band 7</c:v>
                </c:pt>
                <c:pt idx="5">
                  <c:v>Band 8A</c:v>
                </c:pt>
                <c:pt idx="6">
                  <c:v>Band 8B</c:v>
                </c:pt>
              </c:strCache>
            </c:strRef>
          </c:cat>
          <c:val>
            <c:numRef>
              <c:f>Sheet1!$B$2:$B$8</c:f>
              <c:numCache>
                <c:formatCode>General</c:formatCode>
                <c:ptCount val="7"/>
                <c:pt idx="0">
                  <c:v>6.1</c:v>
                </c:pt>
                <c:pt idx="1">
                  <c:v>10.706659999999999</c:v>
                </c:pt>
                <c:pt idx="2">
                  <c:v>2</c:v>
                </c:pt>
                <c:pt idx="3">
                  <c:v>15.49</c:v>
                </c:pt>
                <c:pt idx="4">
                  <c:v>17.399999999999999</c:v>
                </c:pt>
                <c:pt idx="5">
                  <c:v>1</c:v>
                </c:pt>
                <c:pt idx="6">
                  <c:v>0.61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9242637283975872"/>
          <c:y val="0.16309596814416888"/>
          <c:w val="0.27510609469270886"/>
          <c:h val="0.6572190742512326"/>
        </c:manualLayout>
      </c:layout>
      <c:overlay val="0"/>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5E57-DFD9-4E82-9867-234585DB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g810073</dc:creator>
  <cp:lastModifiedBy>Jackman, Kelly</cp:lastModifiedBy>
  <cp:revision>2</cp:revision>
  <cp:lastPrinted>2018-06-14T15:30:00Z</cp:lastPrinted>
  <dcterms:created xsi:type="dcterms:W3CDTF">2018-06-14T15:33:00Z</dcterms:created>
  <dcterms:modified xsi:type="dcterms:W3CDTF">2018-06-14T15:33:00Z</dcterms:modified>
</cp:coreProperties>
</file>