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56" w:type="dxa"/>
        <w:tblInd w:w="-998" w:type="dxa"/>
        <w:tblLook w:val="04A0" w:firstRow="1" w:lastRow="0" w:firstColumn="1" w:lastColumn="0" w:noHBand="0" w:noVBand="1"/>
      </w:tblPr>
      <w:tblGrid>
        <w:gridCol w:w="2968"/>
        <w:gridCol w:w="2489"/>
        <w:gridCol w:w="3255"/>
        <w:gridCol w:w="1224"/>
        <w:gridCol w:w="4638"/>
        <w:gridCol w:w="1182"/>
      </w:tblGrid>
      <w:tr w:rsidR="004C2304" w:rsidRPr="004C2304" w14:paraId="47CAA0EB" w14:textId="77777777" w:rsidTr="004C2304">
        <w:trPr>
          <w:trHeight w:val="442"/>
        </w:trPr>
        <w:tc>
          <w:tcPr>
            <w:tcW w:w="2968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000000" w:fill="0066CC"/>
            <w:hideMark/>
          </w:tcPr>
          <w:p w14:paraId="1977EC50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Employee Name</w:t>
            </w:r>
          </w:p>
        </w:tc>
        <w:tc>
          <w:tcPr>
            <w:tcW w:w="2489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000000" w:fill="0066CC"/>
            <w:hideMark/>
          </w:tcPr>
          <w:p w14:paraId="28B17C5A" w14:textId="4178F602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Business Unit</w:t>
            </w:r>
          </w:p>
        </w:tc>
        <w:tc>
          <w:tcPr>
            <w:tcW w:w="3255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000000" w:fill="0066CC"/>
            <w:hideMark/>
          </w:tcPr>
          <w:p w14:paraId="3BFC5785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Position Title</w:t>
            </w:r>
          </w:p>
        </w:tc>
        <w:tc>
          <w:tcPr>
            <w:tcW w:w="1227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000000" w:fill="0066CC"/>
            <w:hideMark/>
          </w:tcPr>
          <w:p w14:paraId="6D2F2278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Interest Category</w:t>
            </w:r>
          </w:p>
        </w:tc>
        <w:tc>
          <w:tcPr>
            <w:tcW w:w="4668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000000" w:fill="0066CC"/>
            <w:hideMark/>
          </w:tcPr>
          <w:p w14:paraId="444A344E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Interest Description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0066CC"/>
            <w:hideMark/>
          </w:tcPr>
          <w:p w14:paraId="6DC55E96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proofErr w:type="spellStart"/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CoI</w:t>
            </w:r>
            <w:proofErr w:type="spellEnd"/>
            <w:r w:rsidRPr="004C23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 Date From</w:t>
            </w:r>
          </w:p>
        </w:tc>
      </w:tr>
      <w:tr w:rsidR="004C2304" w:rsidRPr="004C2304" w14:paraId="6D98598E" w14:textId="77777777" w:rsidTr="004C2304">
        <w:trPr>
          <w:trHeight w:val="442"/>
        </w:trPr>
        <w:tc>
          <w:tcPr>
            <w:tcW w:w="2968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438C3E1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Dent, Mr. Andrew Jake</w:t>
            </w:r>
          </w:p>
        </w:tc>
        <w:tc>
          <w:tcPr>
            <w:tcW w:w="248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7637200B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NTW Solutions Business Support Services L6</w:t>
            </w:r>
          </w:p>
        </w:tc>
        <w:tc>
          <w:tcPr>
            <w:tcW w:w="3255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3BD53378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Workforce &amp; OD Manager</w:t>
            </w:r>
          </w:p>
        </w:tc>
        <w:tc>
          <w:tcPr>
            <w:tcW w:w="1227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15F889CC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Financial interests</w:t>
            </w:r>
          </w:p>
        </w:tc>
        <w:tc>
          <w:tcPr>
            <w:tcW w:w="4668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7ACB215C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for Nurse Bank on CNTW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5DCBC6D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19/05/2021</w:t>
            </w:r>
          </w:p>
        </w:tc>
      </w:tr>
      <w:tr w:rsidR="004C2304" w:rsidRPr="004C2304" w14:paraId="7C9FFD75" w14:textId="77777777" w:rsidTr="004C2304">
        <w:trPr>
          <w:trHeight w:val="442"/>
        </w:trPr>
        <w:tc>
          <w:tcPr>
            <w:tcW w:w="29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08B09DEA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Etherington, Mrs. Jacqueline Norah</w:t>
            </w:r>
          </w:p>
        </w:tc>
        <w:tc>
          <w:tcPr>
            <w:tcW w:w="248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7AA6E143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Community Central CBU</w:t>
            </w:r>
          </w:p>
        </w:tc>
        <w:tc>
          <w:tcPr>
            <w:tcW w:w="3255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6F1CBD93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Lead Physiotherapist</w:t>
            </w:r>
          </w:p>
        </w:tc>
        <w:tc>
          <w:tcPr>
            <w:tcW w:w="122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1F1CC200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Financial interests</w:t>
            </w:r>
          </w:p>
        </w:tc>
        <w:tc>
          <w:tcPr>
            <w:tcW w:w="46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2D4B4A66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CBU Health working to support the national COVID vaccination programme in Gateshead. Casual work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3C720113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29/04/2021</w:t>
            </w:r>
          </w:p>
        </w:tc>
      </w:tr>
      <w:tr w:rsidR="004C2304" w:rsidRPr="004C2304" w14:paraId="43E94A4C" w14:textId="77777777" w:rsidTr="004C2304">
        <w:trPr>
          <w:trHeight w:val="2431"/>
        </w:trPr>
        <w:tc>
          <w:tcPr>
            <w:tcW w:w="29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20CB5D41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Furnevel</w:t>
            </w:r>
            <w:proofErr w:type="spell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Miss Lisa Jane</w:t>
            </w:r>
          </w:p>
        </w:tc>
        <w:tc>
          <w:tcPr>
            <w:tcW w:w="248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34C541E2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Access Central CBU</w:t>
            </w:r>
          </w:p>
        </w:tc>
        <w:tc>
          <w:tcPr>
            <w:tcW w:w="3255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0E7D4895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Practitioner</w:t>
            </w:r>
          </w:p>
        </w:tc>
        <w:tc>
          <w:tcPr>
            <w:tcW w:w="122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376F7ADA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have no interests to declare</w:t>
            </w:r>
          </w:p>
        </w:tc>
        <w:tc>
          <w:tcPr>
            <w:tcW w:w="46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4AC8CE91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 have been studying my Clinical hypnotherapy diploma and plan to set up my own wellbeing services, providing clinical hypnotherapy and wellbeing services. Although I find the skills and knowledge around this helpful in my overall skill set in my nursing role, my business has nothing to do with my </w:t>
            </w:r>
            <w:proofErr w:type="gram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full time</w:t>
            </w:r>
            <w:proofErr w:type="gram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role within the trust and is a completely different type of work, whereby I will be working as a hypnotherapist, as opposed to a nurse. I am registered with </w:t>
            </w:r>
            <w:proofErr w:type="gram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of</w:t>
            </w:r>
            <w:proofErr w:type="gram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the appropriate governing bodies including the GHR and GHSC as well as having the relevant insurance.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14A9748F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11/05/2021</w:t>
            </w:r>
          </w:p>
        </w:tc>
      </w:tr>
      <w:tr w:rsidR="004C2304" w:rsidRPr="004C2304" w14:paraId="457BDDCD" w14:textId="77777777" w:rsidTr="004C2304">
        <w:trPr>
          <w:trHeight w:val="2431"/>
        </w:trPr>
        <w:tc>
          <w:tcPr>
            <w:tcW w:w="29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67D40FDC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Ingham, Dr Barry</w:t>
            </w:r>
          </w:p>
        </w:tc>
        <w:tc>
          <w:tcPr>
            <w:tcW w:w="248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4D716B5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Learning Disabilities &amp; Autism CBU</w:t>
            </w:r>
          </w:p>
        </w:tc>
        <w:tc>
          <w:tcPr>
            <w:tcW w:w="3255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13301BE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Consultant Clinical Psychologist</w:t>
            </w:r>
          </w:p>
        </w:tc>
        <w:tc>
          <w:tcPr>
            <w:tcW w:w="122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03E929EF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Financial interests</w:t>
            </w:r>
          </w:p>
        </w:tc>
        <w:tc>
          <w:tcPr>
            <w:tcW w:w="46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22FA6A5A" w14:textId="2F3CEA0A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 am Company Director of XR Therapeutics. This is a </w:t>
            </w:r>
            <w:proofErr w:type="gram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recently</w:t>
            </w:r>
            <w:proofErr w:type="gram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setup spin out company arising from clinical academic research within Newcastle University and CNTW (who are both shareholders in the company - Simon Douglas is on the Board). The company plans to collaborate with other organisations (including the NHS) to provide virtual </w:t>
            </w: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reality-based</w:t>
            </w: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CBT for phobias. My role is as an academic founder and there is a </w:t>
            </w:r>
            <w:proofErr w:type="gram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decision making</w:t>
            </w:r>
            <w:proofErr w:type="gram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process within CNTW established which removes me from making decisions in relation to CNTW and XR Therapeutics.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7BCEBED5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04/05/2021</w:t>
            </w:r>
          </w:p>
        </w:tc>
      </w:tr>
      <w:tr w:rsidR="004C2304" w:rsidRPr="004C2304" w14:paraId="0EECCAB9" w14:textId="77777777" w:rsidTr="004C2304">
        <w:trPr>
          <w:trHeight w:val="442"/>
        </w:trPr>
        <w:tc>
          <w:tcPr>
            <w:tcW w:w="2968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F8D505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Parker, Mrs. Kathryn Nicola</w:t>
            </w:r>
          </w:p>
        </w:tc>
        <w:tc>
          <w:tcPr>
            <w:tcW w:w="2489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10E89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Specialist Children &amp; Young Peoples Services CBU</w:t>
            </w:r>
          </w:p>
        </w:tc>
        <w:tc>
          <w:tcPr>
            <w:tcW w:w="3255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B80FDF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Pathway Co-ordinator</w:t>
            </w:r>
          </w:p>
        </w:tc>
        <w:tc>
          <w:tcPr>
            <w:tcW w:w="1227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9FC9ED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Financial interests</w:t>
            </w:r>
          </w:p>
        </w:tc>
        <w:tc>
          <w:tcPr>
            <w:tcW w:w="4668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126616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medico legal work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35D3661F" w14:textId="77777777" w:rsid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17/05/2021</w:t>
            </w:r>
          </w:p>
          <w:p w14:paraId="77EB177C" w14:textId="77777777" w:rsid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6E1718E" w14:textId="77777777" w:rsid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751C869" w14:textId="77777777" w:rsid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7E31D6D" w14:textId="078226FC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C2304" w:rsidRPr="004C2304" w14:paraId="6A269EBB" w14:textId="77777777" w:rsidTr="004C2304">
        <w:trPr>
          <w:trHeight w:val="1105"/>
        </w:trPr>
        <w:tc>
          <w:tcPr>
            <w:tcW w:w="2968" w:type="dxa"/>
            <w:tcBorders>
              <w:top w:val="single" w:sz="4" w:space="0" w:color="auto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2D29D2CE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Robinson, Dr Elizabeth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3888FA22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Neurological &amp; Specialist Services CBU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79F0C742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Senior Psychological Therapist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58C610BD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Indirect interests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417D19B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Clinical private practice but do not take patients from </w:t>
            </w:r>
            <w:proofErr w:type="spell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nhs</w:t>
            </w:r>
            <w:proofErr w:type="spell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waiting lists. Also run IPT training course at Durham, however, this is an IAPT training course </w:t>
            </w:r>
            <w:proofErr w:type="gramStart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 linked</w:t>
            </w:r>
            <w:proofErr w:type="gramEnd"/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to supervision ) which targets different professional groups for training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775099BB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10/05/2021</w:t>
            </w:r>
          </w:p>
        </w:tc>
      </w:tr>
      <w:tr w:rsidR="004C2304" w:rsidRPr="004C2304" w14:paraId="6CF5ED29" w14:textId="77777777" w:rsidTr="004C2304">
        <w:trPr>
          <w:trHeight w:val="663"/>
        </w:trPr>
        <w:tc>
          <w:tcPr>
            <w:tcW w:w="29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66A45940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Thompson, Mr. Gavin Lidster</w:t>
            </w:r>
          </w:p>
        </w:tc>
        <w:tc>
          <w:tcPr>
            <w:tcW w:w="248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4A00ECFA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263 NTW Solutions Business Support Services L6</w:t>
            </w:r>
          </w:p>
        </w:tc>
        <w:tc>
          <w:tcPr>
            <w:tcW w:w="3255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noWrap/>
            <w:hideMark/>
          </w:tcPr>
          <w:p w14:paraId="20900EE9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Head of Procurement</w:t>
            </w:r>
          </w:p>
        </w:tc>
        <w:tc>
          <w:tcPr>
            <w:tcW w:w="122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411DE8FC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have no interests to declare</w:t>
            </w:r>
          </w:p>
        </w:tc>
        <w:tc>
          <w:tcPr>
            <w:tcW w:w="4668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hideMark/>
          </w:tcPr>
          <w:p w14:paraId="337FE0E4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9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auto"/>
            </w:tcBorders>
            <w:shd w:val="clear" w:color="000000" w:fill="FFFFFF"/>
            <w:hideMark/>
          </w:tcPr>
          <w:p w14:paraId="4BE36065" w14:textId="77777777" w:rsidR="004C2304" w:rsidRPr="004C2304" w:rsidRDefault="004C2304" w:rsidP="004C2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23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18/05/2021</w:t>
            </w:r>
          </w:p>
        </w:tc>
      </w:tr>
    </w:tbl>
    <w:p w14:paraId="685FBB85" w14:textId="77777777" w:rsidR="00632078" w:rsidRDefault="00632078" w:rsidP="004C2304">
      <w:pPr>
        <w:tabs>
          <w:tab w:val="left" w:pos="142"/>
        </w:tabs>
      </w:pPr>
    </w:p>
    <w:sectPr w:rsidR="00632078" w:rsidSect="004C2304">
      <w:headerReference w:type="default" r:id="rId6"/>
      <w:footerReference w:type="default" r:id="rId7"/>
      <w:pgSz w:w="16838" w:h="11906" w:orient="landscape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2D4E" w14:textId="77777777" w:rsidR="004C2304" w:rsidRDefault="004C2304" w:rsidP="004C2304">
      <w:pPr>
        <w:spacing w:after="0" w:line="240" w:lineRule="auto"/>
      </w:pPr>
      <w:r>
        <w:separator/>
      </w:r>
    </w:p>
  </w:endnote>
  <w:endnote w:type="continuationSeparator" w:id="0">
    <w:p w14:paraId="36BDB8B2" w14:textId="77777777" w:rsidR="004C2304" w:rsidRDefault="004C2304" w:rsidP="004C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846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D380E" w14:textId="4E5352BA" w:rsidR="004C2304" w:rsidRDefault="004C2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2D908" w14:textId="77777777" w:rsidR="004C2304" w:rsidRDefault="004C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80D8" w14:textId="77777777" w:rsidR="004C2304" w:rsidRDefault="004C2304" w:rsidP="004C2304">
      <w:pPr>
        <w:spacing w:after="0" w:line="240" w:lineRule="auto"/>
      </w:pPr>
      <w:r>
        <w:separator/>
      </w:r>
    </w:p>
  </w:footnote>
  <w:footnote w:type="continuationSeparator" w:id="0">
    <w:p w14:paraId="7C608A9B" w14:textId="77777777" w:rsidR="004C2304" w:rsidRDefault="004C2304" w:rsidP="004C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2C53" w14:textId="68B74E4C" w:rsidR="004C2304" w:rsidRPr="004C2304" w:rsidRDefault="004C2304">
    <w:pPr>
      <w:pStyle w:val="Header"/>
      <w:rPr>
        <w:rFonts w:ascii="Arial" w:hAnsi="Arial" w:cs="Arial"/>
        <w:b/>
        <w:bCs/>
        <w:sz w:val="40"/>
        <w:szCs w:val="40"/>
      </w:rPr>
    </w:pPr>
    <w:r w:rsidRPr="004C2304">
      <w:rPr>
        <w:rFonts w:ascii="Arial" w:hAnsi="Arial" w:cs="Arial"/>
        <w:b/>
        <w:bCs/>
        <w:sz w:val="40"/>
        <w:szCs w:val="40"/>
      </w:rPr>
      <w:t>Declaration of Interest – May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04"/>
    <w:rsid w:val="004C2304"/>
    <w:rsid w:val="0063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BC33"/>
  <w15:chartTrackingRefBased/>
  <w15:docId w15:val="{9FF53BD1-597F-4D0D-B371-9A469292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04"/>
  </w:style>
  <w:style w:type="paragraph" w:styleId="Footer">
    <w:name w:val="footer"/>
    <w:basedOn w:val="Normal"/>
    <w:link w:val="FooterChar"/>
    <w:uiPriority w:val="99"/>
    <w:unhideWhenUsed/>
    <w:rsid w:val="004C2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Kirsty (Chief Executive Office)</dc:creator>
  <cp:keywords/>
  <dc:description/>
  <cp:lastModifiedBy>Allan, Kirsty (Chief Executive Office)</cp:lastModifiedBy>
  <cp:revision>1</cp:revision>
  <dcterms:created xsi:type="dcterms:W3CDTF">2021-06-28T13:26:00Z</dcterms:created>
  <dcterms:modified xsi:type="dcterms:W3CDTF">2021-06-28T13:31:00Z</dcterms:modified>
</cp:coreProperties>
</file>