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C9C2" w14:textId="5CEC8E4A" w:rsidR="00C6125C" w:rsidRPr="00C6125C" w:rsidRDefault="00FE74EE" w:rsidP="00C6125C">
      <w:pPr>
        <w:spacing w:after="0" w:line="240" w:lineRule="auto"/>
        <w:rPr>
          <w:rFonts w:eastAsia="Times New Roman" w:cs="Times New Roman"/>
          <w:sz w:val="24"/>
          <w:szCs w:val="24"/>
          <w:lang w:eastAsia="en-GB"/>
        </w:rPr>
      </w:pPr>
      <w:r>
        <w:rPr>
          <w:noProof/>
          <w:lang w:eastAsia="en-GB"/>
        </w:rPr>
        <w:drawing>
          <wp:anchor distT="0" distB="0" distL="114300" distR="114300" simplePos="0" relativeHeight="251659264" behindDoc="0" locked="0" layoutInCell="1" allowOverlap="1" wp14:anchorId="346C10E9" wp14:editId="7A1B8E70">
            <wp:simplePos x="0" y="0"/>
            <wp:positionH relativeFrom="page">
              <wp:align>right</wp:align>
            </wp:positionH>
            <wp:positionV relativeFrom="page">
              <wp:posOffset>-29845</wp:posOffset>
            </wp:positionV>
            <wp:extent cx="2587625" cy="11811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7625" cy="1181100"/>
                    </a:xfrm>
                    <a:prstGeom prst="rect">
                      <a:avLst/>
                    </a:prstGeom>
                    <a:noFill/>
                  </pic:spPr>
                </pic:pic>
              </a:graphicData>
            </a:graphic>
            <wp14:sizeRelH relativeFrom="margin">
              <wp14:pctWidth>0</wp14:pctWidth>
            </wp14:sizeRelH>
            <wp14:sizeRelV relativeFrom="margin">
              <wp14:pctHeight>0</wp14:pctHeight>
            </wp14:sizeRelV>
          </wp:anchor>
        </w:drawing>
      </w:r>
    </w:p>
    <w:p w14:paraId="6DA2FD14" w14:textId="285C121F" w:rsidR="00C6125C" w:rsidRPr="00C6125C" w:rsidRDefault="00C6125C" w:rsidP="00C6125C">
      <w:pPr>
        <w:spacing w:after="0" w:line="240" w:lineRule="auto"/>
        <w:rPr>
          <w:rFonts w:eastAsia="Times New Roman" w:cs="Times New Roman"/>
          <w:sz w:val="24"/>
          <w:szCs w:val="24"/>
          <w:lang w:eastAsia="en-GB"/>
        </w:rPr>
      </w:pPr>
    </w:p>
    <w:p w14:paraId="20D3E4CC" w14:textId="6168FCE2" w:rsidR="00C6125C" w:rsidRPr="00C6125C" w:rsidRDefault="00C6125C" w:rsidP="00C6125C">
      <w:pPr>
        <w:spacing w:after="0" w:line="240" w:lineRule="auto"/>
        <w:rPr>
          <w:rFonts w:eastAsia="Times New Roman" w:cs="Times New Roman"/>
          <w:sz w:val="24"/>
          <w:szCs w:val="24"/>
          <w:lang w:eastAsia="en-GB"/>
        </w:rPr>
      </w:pPr>
    </w:p>
    <w:p w14:paraId="7BFD3BC0" w14:textId="2AAD7EF7" w:rsidR="00C6125C" w:rsidRPr="00C6125C" w:rsidRDefault="00C6125C" w:rsidP="00C6125C">
      <w:pPr>
        <w:spacing w:after="0" w:line="240" w:lineRule="auto"/>
        <w:rPr>
          <w:rFonts w:eastAsia="Times New Roman" w:cs="Times New Roman"/>
          <w:sz w:val="24"/>
          <w:szCs w:val="24"/>
          <w:lang w:eastAsia="en-GB"/>
        </w:rPr>
      </w:pPr>
    </w:p>
    <w:p w14:paraId="3CEA2631" w14:textId="77777777" w:rsidR="00C6125C" w:rsidRPr="00C6125C" w:rsidRDefault="00C6125C" w:rsidP="00C6125C">
      <w:pPr>
        <w:keepNext/>
        <w:spacing w:after="0" w:line="240" w:lineRule="auto"/>
        <w:jc w:val="center"/>
        <w:outlineLvl w:val="2"/>
        <w:rPr>
          <w:rFonts w:ascii="Arial" w:eastAsia="Times New Roman" w:hAnsi="Arial" w:cs="Arial"/>
          <w:b/>
          <w:sz w:val="24"/>
          <w:szCs w:val="24"/>
          <w:lang w:eastAsia="en-GB"/>
        </w:rPr>
      </w:pPr>
    </w:p>
    <w:p w14:paraId="7DC7FFF0" w14:textId="77777777" w:rsidR="00C6125C" w:rsidRPr="00C6125C" w:rsidRDefault="00C6125C" w:rsidP="00C6125C">
      <w:pPr>
        <w:spacing w:after="0" w:line="240" w:lineRule="auto"/>
        <w:jc w:val="center"/>
        <w:rPr>
          <w:rFonts w:ascii="Arial" w:eastAsia="Times New Roman" w:hAnsi="Arial" w:cs="Arial"/>
          <w:sz w:val="24"/>
          <w:szCs w:val="24"/>
          <w:lang w:eastAsia="en-GB"/>
        </w:rPr>
      </w:pPr>
    </w:p>
    <w:p w14:paraId="7C305A6D" w14:textId="77777777" w:rsidR="00C6125C" w:rsidRPr="00C6125C" w:rsidRDefault="00C6125C" w:rsidP="00C6125C">
      <w:pPr>
        <w:keepNext/>
        <w:spacing w:after="0" w:line="240" w:lineRule="auto"/>
        <w:jc w:val="center"/>
        <w:outlineLvl w:val="2"/>
        <w:rPr>
          <w:rFonts w:ascii="Arial" w:eastAsia="Times New Roman" w:hAnsi="Arial" w:cs="Arial"/>
          <w:b/>
          <w:sz w:val="24"/>
          <w:szCs w:val="20"/>
          <w:lang w:eastAsia="en-GB"/>
        </w:rPr>
      </w:pPr>
      <w:r w:rsidRPr="00C6125C">
        <w:rPr>
          <w:rFonts w:ascii="Arial" w:eastAsia="Times New Roman" w:hAnsi="Arial" w:cs="Arial"/>
          <w:b/>
          <w:sz w:val="24"/>
          <w:szCs w:val="20"/>
          <w:lang w:eastAsia="en-GB"/>
        </w:rPr>
        <w:t>A</w:t>
      </w:r>
      <w:r w:rsidR="00927369">
        <w:rPr>
          <w:rFonts w:ascii="Arial" w:eastAsia="Times New Roman" w:hAnsi="Arial" w:cs="Arial"/>
          <w:b/>
          <w:sz w:val="24"/>
          <w:szCs w:val="20"/>
          <w:lang w:eastAsia="en-GB"/>
        </w:rPr>
        <w:t>nnual Members’</w:t>
      </w:r>
      <w:r w:rsidRPr="00C6125C">
        <w:rPr>
          <w:rFonts w:ascii="Arial" w:eastAsia="Times New Roman" w:hAnsi="Arial" w:cs="Arial"/>
          <w:b/>
          <w:sz w:val="24"/>
          <w:szCs w:val="20"/>
          <w:lang w:eastAsia="en-GB"/>
        </w:rPr>
        <w:t xml:space="preserve"> </w:t>
      </w:r>
      <w:r w:rsidR="00927369">
        <w:rPr>
          <w:rFonts w:ascii="Arial" w:eastAsia="Times New Roman" w:hAnsi="Arial" w:cs="Arial"/>
          <w:b/>
          <w:sz w:val="24"/>
          <w:szCs w:val="20"/>
          <w:lang w:eastAsia="en-GB"/>
        </w:rPr>
        <w:t>Meeting/Annual General Meeting</w:t>
      </w:r>
    </w:p>
    <w:p w14:paraId="38F95DA5" w14:textId="0FD55B07" w:rsidR="0063023B" w:rsidRDefault="002007FC" w:rsidP="002007FC">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Minutes of the meeting held </w:t>
      </w:r>
      <w:r w:rsidR="00C12987">
        <w:rPr>
          <w:rFonts w:ascii="Arial" w:eastAsia="Times New Roman" w:hAnsi="Arial" w:cs="Arial"/>
          <w:b/>
          <w:sz w:val="24"/>
          <w:szCs w:val="24"/>
          <w:lang w:eastAsia="en-GB"/>
        </w:rPr>
        <w:t>Thursday</w:t>
      </w:r>
      <w:r w:rsidR="00C6125C" w:rsidRPr="00C6125C">
        <w:rPr>
          <w:rFonts w:ascii="Arial" w:eastAsia="Times New Roman" w:hAnsi="Arial" w:cs="Arial"/>
          <w:b/>
          <w:sz w:val="24"/>
          <w:szCs w:val="24"/>
          <w:lang w:eastAsia="en-GB"/>
        </w:rPr>
        <w:t xml:space="preserve">, </w:t>
      </w:r>
      <w:r w:rsidR="004D50B0">
        <w:rPr>
          <w:rFonts w:ascii="Arial" w:eastAsia="Times New Roman" w:hAnsi="Arial" w:cs="Arial"/>
          <w:b/>
          <w:sz w:val="24"/>
          <w:szCs w:val="24"/>
          <w:lang w:eastAsia="en-GB"/>
        </w:rPr>
        <w:t>2</w:t>
      </w:r>
      <w:r w:rsidR="00C12987">
        <w:rPr>
          <w:rFonts w:ascii="Arial" w:eastAsia="Times New Roman" w:hAnsi="Arial" w:cs="Arial"/>
          <w:b/>
          <w:sz w:val="24"/>
          <w:szCs w:val="24"/>
          <w:lang w:eastAsia="en-GB"/>
        </w:rPr>
        <w:t>6</w:t>
      </w:r>
      <w:r w:rsidR="004D50B0">
        <w:rPr>
          <w:rFonts w:ascii="Arial" w:eastAsia="Times New Roman" w:hAnsi="Arial" w:cs="Arial"/>
          <w:b/>
          <w:sz w:val="24"/>
          <w:szCs w:val="24"/>
          <w:lang w:eastAsia="en-GB"/>
        </w:rPr>
        <w:t xml:space="preserve"> </w:t>
      </w:r>
      <w:r w:rsidR="0063023B">
        <w:rPr>
          <w:rFonts w:ascii="Arial" w:eastAsia="Times New Roman" w:hAnsi="Arial" w:cs="Arial"/>
          <w:b/>
          <w:sz w:val="24"/>
          <w:szCs w:val="24"/>
          <w:lang w:eastAsia="en-GB"/>
        </w:rPr>
        <w:t>September 202</w:t>
      </w:r>
      <w:r w:rsidR="00C12987">
        <w:rPr>
          <w:rFonts w:ascii="Arial" w:eastAsia="Times New Roman" w:hAnsi="Arial" w:cs="Arial"/>
          <w:b/>
          <w:sz w:val="24"/>
          <w:szCs w:val="24"/>
          <w:lang w:eastAsia="en-GB"/>
        </w:rPr>
        <w:t>4</w:t>
      </w:r>
    </w:p>
    <w:p w14:paraId="1C3C3F42" w14:textId="1AD0C722" w:rsidR="0063023B" w:rsidRDefault="0063023B" w:rsidP="002007FC">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Held </w:t>
      </w:r>
      <w:r w:rsidR="009B632F">
        <w:rPr>
          <w:rFonts w:ascii="Arial" w:eastAsia="Times New Roman" w:hAnsi="Arial" w:cs="Arial"/>
          <w:b/>
          <w:sz w:val="24"/>
          <w:szCs w:val="24"/>
          <w:lang w:eastAsia="en-GB"/>
        </w:rPr>
        <w:t>Jubilee Theatre, St Nicholas Hospital,</w:t>
      </w:r>
      <w:r w:rsidR="004D50B0">
        <w:rPr>
          <w:rFonts w:ascii="Arial" w:eastAsia="Times New Roman" w:hAnsi="Arial" w:cs="Arial"/>
          <w:b/>
          <w:sz w:val="24"/>
          <w:szCs w:val="24"/>
          <w:lang w:eastAsia="en-GB"/>
        </w:rPr>
        <w:t xml:space="preserve"> and v</w:t>
      </w:r>
      <w:r>
        <w:rPr>
          <w:rFonts w:ascii="Arial" w:eastAsia="Times New Roman" w:hAnsi="Arial" w:cs="Arial"/>
          <w:b/>
          <w:sz w:val="24"/>
          <w:szCs w:val="24"/>
          <w:lang w:eastAsia="en-GB"/>
        </w:rPr>
        <w:t>ia Microsoft Teams</w:t>
      </w:r>
    </w:p>
    <w:p w14:paraId="2B3025E8" w14:textId="6F64096F" w:rsidR="00C6125C" w:rsidRPr="00AB52E1" w:rsidRDefault="00C12987" w:rsidP="00AB52E1">
      <w:pPr>
        <w:spacing w:after="0" w:line="240" w:lineRule="auto"/>
        <w:jc w:val="center"/>
        <w:rPr>
          <w:rFonts w:ascii="Arial" w:eastAsia="Times New Roman" w:hAnsi="Arial" w:cs="Arial"/>
          <w:b/>
          <w:sz w:val="24"/>
          <w:szCs w:val="24"/>
          <w:lang w:eastAsia="en-GB"/>
        </w:rPr>
      </w:pPr>
      <w:r w:rsidRPr="00C12987">
        <w:rPr>
          <w:rFonts w:ascii="Arial" w:eastAsia="Times New Roman" w:hAnsi="Arial" w:cs="Arial"/>
          <w:b/>
          <w:sz w:val="24"/>
          <w:szCs w:val="24"/>
          <w:lang w:eastAsia="en-GB"/>
        </w:rPr>
        <w:t>1</w:t>
      </w:r>
      <w:r>
        <w:rPr>
          <w:rFonts w:ascii="Arial" w:eastAsia="Times New Roman" w:hAnsi="Arial" w:cs="Arial"/>
          <w:b/>
          <w:sz w:val="24"/>
          <w:szCs w:val="24"/>
          <w:lang w:eastAsia="en-GB"/>
        </w:rPr>
        <w:t>.00</w:t>
      </w:r>
      <w:r w:rsidRPr="00C12987">
        <w:rPr>
          <w:rFonts w:ascii="Arial" w:eastAsia="Times New Roman" w:hAnsi="Arial" w:cs="Arial"/>
          <w:b/>
          <w:sz w:val="24"/>
          <w:szCs w:val="24"/>
          <w:lang w:eastAsia="en-GB"/>
        </w:rPr>
        <w:t>pm – 3</w:t>
      </w:r>
      <w:r>
        <w:rPr>
          <w:rFonts w:ascii="Arial" w:eastAsia="Times New Roman" w:hAnsi="Arial" w:cs="Arial"/>
          <w:b/>
          <w:sz w:val="24"/>
          <w:szCs w:val="24"/>
          <w:lang w:eastAsia="en-GB"/>
        </w:rPr>
        <w:t>.00</w:t>
      </w:r>
      <w:r w:rsidRPr="00C12987">
        <w:rPr>
          <w:rFonts w:ascii="Arial" w:eastAsia="Times New Roman" w:hAnsi="Arial" w:cs="Arial"/>
          <w:b/>
          <w:sz w:val="24"/>
          <w:szCs w:val="24"/>
          <w:lang w:eastAsia="en-GB"/>
        </w:rPr>
        <w:t>pm</w:t>
      </w:r>
      <w:r w:rsidR="00C6125C">
        <w:rPr>
          <w:rFonts w:ascii="Arial" w:eastAsia="Times New Roman" w:hAnsi="Arial" w:cs="Arial"/>
          <w:b/>
          <w:sz w:val="24"/>
          <w:szCs w:val="24"/>
          <w:lang w:eastAsia="en-GB"/>
        </w:rPr>
        <w:t xml:space="preserve"> </w:t>
      </w:r>
      <w:r w:rsidR="00C6125C" w:rsidRPr="00C6125C">
        <w:rPr>
          <w:rFonts w:ascii="Arial" w:eastAsia="Times New Roman" w:hAnsi="Arial" w:cs="Arial"/>
          <w:b/>
          <w:sz w:val="24"/>
          <w:szCs w:val="24"/>
          <w:lang w:eastAsia="en-GB"/>
        </w:rPr>
        <w:t xml:space="preserve"> </w:t>
      </w:r>
    </w:p>
    <w:p w14:paraId="1339A1B1" w14:textId="77777777" w:rsidR="007D373A" w:rsidRDefault="007D373A" w:rsidP="00C6125C">
      <w:pPr>
        <w:spacing w:after="0" w:line="240" w:lineRule="auto"/>
        <w:jc w:val="both"/>
        <w:rPr>
          <w:rFonts w:ascii="Arial" w:eastAsia="Times New Roman" w:hAnsi="Arial" w:cs="Arial"/>
          <w:sz w:val="24"/>
          <w:szCs w:val="24"/>
          <w:lang w:eastAsia="en-GB"/>
        </w:rPr>
      </w:pPr>
    </w:p>
    <w:p w14:paraId="75B9172B" w14:textId="77777777" w:rsidR="003341C5" w:rsidRDefault="003341C5" w:rsidP="00C6125C">
      <w:pPr>
        <w:spacing w:after="0" w:line="240" w:lineRule="auto"/>
        <w:rPr>
          <w:rFonts w:ascii="Arial" w:eastAsia="Times New Roman" w:hAnsi="Arial" w:cs="Arial"/>
          <w:sz w:val="24"/>
          <w:szCs w:val="24"/>
          <w:lang w:eastAsia="en-GB"/>
        </w:rPr>
      </w:pPr>
    </w:p>
    <w:p w14:paraId="550891D7" w14:textId="54986DFD" w:rsidR="00817E76" w:rsidRPr="00817E76" w:rsidRDefault="00817E76" w:rsidP="00C6125C">
      <w:pPr>
        <w:spacing w:after="0" w:line="240" w:lineRule="auto"/>
        <w:rPr>
          <w:rFonts w:ascii="Arial" w:eastAsia="Times New Roman" w:hAnsi="Arial" w:cs="Arial"/>
          <w:b/>
          <w:bCs/>
          <w:sz w:val="24"/>
          <w:szCs w:val="24"/>
          <w:lang w:eastAsia="en-GB"/>
        </w:rPr>
      </w:pPr>
      <w:r w:rsidRPr="00817E76">
        <w:rPr>
          <w:rFonts w:ascii="Arial" w:eastAsia="Times New Roman" w:hAnsi="Arial" w:cs="Arial"/>
          <w:b/>
          <w:bCs/>
          <w:sz w:val="24"/>
          <w:szCs w:val="24"/>
          <w:lang w:eastAsia="en-GB"/>
        </w:rPr>
        <w:t>Present:</w:t>
      </w:r>
    </w:p>
    <w:p w14:paraId="030ADE19" w14:textId="27E07EE9"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Darren Best</w:t>
      </w:r>
      <w:r w:rsidRPr="007953D3">
        <w:rPr>
          <w:rFonts w:ascii="Arial" w:eastAsia="Times New Roman" w:hAnsi="Arial" w:cs="Arial"/>
          <w:sz w:val="24"/>
          <w:szCs w:val="24"/>
          <w:lang w:eastAsia="en-GB"/>
        </w:rPr>
        <w:t xml:space="preserve">, Chair </w:t>
      </w:r>
      <w:r w:rsidRPr="00D20047">
        <w:rPr>
          <w:rFonts w:ascii="Arial" w:eastAsia="Times New Roman" w:hAnsi="Arial" w:cs="Arial"/>
          <w:sz w:val="24"/>
          <w:szCs w:val="24"/>
          <w:lang w:eastAsia="en-GB"/>
        </w:rPr>
        <w:t>of the Council</w:t>
      </w:r>
      <w:r w:rsidRPr="007953D3">
        <w:rPr>
          <w:rFonts w:ascii="Arial" w:eastAsia="Times New Roman" w:hAnsi="Arial" w:cs="Arial"/>
          <w:sz w:val="24"/>
          <w:szCs w:val="24"/>
          <w:lang w:eastAsia="en-GB"/>
        </w:rPr>
        <w:t xml:space="preserve"> of Governors and Board of Directors</w:t>
      </w:r>
    </w:p>
    <w:p w14:paraId="52F72119" w14:textId="3DB4AAE9" w:rsidR="00817E76" w:rsidRPr="007953D3"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Anne Carlile</w:t>
      </w:r>
      <w:r w:rsidRPr="007953D3">
        <w:rPr>
          <w:rFonts w:ascii="Arial" w:eastAsia="Times New Roman" w:hAnsi="Arial" w:cs="Arial"/>
          <w:sz w:val="24"/>
          <w:szCs w:val="24"/>
          <w:lang w:eastAsia="en-GB"/>
        </w:rPr>
        <w:t>, Lead Governor/</w:t>
      </w:r>
      <w:r>
        <w:rPr>
          <w:rFonts w:ascii="Arial" w:eastAsia="Times New Roman" w:hAnsi="Arial" w:cs="Arial"/>
          <w:sz w:val="24"/>
          <w:szCs w:val="24"/>
          <w:lang w:eastAsia="en-GB"/>
        </w:rPr>
        <w:t xml:space="preserve">Carer </w:t>
      </w:r>
      <w:r w:rsidRPr="007953D3">
        <w:rPr>
          <w:rFonts w:ascii="Arial" w:eastAsia="Times New Roman" w:hAnsi="Arial" w:cs="Arial"/>
          <w:sz w:val="24"/>
          <w:szCs w:val="24"/>
          <w:lang w:eastAsia="en-GB"/>
        </w:rPr>
        <w:t xml:space="preserve">Governor </w:t>
      </w:r>
      <w:r>
        <w:rPr>
          <w:rFonts w:ascii="Arial" w:eastAsia="Times New Roman" w:hAnsi="Arial" w:cs="Arial"/>
          <w:sz w:val="24"/>
          <w:szCs w:val="24"/>
          <w:lang w:eastAsia="en-GB"/>
        </w:rPr>
        <w:t>Adult Services</w:t>
      </w:r>
    </w:p>
    <w:p w14:paraId="40B5122B" w14:textId="3D998CF6"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Claire Keys, Staff Governor – Clinical</w:t>
      </w:r>
    </w:p>
    <w:p w14:paraId="7D86C8F2" w14:textId="77777777"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Tom Rebair, Service User Governor for Adult Services</w:t>
      </w:r>
    </w:p>
    <w:p w14:paraId="36D7D723" w14:textId="77777777"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Fiona Regan, Carer Governor for Learning Disabilities</w:t>
      </w:r>
    </w:p>
    <w:p w14:paraId="116530DC" w14:textId="69EF3601"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Jane Noble, Carer Governor, Adult Services</w:t>
      </w:r>
    </w:p>
    <w:p w14:paraId="2B399778" w14:textId="5E6C98A0" w:rsidR="00E45333" w:rsidRDefault="00E45333"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Neil Newman, Carer Governor, Neuro Disability Services</w:t>
      </w:r>
    </w:p>
    <w:p w14:paraId="2A3F87C9" w14:textId="605081FA" w:rsidR="00E45333" w:rsidRDefault="00E45333"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Russell Bowman, Service User, Neuro Disability Services</w:t>
      </w:r>
    </w:p>
    <w:p w14:paraId="6F51B8FD" w14:textId="3A320012"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Emma Silver Price, Non-Clinical Staff Governor</w:t>
      </w:r>
    </w:p>
    <w:p w14:paraId="7D997090" w14:textId="2796D621"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Bea Groves-McDaniel, Community and Voluntary Sector</w:t>
      </w:r>
    </w:p>
    <w:p w14:paraId="28363C8C" w14:textId="77777777"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Ruth Berkley, Appointed Governor for South Tyneside Council</w:t>
      </w:r>
    </w:p>
    <w:p w14:paraId="71F656E2" w14:textId="77777777"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Shannon Fairhurst,</w:t>
      </w:r>
      <w:r w:rsidRPr="00D75AC9">
        <w:t xml:space="preserve"> </w:t>
      </w:r>
      <w:r w:rsidRPr="00D75AC9">
        <w:rPr>
          <w:rFonts w:ascii="Arial" w:eastAsia="Times New Roman" w:hAnsi="Arial" w:cs="Arial"/>
          <w:sz w:val="24"/>
          <w:szCs w:val="24"/>
          <w:lang w:eastAsia="en-GB"/>
        </w:rPr>
        <w:t>Children and Young People’s Services (Shadow Governor)</w:t>
      </w:r>
    </w:p>
    <w:p w14:paraId="72B86CE3" w14:textId="45F8DFB5" w:rsidR="00817E76" w:rsidRPr="007953D3"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Rosie Lawrence,</w:t>
      </w:r>
      <w:r w:rsidRPr="00D75AC9">
        <w:t xml:space="preserve"> </w:t>
      </w:r>
      <w:r w:rsidRPr="00D75AC9">
        <w:rPr>
          <w:rFonts w:ascii="Arial" w:eastAsia="Times New Roman" w:hAnsi="Arial" w:cs="Arial"/>
          <w:sz w:val="24"/>
          <w:szCs w:val="24"/>
          <w:lang w:eastAsia="en-GB"/>
        </w:rPr>
        <w:t>Learning Disability Services (Shadow Governor</w:t>
      </w:r>
      <w:r w:rsidR="00871A2E">
        <w:rPr>
          <w:rFonts w:ascii="Arial" w:eastAsia="Times New Roman" w:hAnsi="Arial" w:cs="Arial"/>
          <w:sz w:val="24"/>
          <w:szCs w:val="24"/>
          <w:lang w:eastAsia="en-GB"/>
        </w:rPr>
        <w:t>)</w:t>
      </w:r>
    </w:p>
    <w:p w14:paraId="721024E9" w14:textId="77777777" w:rsidR="00817E76" w:rsidRPr="00C6125C" w:rsidRDefault="00817E76" w:rsidP="00817E76">
      <w:pPr>
        <w:spacing w:after="0" w:line="240" w:lineRule="auto"/>
        <w:jc w:val="both"/>
        <w:rPr>
          <w:rFonts w:ascii="Arial" w:eastAsia="Times New Roman" w:hAnsi="Arial" w:cs="Arial"/>
          <w:b/>
          <w:sz w:val="24"/>
          <w:szCs w:val="24"/>
          <w:lang w:eastAsia="en-GB"/>
        </w:rPr>
      </w:pPr>
    </w:p>
    <w:p w14:paraId="7064F94D" w14:textId="77777777" w:rsidR="00817E76" w:rsidRDefault="00817E76" w:rsidP="00817E76">
      <w:pPr>
        <w:spacing w:after="0" w:line="240" w:lineRule="auto"/>
        <w:jc w:val="both"/>
        <w:rPr>
          <w:rFonts w:ascii="Arial" w:eastAsia="Times New Roman" w:hAnsi="Arial" w:cs="Arial"/>
          <w:b/>
          <w:sz w:val="24"/>
          <w:szCs w:val="24"/>
          <w:lang w:eastAsia="en-GB"/>
        </w:rPr>
      </w:pPr>
      <w:r w:rsidRPr="00C6125C">
        <w:rPr>
          <w:rFonts w:ascii="Arial" w:eastAsia="Times New Roman" w:hAnsi="Arial" w:cs="Arial"/>
          <w:b/>
          <w:sz w:val="24"/>
          <w:szCs w:val="24"/>
          <w:lang w:eastAsia="en-GB"/>
        </w:rPr>
        <w:t>In attendance:</w:t>
      </w:r>
    </w:p>
    <w:p w14:paraId="25D61E4B" w14:textId="504ADA09"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David Arthur, Non-Executive Director</w:t>
      </w:r>
    </w:p>
    <w:p w14:paraId="2254D8AC" w14:textId="77777777"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Michael Robinson, Non-Executive Director</w:t>
      </w:r>
    </w:p>
    <w:p w14:paraId="4D51DB9E" w14:textId="04270E23"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Brendan Hill, Non-Executive Director</w:t>
      </w:r>
    </w:p>
    <w:p w14:paraId="0FC88979" w14:textId="1CC8DEE0" w:rsidR="003341C5" w:rsidRDefault="003341C5"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Vikas Kumar, Non-Executive Director</w:t>
      </w:r>
    </w:p>
    <w:p w14:paraId="26CC9739" w14:textId="15559883"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Louise Nelson, Non-Executive Director</w:t>
      </w:r>
    </w:p>
    <w:p w14:paraId="2C090585" w14:textId="7CC93060" w:rsidR="00817E76" w:rsidRPr="007953D3"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Mark Kirkham</w:t>
      </w:r>
      <w:r w:rsidRPr="007953D3">
        <w:rPr>
          <w:rFonts w:ascii="Arial" w:eastAsia="Times New Roman" w:hAnsi="Arial" w:cs="Arial"/>
          <w:sz w:val="24"/>
          <w:szCs w:val="24"/>
          <w:lang w:eastAsia="en-GB"/>
        </w:rPr>
        <w:t>, Mazars LLP</w:t>
      </w:r>
    </w:p>
    <w:p w14:paraId="52906E5F" w14:textId="01A6354B" w:rsidR="00817E76" w:rsidRDefault="00817E76" w:rsidP="00817E76">
      <w:pPr>
        <w:spacing w:after="0" w:line="240" w:lineRule="auto"/>
        <w:jc w:val="both"/>
        <w:rPr>
          <w:rFonts w:ascii="Arial" w:eastAsia="Times New Roman" w:hAnsi="Arial" w:cs="Arial"/>
          <w:sz w:val="24"/>
          <w:szCs w:val="24"/>
          <w:lang w:eastAsia="en-GB"/>
        </w:rPr>
      </w:pPr>
      <w:r w:rsidRPr="00D20047">
        <w:rPr>
          <w:rFonts w:ascii="Arial" w:eastAsia="Times New Roman" w:hAnsi="Arial" w:cs="Arial"/>
          <w:sz w:val="24"/>
          <w:szCs w:val="24"/>
          <w:lang w:eastAsia="en-GB"/>
        </w:rPr>
        <w:t xml:space="preserve">James Duncan, </w:t>
      </w:r>
      <w:r>
        <w:rPr>
          <w:rFonts w:ascii="Arial" w:eastAsia="Times New Roman" w:hAnsi="Arial" w:cs="Arial"/>
          <w:sz w:val="24"/>
          <w:szCs w:val="24"/>
          <w:lang w:eastAsia="en-GB"/>
        </w:rPr>
        <w:t>Chief Executive</w:t>
      </w:r>
    </w:p>
    <w:p w14:paraId="539A7B37" w14:textId="535887B7"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Kevin Scollay, Executive Director of Finance</w:t>
      </w:r>
    </w:p>
    <w:p w14:paraId="6759EC8E" w14:textId="27DFE680"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 xml:space="preserve">Lynne Shaw, Executive Director of Workforce and OD </w:t>
      </w:r>
    </w:p>
    <w:p w14:paraId="7FD4F5A0" w14:textId="77777777"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Rajesh Nadkarni, Executive Medical Director</w:t>
      </w:r>
      <w:r>
        <w:rPr>
          <w:rFonts w:ascii="Arial" w:eastAsia="Times New Roman" w:hAnsi="Arial" w:cs="Arial"/>
          <w:sz w:val="24"/>
          <w:szCs w:val="24"/>
          <w:lang w:eastAsia="en-GB"/>
        </w:rPr>
        <w:t>, Deputy Chief Executive</w:t>
      </w:r>
    </w:p>
    <w:p w14:paraId="2D88776A" w14:textId="5BAB3457"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Ramona Duguid, Chief Operating Officer</w:t>
      </w:r>
    </w:p>
    <w:p w14:paraId="759FB6BD" w14:textId="6B9CE34F" w:rsidR="00817E76" w:rsidRDefault="00817E76"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Sarah Rushbrooke, Executive Director of Nursing, Therapies and Quality Assurance</w:t>
      </w:r>
    </w:p>
    <w:p w14:paraId="71257A48" w14:textId="7978E224" w:rsidR="00817E76" w:rsidRPr="007953D3"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Debbie Henderson, Director of Communications and Corporate Affairs</w:t>
      </w:r>
    </w:p>
    <w:p w14:paraId="4B57A81C" w14:textId="409672B6" w:rsidR="00817E76" w:rsidRDefault="00817E76" w:rsidP="00817E76">
      <w:pPr>
        <w:spacing w:after="0" w:line="240" w:lineRule="auto"/>
        <w:jc w:val="both"/>
        <w:rPr>
          <w:rFonts w:ascii="Arial" w:eastAsia="Times New Roman" w:hAnsi="Arial" w:cs="Arial"/>
          <w:sz w:val="24"/>
          <w:szCs w:val="24"/>
          <w:lang w:eastAsia="en-GB"/>
        </w:rPr>
      </w:pPr>
      <w:r w:rsidRPr="007953D3">
        <w:rPr>
          <w:rFonts w:ascii="Arial" w:eastAsia="Times New Roman" w:hAnsi="Arial" w:cs="Arial"/>
          <w:sz w:val="24"/>
          <w:szCs w:val="24"/>
          <w:lang w:eastAsia="en-GB"/>
        </w:rPr>
        <w:t xml:space="preserve">Kirsty Allan, </w:t>
      </w:r>
      <w:r>
        <w:rPr>
          <w:rFonts w:ascii="Arial" w:eastAsia="Times New Roman" w:hAnsi="Arial" w:cs="Arial"/>
          <w:sz w:val="24"/>
          <w:szCs w:val="24"/>
          <w:lang w:eastAsia="en-GB"/>
        </w:rPr>
        <w:t xml:space="preserve">Deputy Trust Secretary / </w:t>
      </w:r>
      <w:r w:rsidRPr="007953D3">
        <w:rPr>
          <w:rFonts w:ascii="Arial" w:eastAsia="Times New Roman" w:hAnsi="Arial" w:cs="Arial"/>
          <w:sz w:val="24"/>
          <w:szCs w:val="24"/>
          <w:lang w:eastAsia="en-GB"/>
        </w:rPr>
        <w:t xml:space="preserve">Corporate </w:t>
      </w:r>
      <w:r>
        <w:rPr>
          <w:rFonts w:ascii="Arial" w:eastAsia="Times New Roman" w:hAnsi="Arial" w:cs="Arial"/>
          <w:sz w:val="24"/>
          <w:szCs w:val="24"/>
          <w:lang w:eastAsia="en-GB"/>
        </w:rPr>
        <w:t>Governance</w:t>
      </w:r>
      <w:r w:rsidRPr="007953D3">
        <w:rPr>
          <w:rFonts w:ascii="Arial" w:eastAsia="Times New Roman" w:hAnsi="Arial" w:cs="Arial"/>
          <w:sz w:val="24"/>
          <w:szCs w:val="24"/>
          <w:lang w:eastAsia="en-GB"/>
        </w:rPr>
        <w:t xml:space="preserve"> Manager</w:t>
      </w:r>
    </w:p>
    <w:p w14:paraId="1C03702D" w14:textId="77777777" w:rsidR="00817E76" w:rsidRDefault="00817E76" w:rsidP="00817E76">
      <w:pPr>
        <w:spacing w:after="0" w:line="240" w:lineRule="auto"/>
        <w:jc w:val="both"/>
        <w:rPr>
          <w:rFonts w:ascii="Arial" w:eastAsia="Times New Roman" w:hAnsi="Arial" w:cs="Arial"/>
          <w:sz w:val="24"/>
          <w:szCs w:val="24"/>
          <w:lang w:eastAsia="en-GB"/>
        </w:rPr>
      </w:pPr>
    </w:p>
    <w:p w14:paraId="4AF33D3F" w14:textId="77777777" w:rsidR="00817E76" w:rsidRDefault="00817E76" w:rsidP="00817E76">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Trust members in attendance</w:t>
      </w:r>
    </w:p>
    <w:p w14:paraId="70817DFD" w14:textId="753B297C" w:rsidR="00817E76" w:rsidRPr="00FE74EE" w:rsidRDefault="003341C5" w:rsidP="00817E7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56</w:t>
      </w:r>
      <w:r w:rsidR="00817E76">
        <w:rPr>
          <w:rFonts w:ascii="Arial" w:eastAsia="Times New Roman" w:hAnsi="Arial" w:cs="Arial"/>
          <w:sz w:val="24"/>
          <w:szCs w:val="24"/>
          <w:lang w:eastAsia="en-GB"/>
        </w:rPr>
        <w:t xml:space="preserve"> staff and public </w:t>
      </w:r>
      <w:r w:rsidR="00817E76" w:rsidRPr="00927369">
        <w:rPr>
          <w:rFonts w:ascii="Arial" w:eastAsia="Times New Roman" w:hAnsi="Arial" w:cs="Arial"/>
          <w:sz w:val="24"/>
          <w:szCs w:val="24"/>
          <w:lang w:eastAsia="en-GB"/>
        </w:rPr>
        <w:t>members</w:t>
      </w:r>
      <w:r w:rsidR="00817E76">
        <w:rPr>
          <w:rFonts w:ascii="Arial" w:eastAsia="Times New Roman" w:hAnsi="Arial" w:cs="Arial"/>
          <w:sz w:val="24"/>
          <w:szCs w:val="24"/>
          <w:lang w:eastAsia="en-GB"/>
        </w:rPr>
        <w:t xml:space="preserve"> were in attendance</w:t>
      </w:r>
    </w:p>
    <w:p w14:paraId="0A567873" w14:textId="77777777" w:rsidR="009B632F" w:rsidRDefault="009B632F" w:rsidP="00C6125C">
      <w:pPr>
        <w:spacing w:after="0" w:line="240" w:lineRule="auto"/>
        <w:rPr>
          <w:rFonts w:ascii="Arial" w:eastAsia="Times New Roman" w:hAnsi="Arial" w:cs="Arial"/>
          <w:sz w:val="24"/>
          <w:szCs w:val="24"/>
          <w:lang w:eastAsia="en-GB"/>
        </w:rPr>
      </w:pPr>
    </w:p>
    <w:p w14:paraId="5851E29B" w14:textId="60F23068" w:rsidR="00FE74EE" w:rsidRPr="00C6125C" w:rsidRDefault="00BE4C51" w:rsidP="003D2AF9">
      <w:pPr>
        <w:spacing w:after="0" w:line="240" w:lineRule="auto"/>
        <w:rPr>
          <w:rFonts w:ascii="Arial" w:eastAsia="Times New Roman" w:hAnsi="Arial" w:cs="Arial"/>
          <w:b/>
          <w:sz w:val="24"/>
          <w:szCs w:val="24"/>
          <w:lang w:eastAsia="en-GB"/>
        </w:rPr>
      </w:pPr>
      <w:r>
        <w:rPr>
          <w:rFonts w:ascii="Arial" w:eastAsia="Times New Roman" w:hAnsi="Arial" w:cs="Arial"/>
          <w:b/>
          <w:bCs/>
          <w:sz w:val="24"/>
          <w:szCs w:val="24"/>
          <w:lang w:eastAsia="en-GB"/>
        </w:rPr>
        <w:t>1</w:t>
      </w:r>
      <w:r w:rsidR="00FE74EE">
        <w:rPr>
          <w:rFonts w:ascii="Arial" w:eastAsia="Times New Roman" w:hAnsi="Arial" w:cs="Arial"/>
          <w:b/>
          <w:bCs/>
          <w:sz w:val="24"/>
          <w:szCs w:val="24"/>
          <w:lang w:eastAsia="en-GB"/>
        </w:rPr>
        <w:t xml:space="preserve">.  </w:t>
      </w:r>
      <w:r w:rsidR="00FE74EE" w:rsidRPr="00C6125C">
        <w:rPr>
          <w:rFonts w:ascii="Arial" w:eastAsia="Times New Roman" w:hAnsi="Arial" w:cs="Arial"/>
          <w:b/>
          <w:sz w:val="24"/>
          <w:szCs w:val="24"/>
          <w:lang w:eastAsia="en-GB"/>
        </w:rPr>
        <w:t>Minutes of the Annu</w:t>
      </w:r>
      <w:r w:rsidR="00FE74EE">
        <w:rPr>
          <w:rFonts w:ascii="Arial" w:eastAsia="Times New Roman" w:hAnsi="Arial" w:cs="Arial"/>
          <w:b/>
          <w:sz w:val="24"/>
          <w:szCs w:val="24"/>
          <w:lang w:eastAsia="en-GB"/>
        </w:rPr>
        <w:t xml:space="preserve">al Members’ Meeting </w:t>
      </w:r>
      <w:r w:rsidR="00E45333">
        <w:rPr>
          <w:rFonts w:ascii="Arial" w:eastAsia="Times New Roman" w:hAnsi="Arial" w:cs="Arial"/>
          <w:b/>
          <w:sz w:val="24"/>
          <w:szCs w:val="24"/>
          <w:lang w:eastAsia="en-GB"/>
        </w:rPr>
        <w:t>26</w:t>
      </w:r>
      <w:r w:rsidR="00E45333" w:rsidRPr="00E45333">
        <w:rPr>
          <w:rFonts w:ascii="Arial" w:eastAsia="Times New Roman" w:hAnsi="Arial" w:cs="Arial"/>
          <w:b/>
          <w:sz w:val="24"/>
          <w:szCs w:val="24"/>
          <w:vertAlign w:val="superscript"/>
          <w:lang w:eastAsia="en-GB"/>
        </w:rPr>
        <w:t>th</w:t>
      </w:r>
      <w:r w:rsidR="00E45333">
        <w:rPr>
          <w:rFonts w:ascii="Arial" w:eastAsia="Times New Roman" w:hAnsi="Arial" w:cs="Arial"/>
          <w:b/>
          <w:sz w:val="24"/>
          <w:szCs w:val="24"/>
          <w:lang w:eastAsia="en-GB"/>
        </w:rPr>
        <w:t xml:space="preserve"> </w:t>
      </w:r>
      <w:r w:rsidR="004D50B0">
        <w:rPr>
          <w:rFonts w:ascii="Arial" w:eastAsia="Times New Roman" w:hAnsi="Arial" w:cs="Arial"/>
          <w:b/>
          <w:sz w:val="24"/>
          <w:szCs w:val="24"/>
          <w:lang w:eastAsia="en-GB"/>
        </w:rPr>
        <w:t>September</w:t>
      </w:r>
      <w:r w:rsidR="00FE74EE">
        <w:rPr>
          <w:rFonts w:ascii="Arial" w:eastAsia="Times New Roman" w:hAnsi="Arial" w:cs="Arial"/>
          <w:b/>
          <w:sz w:val="24"/>
          <w:szCs w:val="24"/>
          <w:lang w:eastAsia="en-GB"/>
        </w:rPr>
        <w:t xml:space="preserve"> 20</w:t>
      </w:r>
      <w:r w:rsidR="004D50B0">
        <w:rPr>
          <w:rFonts w:ascii="Arial" w:eastAsia="Times New Roman" w:hAnsi="Arial" w:cs="Arial"/>
          <w:b/>
          <w:sz w:val="24"/>
          <w:szCs w:val="24"/>
          <w:lang w:eastAsia="en-GB"/>
        </w:rPr>
        <w:t>2</w:t>
      </w:r>
      <w:r w:rsidR="003341C5">
        <w:rPr>
          <w:rFonts w:ascii="Arial" w:eastAsia="Times New Roman" w:hAnsi="Arial" w:cs="Arial"/>
          <w:b/>
          <w:sz w:val="24"/>
          <w:szCs w:val="24"/>
          <w:lang w:eastAsia="en-GB"/>
        </w:rPr>
        <w:t>4</w:t>
      </w:r>
    </w:p>
    <w:p w14:paraId="3209C516" w14:textId="172742A2" w:rsidR="00FE74EE" w:rsidRDefault="00FE74EE" w:rsidP="003D2AF9">
      <w:pPr>
        <w:spacing w:after="0" w:line="240" w:lineRule="auto"/>
        <w:rPr>
          <w:rFonts w:ascii="Arial" w:eastAsia="Times New Roman" w:hAnsi="Arial" w:cs="Arial"/>
          <w:sz w:val="24"/>
          <w:szCs w:val="24"/>
          <w:lang w:eastAsia="en-GB"/>
        </w:rPr>
      </w:pPr>
      <w:r w:rsidRPr="00C6125C">
        <w:rPr>
          <w:rFonts w:ascii="Arial" w:eastAsia="Times New Roman" w:hAnsi="Arial" w:cs="Arial"/>
          <w:sz w:val="24"/>
          <w:szCs w:val="24"/>
          <w:lang w:eastAsia="en-GB"/>
        </w:rPr>
        <w:t xml:space="preserve">The minutes </w:t>
      </w:r>
      <w:r w:rsidR="00207A0F">
        <w:rPr>
          <w:rFonts w:ascii="Arial" w:eastAsia="Times New Roman" w:hAnsi="Arial" w:cs="Arial"/>
          <w:sz w:val="24"/>
          <w:szCs w:val="24"/>
          <w:lang w:eastAsia="en-GB"/>
        </w:rPr>
        <w:t>of the meeting were considered</w:t>
      </w:r>
      <w:r w:rsidRPr="00C6125C">
        <w:rPr>
          <w:rFonts w:ascii="Arial" w:eastAsia="Times New Roman" w:hAnsi="Arial" w:cs="Arial"/>
          <w:sz w:val="24"/>
          <w:szCs w:val="24"/>
          <w:lang w:eastAsia="en-GB"/>
        </w:rPr>
        <w:t xml:space="preserve">. </w:t>
      </w:r>
    </w:p>
    <w:p w14:paraId="651CEC91" w14:textId="77777777" w:rsidR="00207A0F" w:rsidRDefault="00207A0F" w:rsidP="003D2AF9">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194"/>
      </w:tblGrid>
      <w:tr w:rsidR="00207A0F" w14:paraId="4E6583AE" w14:textId="77777777" w:rsidTr="00207A0F">
        <w:tc>
          <w:tcPr>
            <w:tcW w:w="10194" w:type="dxa"/>
          </w:tcPr>
          <w:p w14:paraId="68218283" w14:textId="77777777" w:rsidR="00207A0F" w:rsidRDefault="00207A0F" w:rsidP="003D2AF9">
            <w:pPr>
              <w:rPr>
                <w:rFonts w:ascii="Arial" w:eastAsia="Times New Roman" w:hAnsi="Arial" w:cs="Arial"/>
                <w:b/>
                <w:bCs/>
                <w:sz w:val="24"/>
                <w:szCs w:val="24"/>
                <w:lang w:eastAsia="en-GB"/>
              </w:rPr>
            </w:pPr>
            <w:r>
              <w:rPr>
                <w:rFonts w:ascii="Arial" w:eastAsia="Times New Roman" w:hAnsi="Arial" w:cs="Arial"/>
                <w:b/>
                <w:bCs/>
                <w:sz w:val="24"/>
                <w:szCs w:val="24"/>
                <w:lang w:eastAsia="en-GB"/>
              </w:rPr>
              <w:t>Approved:</w:t>
            </w:r>
          </w:p>
          <w:p w14:paraId="617F1F9B" w14:textId="481F456B" w:rsidR="00207A0F" w:rsidRDefault="00207A0F" w:rsidP="003D2AF9">
            <w:pPr>
              <w:pStyle w:val="ListParagraph"/>
              <w:numPr>
                <w:ilvl w:val="0"/>
                <w:numId w:val="4"/>
              </w:numPr>
              <w:rPr>
                <w:rFonts w:ascii="Arial" w:eastAsia="Times New Roman" w:hAnsi="Arial" w:cs="Arial"/>
                <w:b/>
                <w:bCs/>
                <w:sz w:val="24"/>
                <w:szCs w:val="24"/>
                <w:lang w:eastAsia="en-GB"/>
              </w:rPr>
            </w:pPr>
            <w:r>
              <w:rPr>
                <w:rFonts w:ascii="Arial" w:eastAsia="Times New Roman" w:hAnsi="Arial" w:cs="Arial"/>
                <w:b/>
                <w:bCs/>
                <w:sz w:val="24"/>
                <w:szCs w:val="24"/>
                <w:lang w:eastAsia="en-GB"/>
              </w:rPr>
              <w:t>The minutes of the meeting held 2</w:t>
            </w:r>
            <w:r w:rsidR="00E45333">
              <w:rPr>
                <w:rFonts w:ascii="Arial" w:eastAsia="Times New Roman" w:hAnsi="Arial" w:cs="Arial"/>
                <w:b/>
                <w:bCs/>
                <w:sz w:val="24"/>
                <w:szCs w:val="24"/>
                <w:lang w:eastAsia="en-GB"/>
              </w:rPr>
              <w:t>6</w:t>
            </w:r>
            <w:r w:rsidR="00E45333" w:rsidRPr="00E45333">
              <w:rPr>
                <w:rFonts w:ascii="Arial" w:eastAsia="Times New Roman" w:hAnsi="Arial" w:cs="Arial"/>
                <w:b/>
                <w:bCs/>
                <w:sz w:val="24"/>
                <w:szCs w:val="24"/>
                <w:vertAlign w:val="superscript"/>
                <w:lang w:eastAsia="en-GB"/>
              </w:rPr>
              <w:t>th</w:t>
            </w:r>
            <w:r w:rsidR="00E45333">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September 202</w:t>
            </w:r>
            <w:r w:rsidR="003341C5">
              <w:rPr>
                <w:rFonts w:ascii="Arial" w:eastAsia="Times New Roman" w:hAnsi="Arial" w:cs="Arial"/>
                <w:b/>
                <w:bCs/>
                <w:sz w:val="24"/>
                <w:szCs w:val="24"/>
                <w:lang w:eastAsia="en-GB"/>
              </w:rPr>
              <w:t>4</w:t>
            </w:r>
            <w:r>
              <w:rPr>
                <w:rFonts w:ascii="Arial" w:eastAsia="Times New Roman" w:hAnsi="Arial" w:cs="Arial"/>
                <w:b/>
                <w:bCs/>
                <w:sz w:val="24"/>
                <w:szCs w:val="24"/>
                <w:lang w:eastAsia="en-GB"/>
              </w:rPr>
              <w:t xml:space="preserve"> were approved as an accurate record of the meeting</w:t>
            </w:r>
          </w:p>
          <w:p w14:paraId="2C0EC9EE" w14:textId="7E195AFC" w:rsidR="00207A0F" w:rsidRPr="00207A0F" w:rsidRDefault="00207A0F" w:rsidP="003D2AF9">
            <w:pPr>
              <w:pStyle w:val="ListParagraph"/>
              <w:rPr>
                <w:rFonts w:ascii="Arial" w:eastAsia="Times New Roman" w:hAnsi="Arial" w:cs="Arial"/>
                <w:b/>
                <w:bCs/>
                <w:sz w:val="24"/>
                <w:szCs w:val="24"/>
                <w:lang w:eastAsia="en-GB"/>
              </w:rPr>
            </w:pPr>
          </w:p>
        </w:tc>
      </w:tr>
    </w:tbl>
    <w:p w14:paraId="213C7EB2" w14:textId="77777777" w:rsidR="00FE74EE" w:rsidRDefault="00FE74EE" w:rsidP="003D2AF9">
      <w:pPr>
        <w:autoSpaceDE w:val="0"/>
        <w:autoSpaceDN w:val="0"/>
        <w:adjustRightInd w:val="0"/>
        <w:spacing w:after="0" w:line="240" w:lineRule="auto"/>
        <w:rPr>
          <w:rFonts w:ascii="Arial" w:eastAsia="Times New Roman" w:hAnsi="Arial" w:cs="Arial"/>
          <w:sz w:val="24"/>
          <w:szCs w:val="24"/>
          <w:lang w:eastAsia="en-GB"/>
        </w:rPr>
      </w:pPr>
    </w:p>
    <w:p w14:paraId="6D129CEB" w14:textId="77777777" w:rsidR="00E45333" w:rsidRDefault="00E45333" w:rsidP="003D2AF9">
      <w:pPr>
        <w:autoSpaceDE w:val="0"/>
        <w:autoSpaceDN w:val="0"/>
        <w:adjustRightInd w:val="0"/>
        <w:spacing w:after="0" w:line="240" w:lineRule="auto"/>
        <w:rPr>
          <w:rFonts w:ascii="Arial" w:eastAsia="Times New Roman" w:hAnsi="Arial" w:cs="Arial"/>
          <w:sz w:val="24"/>
          <w:szCs w:val="24"/>
          <w:lang w:eastAsia="en-GB"/>
        </w:rPr>
      </w:pPr>
    </w:p>
    <w:p w14:paraId="68B60EDB" w14:textId="77777777" w:rsidR="00E45333" w:rsidRPr="009A7DA8" w:rsidRDefault="00E45333" w:rsidP="003D2AF9">
      <w:pPr>
        <w:autoSpaceDE w:val="0"/>
        <w:autoSpaceDN w:val="0"/>
        <w:adjustRightInd w:val="0"/>
        <w:spacing w:after="0" w:line="240" w:lineRule="auto"/>
        <w:rPr>
          <w:rFonts w:ascii="Arial" w:eastAsia="Times New Roman" w:hAnsi="Arial" w:cs="Arial"/>
          <w:sz w:val="24"/>
          <w:szCs w:val="24"/>
          <w:lang w:eastAsia="en-GB"/>
        </w:rPr>
      </w:pPr>
    </w:p>
    <w:p w14:paraId="280A0408" w14:textId="682FF503" w:rsidR="00867CE9" w:rsidRDefault="00BE4C51" w:rsidP="003D2AF9">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bCs/>
          <w:sz w:val="24"/>
          <w:szCs w:val="24"/>
          <w:lang w:eastAsia="en-GB"/>
        </w:rPr>
        <w:lastRenderedPageBreak/>
        <w:t>2</w:t>
      </w:r>
      <w:r w:rsidR="00FE74EE">
        <w:rPr>
          <w:rFonts w:ascii="Arial" w:eastAsia="Times New Roman" w:hAnsi="Arial" w:cs="Arial"/>
          <w:b/>
          <w:bCs/>
          <w:sz w:val="24"/>
          <w:szCs w:val="24"/>
          <w:lang w:eastAsia="en-GB"/>
        </w:rPr>
        <w:t xml:space="preserve">.  </w:t>
      </w:r>
      <w:r w:rsidR="009B632F">
        <w:rPr>
          <w:rFonts w:ascii="Arial" w:eastAsia="Times New Roman" w:hAnsi="Arial" w:cs="Arial"/>
          <w:b/>
          <w:sz w:val="24"/>
          <w:szCs w:val="24"/>
          <w:lang w:eastAsia="en-GB"/>
        </w:rPr>
        <w:t>Chair’s update</w:t>
      </w:r>
    </w:p>
    <w:p w14:paraId="75249D78" w14:textId="4FDF7044" w:rsidR="00CC432C" w:rsidRDefault="00455029"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Darren Best welcomed everyone to the Annual Members’ meeting/Annual General meeting. It was noted that the meeting was also being </w:t>
      </w:r>
      <w:r w:rsidR="00CC432C" w:rsidRPr="00CC432C">
        <w:rPr>
          <w:rFonts w:ascii="Arial" w:eastAsia="Times New Roman" w:hAnsi="Arial" w:cs="Arial"/>
          <w:bCs/>
          <w:sz w:val="24"/>
          <w:szCs w:val="24"/>
          <w:lang w:eastAsia="en-GB"/>
        </w:rPr>
        <w:t>live stream</w:t>
      </w:r>
      <w:r>
        <w:rPr>
          <w:rFonts w:ascii="Arial" w:eastAsia="Times New Roman" w:hAnsi="Arial" w:cs="Arial"/>
          <w:bCs/>
          <w:sz w:val="24"/>
          <w:szCs w:val="24"/>
          <w:lang w:eastAsia="en-GB"/>
        </w:rPr>
        <w:t>ed</w:t>
      </w:r>
      <w:r w:rsidR="00CC432C" w:rsidRPr="00CC432C">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for those who could not attend in person. </w:t>
      </w:r>
    </w:p>
    <w:p w14:paraId="6FF867CA" w14:textId="77777777" w:rsidR="00D24075" w:rsidRPr="00CC432C" w:rsidRDefault="00D24075" w:rsidP="00CC432C">
      <w:pPr>
        <w:autoSpaceDE w:val="0"/>
        <w:autoSpaceDN w:val="0"/>
        <w:adjustRightInd w:val="0"/>
        <w:spacing w:after="0" w:line="240" w:lineRule="auto"/>
        <w:rPr>
          <w:rFonts w:ascii="Arial" w:eastAsia="Times New Roman" w:hAnsi="Arial" w:cs="Arial"/>
          <w:bCs/>
          <w:sz w:val="24"/>
          <w:szCs w:val="24"/>
          <w:lang w:eastAsia="en-GB"/>
        </w:rPr>
      </w:pPr>
    </w:p>
    <w:p w14:paraId="3359B7A7" w14:textId="44AE5C8D" w:rsidR="00CC432C" w:rsidRDefault="00D24075"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Darren stated that since being appointed as Chair of the Trust </w:t>
      </w:r>
      <w:r w:rsidR="00CC432C" w:rsidRPr="00CC432C">
        <w:rPr>
          <w:rFonts w:ascii="Arial" w:eastAsia="Times New Roman" w:hAnsi="Arial" w:cs="Arial"/>
          <w:bCs/>
          <w:sz w:val="24"/>
          <w:szCs w:val="24"/>
          <w:lang w:eastAsia="en-GB"/>
        </w:rPr>
        <w:t>in October 2023</w:t>
      </w:r>
      <w:r>
        <w:rPr>
          <w:rFonts w:ascii="Arial" w:eastAsia="Times New Roman" w:hAnsi="Arial" w:cs="Arial"/>
          <w:bCs/>
          <w:sz w:val="24"/>
          <w:szCs w:val="24"/>
          <w:lang w:eastAsia="en-GB"/>
        </w:rPr>
        <w:t xml:space="preserve">, it was a privilege to be </w:t>
      </w:r>
      <w:r w:rsidR="00CC432C" w:rsidRPr="00CC432C">
        <w:rPr>
          <w:rFonts w:ascii="Arial" w:eastAsia="Times New Roman" w:hAnsi="Arial" w:cs="Arial"/>
          <w:bCs/>
          <w:sz w:val="24"/>
          <w:szCs w:val="24"/>
          <w:lang w:eastAsia="en-GB"/>
        </w:rPr>
        <w:t xml:space="preserve">attending the AMM in </w:t>
      </w:r>
      <w:r>
        <w:rPr>
          <w:rFonts w:ascii="Arial" w:eastAsia="Times New Roman" w:hAnsi="Arial" w:cs="Arial"/>
          <w:bCs/>
          <w:sz w:val="24"/>
          <w:szCs w:val="24"/>
          <w:lang w:eastAsia="en-GB"/>
        </w:rPr>
        <w:t>the</w:t>
      </w:r>
      <w:r w:rsidR="00CC432C" w:rsidRPr="00CC432C">
        <w:rPr>
          <w:rFonts w:ascii="Arial" w:eastAsia="Times New Roman" w:hAnsi="Arial" w:cs="Arial"/>
          <w:bCs/>
          <w:sz w:val="24"/>
          <w:szCs w:val="24"/>
          <w:lang w:eastAsia="en-GB"/>
        </w:rPr>
        <w:t xml:space="preserve"> role </w:t>
      </w:r>
      <w:r>
        <w:rPr>
          <w:rFonts w:ascii="Arial" w:eastAsia="Times New Roman" w:hAnsi="Arial" w:cs="Arial"/>
          <w:bCs/>
          <w:sz w:val="24"/>
          <w:szCs w:val="24"/>
          <w:lang w:eastAsia="en-GB"/>
        </w:rPr>
        <w:t xml:space="preserve">as Chair for the first time, following his previous appointment as Non-Executive Director for CNTW. Reflecting on his first year in the role, Darren paid tribute to the </w:t>
      </w:r>
      <w:r w:rsidR="00CC432C" w:rsidRPr="00CC432C">
        <w:rPr>
          <w:rFonts w:ascii="Arial" w:eastAsia="Times New Roman" w:hAnsi="Arial" w:cs="Arial"/>
          <w:bCs/>
          <w:sz w:val="24"/>
          <w:szCs w:val="24"/>
          <w:lang w:eastAsia="en-GB"/>
        </w:rPr>
        <w:t>incredibl</w:t>
      </w:r>
      <w:r>
        <w:rPr>
          <w:rFonts w:ascii="Arial" w:eastAsia="Times New Roman" w:hAnsi="Arial" w:cs="Arial"/>
          <w:bCs/>
          <w:sz w:val="24"/>
          <w:szCs w:val="24"/>
          <w:lang w:eastAsia="en-GB"/>
        </w:rPr>
        <w:t xml:space="preserve">e patients, carers and staff for their dedication, hard work and commitment he has witnessed during his first year. In terms of learning, Darren stated that the </w:t>
      </w:r>
      <w:r w:rsidR="00CC432C" w:rsidRPr="00CC432C">
        <w:rPr>
          <w:rFonts w:ascii="Arial" w:eastAsia="Times New Roman" w:hAnsi="Arial" w:cs="Arial"/>
          <w:bCs/>
          <w:sz w:val="24"/>
          <w:szCs w:val="24"/>
          <w:lang w:eastAsia="en-GB"/>
        </w:rPr>
        <w:t xml:space="preserve">richest source of feedback </w:t>
      </w:r>
      <w:r>
        <w:rPr>
          <w:rFonts w:ascii="Arial" w:eastAsia="Times New Roman" w:hAnsi="Arial" w:cs="Arial"/>
          <w:bCs/>
          <w:sz w:val="24"/>
          <w:szCs w:val="24"/>
          <w:lang w:eastAsia="en-GB"/>
        </w:rPr>
        <w:t>he had experienced came</w:t>
      </w:r>
      <w:r w:rsidR="00CC432C" w:rsidRPr="00CC432C">
        <w:rPr>
          <w:rFonts w:ascii="Arial" w:eastAsia="Times New Roman" w:hAnsi="Arial" w:cs="Arial"/>
          <w:bCs/>
          <w:sz w:val="24"/>
          <w:szCs w:val="24"/>
          <w:lang w:eastAsia="en-GB"/>
        </w:rPr>
        <w:t xml:space="preserve"> from visiting services. </w:t>
      </w:r>
    </w:p>
    <w:p w14:paraId="4BBDEB05" w14:textId="77777777" w:rsidR="00D24075" w:rsidRPr="00CC432C" w:rsidRDefault="00D24075" w:rsidP="00CC432C">
      <w:pPr>
        <w:autoSpaceDE w:val="0"/>
        <w:autoSpaceDN w:val="0"/>
        <w:adjustRightInd w:val="0"/>
        <w:spacing w:after="0" w:line="240" w:lineRule="auto"/>
        <w:rPr>
          <w:rFonts w:ascii="Arial" w:eastAsia="Times New Roman" w:hAnsi="Arial" w:cs="Arial"/>
          <w:bCs/>
          <w:sz w:val="24"/>
          <w:szCs w:val="24"/>
          <w:lang w:eastAsia="en-GB"/>
        </w:rPr>
      </w:pPr>
    </w:p>
    <w:p w14:paraId="13E756F0" w14:textId="28C5DB7B" w:rsidR="00CC432C" w:rsidRDefault="00CC432C" w:rsidP="00CC432C">
      <w:pPr>
        <w:autoSpaceDE w:val="0"/>
        <w:autoSpaceDN w:val="0"/>
        <w:adjustRightInd w:val="0"/>
        <w:spacing w:after="0" w:line="240" w:lineRule="auto"/>
        <w:rPr>
          <w:rFonts w:ascii="Arial" w:eastAsia="Times New Roman" w:hAnsi="Arial" w:cs="Arial"/>
          <w:bCs/>
          <w:sz w:val="24"/>
          <w:szCs w:val="24"/>
          <w:lang w:eastAsia="en-GB"/>
        </w:rPr>
      </w:pPr>
      <w:r w:rsidRPr="00CC432C">
        <w:rPr>
          <w:rFonts w:ascii="Arial" w:eastAsia="Times New Roman" w:hAnsi="Arial" w:cs="Arial"/>
          <w:bCs/>
          <w:sz w:val="24"/>
          <w:szCs w:val="24"/>
          <w:lang w:eastAsia="en-GB"/>
        </w:rPr>
        <w:t xml:space="preserve">Last year’s AMM focussed on the launched our new Trust Strategy ‘With you in mind’ which has set </w:t>
      </w:r>
      <w:r w:rsidR="00D24075">
        <w:rPr>
          <w:rFonts w:ascii="Arial" w:eastAsia="Times New Roman" w:hAnsi="Arial" w:cs="Arial"/>
          <w:bCs/>
          <w:sz w:val="24"/>
          <w:szCs w:val="24"/>
          <w:lang w:eastAsia="en-GB"/>
        </w:rPr>
        <w:t>the</w:t>
      </w:r>
      <w:r w:rsidRPr="00CC432C">
        <w:rPr>
          <w:rFonts w:ascii="Arial" w:eastAsia="Times New Roman" w:hAnsi="Arial" w:cs="Arial"/>
          <w:bCs/>
          <w:sz w:val="24"/>
          <w:szCs w:val="24"/>
          <w:lang w:eastAsia="en-GB"/>
        </w:rPr>
        <w:t xml:space="preserve"> direction of travel</w:t>
      </w:r>
      <w:r w:rsidR="00D24075">
        <w:rPr>
          <w:rFonts w:ascii="Arial" w:eastAsia="Times New Roman" w:hAnsi="Arial" w:cs="Arial"/>
          <w:bCs/>
          <w:sz w:val="24"/>
          <w:szCs w:val="24"/>
          <w:lang w:eastAsia="en-GB"/>
        </w:rPr>
        <w:t xml:space="preserve"> of the Trust. It has </w:t>
      </w:r>
      <w:r w:rsidRPr="00CC432C">
        <w:rPr>
          <w:rFonts w:ascii="Arial" w:eastAsia="Times New Roman" w:hAnsi="Arial" w:cs="Arial"/>
          <w:bCs/>
          <w:sz w:val="24"/>
          <w:szCs w:val="24"/>
          <w:lang w:eastAsia="en-GB"/>
        </w:rPr>
        <w:t xml:space="preserve">set </w:t>
      </w:r>
      <w:r w:rsidR="00D24075">
        <w:rPr>
          <w:rFonts w:ascii="Arial" w:eastAsia="Times New Roman" w:hAnsi="Arial" w:cs="Arial"/>
          <w:bCs/>
          <w:sz w:val="24"/>
          <w:szCs w:val="24"/>
          <w:lang w:eastAsia="en-GB"/>
        </w:rPr>
        <w:t>the Trusts</w:t>
      </w:r>
      <w:r w:rsidRPr="00CC432C">
        <w:rPr>
          <w:rFonts w:ascii="Arial" w:eastAsia="Times New Roman" w:hAnsi="Arial" w:cs="Arial"/>
          <w:bCs/>
          <w:sz w:val="24"/>
          <w:szCs w:val="24"/>
          <w:lang w:eastAsia="en-GB"/>
        </w:rPr>
        <w:t xml:space="preserve"> ambition to be quality and safety driven, supporting people and </w:t>
      </w:r>
      <w:r w:rsidR="00D24075">
        <w:rPr>
          <w:rFonts w:ascii="Arial" w:eastAsia="Times New Roman" w:hAnsi="Arial" w:cs="Arial"/>
          <w:bCs/>
          <w:sz w:val="24"/>
          <w:szCs w:val="24"/>
          <w:lang w:eastAsia="en-GB"/>
        </w:rPr>
        <w:t xml:space="preserve">the </w:t>
      </w:r>
      <w:r w:rsidRPr="00CC432C">
        <w:rPr>
          <w:rFonts w:ascii="Arial" w:eastAsia="Times New Roman" w:hAnsi="Arial" w:cs="Arial"/>
          <w:bCs/>
          <w:sz w:val="24"/>
          <w:szCs w:val="24"/>
          <w:lang w:eastAsia="en-GB"/>
        </w:rPr>
        <w:t xml:space="preserve">communities </w:t>
      </w:r>
      <w:r w:rsidR="00D24075">
        <w:rPr>
          <w:rFonts w:ascii="Arial" w:eastAsia="Times New Roman" w:hAnsi="Arial" w:cs="Arial"/>
          <w:bCs/>
          <w:sz w:val="24"/>
          <w:szCs w:val="24"/>
          <w:lang w:eastAsia="en-GB"/>
        </w:rPr>
        <w:t xml:space="preserve">served by the organisation and </w:t>
      </w:r>
      <w:r w:rsidRPr="00CC432C">
        <w:rPr>
          <w:rFonts w:ascii="Arial" w:eastAsia="Times New Roman" w:hAnsi="Arial" w:cs="Arial"/>
          <w:bCs/>
          <w:sz w:val="24"/>
          <w:szCs w:val="24"/>
          <w:lang w:eastAsia="en-GB"/>
        </w:rPr>
        <w:t xml:space="preserve">keeping those </w:t>
      </w:r>
      <w:r w:rsidR="00D24075">
        <w:rPr>
          <w:rFonts w:ascii="Arial" w:eastAsia="Times New Roman" w:hAnsi="Arial" w:cs="Arial"/>
          <w:bCs/>
          <w:sz w:val="24"/>
          <w:szCs w:val="24"/>
          <w:lang w:eastAsia="en-GB"/>
        </w:rPr>
        <w:t xml:space="preserve">things </w:t>
      </w:r>
      <w:r w:rsidRPr="00CC432C">
        <w:rPr>
          <w:rFonts w:ascii="Arial" w:eastAsia="Times New Roman" w:hAnsi="Arial" w:cs="Arial"/>
          <w:bCs/>
          <w:sz w:val="24"/>
          <w:szCs w:val="24"/>
          <w:lang w:eastAsia="en-GB"/>
        </w:rPr>
        <w:t>at the heart of everything we do</w:t>
      </w:r>
      <w:r w:rsidR="00D24075">
        <w:rPr>
          <w:rFonts w:ascii="Arial" w:eastAsia="Times New Roman" w:hAnsi="Arial" w:cs="Arial"/>
          <w:bCs/>
          <w:sz w:val="24"/>
          <w:szCs w:val="24"/>
          <w:lang w:eastAsia="en-GB"/>
        </w:rPr>
        <w:t>. As part of this, 2024’s meeting will</w:t>
      </w:r>
      <w:r w:rsidRPr="00CC432C">
        <w:rPr>
          <w:rFonts w:ascii="Arial" w:eastAsia="Times New Roman" w:hAnsi="Arial" w:cs="Arial"/>
          <w:bCs/>
          <w:sz w:val="24"/>
          <w:szCs w:val="24"/>
          <w:lang w:eastAsia="en-GB"/>
        </w:rPr>
        <w:t xml:space="preserve"> focus on the re-launch of </w:t>
      </w:r>
      <w:r w:rsidR="00D24075">
        <w:rPr>
          <w:rFonts w:ascii="Arial" w:eastAsia="Times New Roman" w:hAnsi="Arial" w:cs="Arial"/>
          <w:bCs/>
          <w:sz w:val="24"/>
          <w:szCs w:val="24"/>
          <w:lang w:eastAsia="en-GB"/>
        </w:rPr>
        <w:t>the Trusts</w:t>
      </w:r>
      <w:r w:rsidRPr="00CC432C">
        <w:rPr>
          <w:rFonts w:ascii="Arial" w:eastAsia="Times New Roman" w:hAnsi="Arial" w:cs="Arial"/>
          <w:bCs/>
          <w:sz w:val="24"/>
          <w:szCs w:val="24"/>
          <w:lang w:eastAsia="en-GB"/>
        </w:rPr>
        <w:t xml:space="preserve"> Charity – SHINE</w:t>
      </w:r>
      <w:r w:rsidR="00D24075">
        <w:rPr>
          <w:rFonts w:ascii="Arial" w:eastAsia="Times New Roman" w:hAnsi="Arial" w:cs="Arial"/>
          <w:bCs/>
          <w:sz w:val="24"/>
          <w:szCs w:val="24"/>
          <w:lang w:eastAsia="en-GB"/>
        </w:rPr>
        <w:t xml:space="preserve">. </w:t>
      </w:r>
    </w:p>
    <w:p w14:paraId="3978BD0E" w14:textId="77777777" w:rsidR="00D24075" w:rsidRPr="00CC432C" w:rsidRDefault="00D24075" w:rsidP="00CC432C">
      <w:pPr>
        <w:autoSpaceDE w:val="0"/>
        <w:autoSpaceDN w:val="0"/>
        <w:adjustRightInd w:val="0"/>
        <w:spacing w:after="0" w:line="240" w:lineRule="auto"/>
        <w:rPr>
          <w:rFonts w:ascii="Arial" w:eastAsia="Times New Roman" w:hAnsi="Arial" w:cs="Arial"/>
          <w:bCs/>
          <w:sz w:val="24"/>
          <w:szCs w:val="24"/>
          <w:lang w:eastAsia="en-GB"/>
        </w:rPr>
      </w:pPr>
    </w:p>
    <w:p w14:paraId="2CFF03CA" w14:textId="53EBF142" w:rsidR="00CC432C" w:rsidRDefault="00D24075"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On 2</w:t>
      </w:r>
      <w:r w:rsidR="00E45333">
        <w:rPr>
          <w:rFonts w:ascii="Arial" w:eastAsia="Times New Roman" w:hAnsi="Arial" w:cs="Arial"/>
          <w:bCs/>
          <w:sz w:val="24"/>
          <w:szCs w:val="24"/>
          <w:lang w:eastAsia="en-GB"/>
        </w:rPr>
        <w:t>7</w:t>
      </w:r>
      <w:r>
        <w:rPr>
          <w:rFonts w:ascii="Arial" w:eastAsia="Times New Roman" w:hAnsi="Arial" w:cs="Arial"/>
          <w:bCs/>
          <w:sz w:val="24"/>
          <w:szCs w:val="24"/>
          <w:lang w:eastAsia="en-GB"/>
        </w:rPr>
        <w:t xml:space="preserve"> September, the Trust will be</w:t>
      </w:r>
      <w:r w:rsidR="00CC432C" w:rsidRPr="00CC432C">
        <w:rPr>
          <w:rFonts w:ascii="Arial" w:eastAsia="Times New Roman" w:hAnsi="Arial" w:cs="Arial"/>
          <w:bCs/>
          <w:sz w:val="24"/>
          <w:szCs w:val="24"/>
          <w:lang w:eastAsia="en-GB"/>
        </w:rPr>
        <w:t xml:space="preserve"> celebrating </w:t>
      </w:r>
      <w:r>
        <w:rPr>
          <w:rFonts w:ascii="Arial" w:eastAsia="Times New Roman" w:hAnsi="Arial" w:cs="Arial"/>
          <w:bCs/>
          <w:sz w:val="24"/>
          <w:szCs w:val="24"/>
          <w:lang w:eastAsia="en-GB"/>
        </w:rPr>
        <w:t>the</w:t>
      </w:r>
      <w:r w:rsidR="00CC432C" w:rsidRPr="00CC432C">
        <w:rPr>
          <w:rFonts w:ascii="Arial" w:eastAsia="Times New Roman" w:hAnsi="Arial" w:cs="Arial"/>
          <w:bCs/>
          <w:sz w:val="24"/>
          <w:szCs w:val="24"/>
          <w:lang w:eastAsia="en-GB"/>
        </w:rPr>
        <w:t xml:space="preserve"> Staff Excellence Awards celebrating the dedication, hard work and achievements of CNTW and NTW Solutions staff who</w:t>
      </w:r>
      <w:r w:rsidR="004678D0">
        <w:rPr>
          <w:rFonts w:ascii="Arial" w:eastAsia="Times New Roman" w:hAnsi="Arial" w:cs="Arial"/>
          <w:bCs/>
          <w:sz w:val="24"/>
          <w:szCs w:val="24"/>
          <w:lang w:eastAsia="en-GB"/>
        </w:rPr>
        <w:t xml:space="preserve"> continue to </w:t>
      </w:r>
      <w:r w:rsidR="00CC432C" w:rsidRPr="00CC432C">
        <w:rPr>
          <w:rFonts w:ascii="Arial" w:eastAsia="Times New Roman" w:hAnsi="Arial" w:cs="Arial"/>
          <w:bCs/>
          <w:sz w:val="24"/>
          <w:szCs w:val="24"/>
          <w:lang w:eastAsia="en-GB"/>
        </w:rPr>
        <w:t>ma</w:t>
      </w:r>
      <w:r w:rsidR="004678D0">
        <w:rPr>
          <w:rFonts w:ascii="Arial" w:eastAsia="Times New Roman" w:hAnsi="Arial" w:cs="Arial"/>
          <w:bCs/>
          <w:sz w:val="24"/>
          <w:szCs w:val="24"/>
          <w:lang w:eastAsia="en-GB"/>
        </w:rPr>
        <w:t>k</w:t>
      </w:r>
      <w:r w:rsidR="00CC432C" w:rsidRPr="00CC432C">
        <w:rPr>
          <w:rFonts w:ascii="Arial" w:eastAsia="Times New Roman" w:hAnsi="Arial" w:cs="Arial"/>
          <w:bCs/>
          <w:sz w:val="24"/>
          <w:szCs w:val="24"/>
          <w:lang w:eastAsia="en-GB"/>
        </w:rPr>
        <w:t>e a real difference e</w:t>
      </w:r>
      <w:r w:rsidR="004678D0">
        <w:rPr>
          <w:rFonts w:ascii="Arial" w:eastAsia="Times New Roman" w:hAnsi="Arial" w:cs="Arial"/>
          <w:bCs/>
          <w:sz w:val="24"/>
          <w:szCs w:val="24"/>
          <w:lang w:eastAsia="en-GB"/>
        </w:rPr>
        <w:t>very</w:t>
      </w:r>
      <w:r w:rsidR="00CC432C" w:rsidRPr="00CC432C">
        <w:rPr>
          <w:rFonts w:ascii="Arial" w:eastAsia="Times New Roman" w:hAnsi="Arial" w:cs="Arial"/>
          <w:bCs/>
          <w:sz w:val="24"/>
          <w:szCs w:val="24"/>
          <w:lang w:eastAsia="en-GB"/>
        </w:rPr>
        <w:t xml:space="preserve"> day to service users, carers and work colleagues. </w:t>
      </w:r>
    </w:p>
    <w:p w14:paraId="48DF671C" w14:textId="77777777" w:rsidR="004678D0" w:rsidRP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p>
    <w:p w14:paraId="4E41249D" w14:textId="764F2B5C" w:rsid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Trust </w:t>
      </w:r>
      <w:r w:rsidR="00CC432C" w:rsidRPr="00CC432C">
        <w:rPr>
          <w:rFonts w:ascii="Arial" w:eastAsia="Times New Roman" w:hAnsi="Arial" w:cs="Arial"/>
          <w:bCs/>
          <w:sz w:val="24"/>
          <w:szCs w:val="24"/>
          <w:lang w:eastAsia="en-GB"/>
        </w:rPr>
        <w:t>continue</w:t>
      </w:r>
      <w:r>
        <w:rPr>
          <w:rFonts w:ascii="Arial" w:eastAsia="Times New Roman" w:hAnsi="Arial" w:cs="Arial"/>
          <w:bCs/>
          <w:sz w:val="24"/>
          <w:szCs w:val="24"/>
          <w:lang w:eastAsia="en-GB"/>
        </w:rPr>
        <w:t>s</w:t>
      </w:r>
      <w:r w:rsidR="00CC432C" w:rsidRPr="00CC432C">
        <w:rPr>
          <w:rFonts w:ascii="Arial" w:eastAsia="Times New Roman" w:hAnsi="Arial" w:cs="Arial"/>
          <w:bCs/>
          <w:sz w:val="24"/>
          <w:szCs w:val="24"/>
          <w:lang w:eastAsia="en-GB"/>
        </w:rPr>
        <w:t xml:space="preserve"> to work </w:t>
      </w:r>
      <w:r>
        <w:rPr>
          <w:rFonts w:ascii="Arial" w:eastAsia="Times New Roman" w:hAnsi="Arial" w:cs="Arial"/>
          <w:bCs/>
          <w:sz w:val="24"/>
          <w:szCs w:val="24"/>
          <w:lang w:eastAsia="en-GB"/>
        </w:rPr>
        <w:t>in collaboration</w:t>
      </w:r>
      <w:r w:rsidR="00CC432C" w:rsidRPr="00CC432C">
        <w:rPr>
          <w:rFonts w:ascii="Arial" w:eastAsia="Times New Roman" w:hAnsi="Arial" w:cs="Arial"/>
          <w:bCs/>
          <w:sz w:val="24"/>
          <w:szCs w:val="24"/>
          <w:lang w:eastAsia="en-GB"/>
        </w:rPr>
        <w:t xml:space="preserve"> with health and care partners</w:t>
      </w:r>
      <w:r>
        <w:rPr>
          <w:rFonts w:ascii="Arial" w:eastAsia="Times New Roman" w:hAnsi="Arial" w:cs="Arial"/>
          <w:bCs/>
          <w:sz w:val="24"/>
          <w:szCs w:val="24"/>
          <w:lang w:eastAsia="en-GB"/>
        </w:rPr>
        <w:t xml:space="preserve"> across the region</w:t>
      </w:r>
      <w:r w:rsidR="00CC432C" w:rsidRPr="00CC432C">
        <w:rPr>
          <w:rFonts w:ascii="Arial" w:eastAsia="Times New Roman" w:hAnsi="Arial" w:cs="Arial"/>
          <w:bCs/>
          <w:sz w:val="24"/>
          <w:szCs w:val="24"/>
          <w:lang w:eastAsia="en-GB"/>
        </w:rPr>
        <w:t xml:space="preserve"> to achieve and sustain improvements </w:t>
      </w:r>
      <w:r>
        <w:rPr>
          <w:rFonts w:ascii="Arial" w:eastAsia="Times New Roman" w:hAnsi="Arial" w:cs="Arial"/>
          <w:bCs/>
          <w:sz w:val="24"/>
          <w:szCs w:val="24"/>
          <w:lang w:eastAsia="en-GB"/>
        </w:rPr>
        <w:t>to patient care</w:t>
      </w:r>
      <w:r w:rsidR="00CC432C" w:rsidRPr="00CC432C">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The Trust </w:t>
      </w:r>
      <w:r w:rsidR="00CC432C" w:rsidRPr="00CC432C">
        <w:rPr>
          <w:rFonts w:ascii="Arial" w:eastAsia="Times New Roman" w:hAnsi="Arial" w:cs="Arial"/>
          <w:bCs/>
          <w:sz w:val="24"/>
          <w:szCs w:val="24"/>
          <w:lang w:eastAsia="en-GB"/>
        </w:rPr>
        <w:t xml:space="preserve">cannot be successful on </w:t>
      </w:r>
      <w:r>
        <w:rPr>
          <w:rFonts w:ascii="Arial" w:eastAsia="Times New Roman" w:hAnsi="Arial" w:cs="Arial"/>
          <w:bCs/>
          <w:sz w:val="24"/>
          <w:szCs w:val="24"/>
          <w:lang w:eastAsia="en-GB"/>
        </w:rPr>
        <w:t>its</w:t>
      </w:r>
      <w:r w:rsidR="00CC432C" w:rsidRPr="00CC432C">
        <w:rPr>
          <w:rFonts w:ascii="Arial" w:eastAsia="Times New Roman" w:hAnsi="Arial" w:cs="Arial"/>
          <w:bCs/>
          <w:sz w:val="24"/>
          <w:szCs w:val="24"/>
          <w:lang w:eastAsia="en-GB"/>
        </w:rPr>
        <w:t xml:space="preserve"> own</w:t>
      </w:r>
      <w:r>
        <w:rPr>
          <w:rFonts w:ascii="Arial" w:eastAsia="Times New Roman" w:hAnsi="Arial" w:cs="Arial"/>
          <w:bCs/>
          <w:sz w:val="24"/>
          <w:szCs w:val="24"/>
          <w:lang w:eastAsia="en-GB"/>
        </w:rPr>
        <w:t>. O</w:t>
      </w:r>
      <w:r w:rsidR="00CC432C" w:rsidRPr="00CC432C">
        <w:rPr>
          <w:rFonts w:ascii="Arial" w:eastAsia="Times New Roman" w:hAnsi="Arial" w:cs="Arial"/>
          <w:bCs/>
          <w:sz w:val="24"/>
          <w:szCs w:val="24"/>
          <w:lang w:eastAsia="en-GB"/>
        </w:rPr>
        <w:t xml:space="preserve">ther organisations face similar challenges and importantly understand that change is both necessary and desirable if we are going to deliver our stated ambitions. </w:t>
      </w:r>
    </w:p>
    <w:p w14:paraId="3A365CBB" w14:textId="77777777" w:rsidR="00E45333" w:rsidRPr="00CC432C" w:rsidRDefault="00E45333" w:rsidP="00CC432C">
      <w:pPr>
        <w:autoSpaceDE w:val="0"/>
        <w:autoSpaceDN w:val="0"/>
        <w:adjustRightInd w:val="0"/>
        <w:spacing w:after="0" w:line="240" w:lineRule="auto"/>
        <w:rPr>
          <w:rFonts w:ascii="Arial" w:eastAsia="Times New Roman" w:hAnsi="Arial" w:cs="Arial"/>
          <w:bCs/>
          <w:sz w:val="24"/>
          <w:szCs w:val="24"/>
          <w:lang w:eastAsia="en-GB"/>
        </w:rPr>
      </w:pPr>
    </w:p>
    <w:p w14:paraId="342678C6" w14:textId="1F7BD4F8" w:rsid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Darren noted that w</w:t>
      </w:r>
      <w:r w:rsidR="00CC432C" w:rsidRPr="00CC432C">
        <w:rPr>
          <w:rFonts w:ascii="Arial" w:eastAsia="Times New Roman" w:hAnsi="Arial" w:cs="Arial"/>
          <w:bCs/>
          <w:sz w:val="24"/>
          <w:szCs w:val="24"/>
          <w:lang w:eastAsia="en-GB"/>
        </w:rPr>
        <w:t xml:space="preserve">hile demands on Trust services remain high, </w:t>
      </w:r>
      <w:r>
        <w:rPr>
          <w:rFonts w:ascii="Arial" w:eastAsia="Times New Roman" w:hAnsi="Arial" w:cs="Arial"/>
          <w:bCs/>
          <w:sz w:val="24"/>
          <w:szCs w:val="24"/>
          <w:lang w:eastAsia="en-GB"/>
        </w:rPr>
        <w:t>there is</w:t>
      </w:r>
      <w:r w:rsidR="00CC432C" w:rsidRPr="00CC432C">
        <w:rPr>
          <w:rFonts w:ascii="Arial" w:eastAsia="Times New Roman" w:hAnsi="Arial" w:cs="Arial"/>
          <w:bCs/>
          <w:sz w:val="24"/>
          <w:szCs w:val="24"/>
          <w:lang w:eastAsia="en-GB"/>
        </w:rPr>
        <w:t xml:space="preserve"> much to be proud but more</w:t>
      </w:r>
      <w:r>
        <w:rPr>
          <w:rFonts w:ascii="Arial" w:eastAsia="Times New Roman" w:hAnsi="Arial" w:cs="Arial"/>
          <w:bCs/>
          <w:sz w:val="24"/>
          <w:szCs w:val="24"/>
          <w:lang w:eastAsia="en-GB"/>
        </w:rPr>
        <w:t xml:space="preserve"> is needed</w:t>
      </w:r>
      <w:r w:rsidR="00CC432C" w:rsidRPr="00CC432C">
        <w:rPr>
          <w:rFonts w:ascii="Arial" w:eastAsia="Times New Roman" w:hAnsi="Arial" w:cs="Arial"/>
          <w:bCs/>
          <w:sz w:val="24"/>
          <w:szCs w:val="24"/>
          <w:lang w:eastAsia="en-GB"/>
        </w:rPr>
        <w:t xml:space="preserve"> to improve access to mental health services so that more people of all ages receive the treatment they need, improving flow and length of stay in adult acute wards and supporting improvements in quality and safety of all ages within inpatient care, embedding digital technology and the timeless and quality data. </w:t>
      </w:r>
      <w:r>
        <w:rPr>
          <w:rFonts w:ascii="Arial" w:eastAsia="Times New Roman" w:hAnsi="Arial" w:cs="Arial"/>
          <w:bCs/>
          <w:sz w:val="24"/>
          <w:szCs w:val="24"/>
          <w:lang w:eastAsia="en-GB"/>
        </w:rPr>
        <w:t xml:space="preserve">The Trust is also continuing to address issues highlighted in the staff survey to </w:t>
      </w:r>
      <w:r w:rsidR="00CC432C" w:rsidRPr="00CC432C">
        <w:rPr>
          <w:rFonts w:ascii="Arial" w:eastAsia="Times New Roman" w:hAnsi="Arial" w:cs="Arial"/>
          <w:bCs/>
          <w:sz w:val="24"/>
          <w:szCs w:val="24"/>
          <w:lang w:eastAsia="en-GB"/>
        </w:rPr>
        <w:t xml:space="preserve">improve staff experience including retention and attendance and working closely with our </w:t>
      </w:r>
      <w:proofErr w:type="gramStart"/>
      <w:r w:rsidR="00CC432C" w:rsidRPr="00CC432C">
        <w:rPr>
          <w:rFonts w:ascii="Arial" w:eastAsia="Times New Roman" w:hAnsi="Arial" w:cs="Arial"/>
          <w:bCs/>
          <w:sz w:val="24"/>
          <w:szCs w:val="24"/>
          <w:lang w:eastAsia="en-GB"/>
        </w:rPr>
        <w:t>North East</w:t>
      </w:r>
      <w:proofErr w:type="gramEnd"/>
      <w:r w:rsidR="00CC432C" w:rsidRPr="00CC432C">
        <w:rPr>
          <w:rFonts w:ascii="Arial" w:eastAsia="Times New Roman" w:hAnsi="Arial" w:cs="Arial"/>
          <w:bCs/>
          <w:sz w:val="24"/>
          <w:szCs w:val="24"/>
          <w:lang w:eastAsia="en-GB"/>
        </w:rPr>
        <w:t xml:space="preserve"> and North Cumbria Integrated Care Board to plan and deliver a balanced net system financial position.</w:t>
      </w:r>
    </w:p>
    <w:p w14:paraId="3261147F" w14:textId="77777777" w:rsidR="004678D0" w:rsidRP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p>
    <w:p w14:paraId="42F40052" w14:textId="671D03EC" w:rsidR="00CC432C" w:rsidRDefault="00CC432C" w:rsidP="00CC432C">
      <w:pPr>
        <w:autoSpaceDE w:val="0"/>
        <w:autoSpaceDN w:val="0"/>
        <w:adjustRightInd w:val="0"/>
        <w:spacing w:after="0" w:line="240" w:lineRule="auto"/>
        <w:rPr>
          <w:rFonts w:ascii="Arial" w:eastAsia="Times New Roman" w:hAnsi="Arial" w:cs="Arial"/>
          <w:bCs/>
          <w:sz w:val="24"/>
          <w:szCs w:val="24"/>
          <w:lang w:eastAsia="en-GB"/>
        </w:rPr>
      </w:pPr>
      <w:r w:rsidRPr="00CC432C">
        <w:rPr>
          <w:rFonts w:ascii="Arial" w:eastAsia="Times New Roman" w:hAnsi="Arial" w:cs="Arial"/>
          <w:bCs/>
          <w:sz w:val="24"/>
          <w:szCs w:val="24"/>
          <w:lang w:eastAsia="en-GB"/>
        </w:rPr>
        <w:t xml:space="preserve">The Trust is committed and focussed on improving autism diagnostic assessment pathways to reduce the number of people with a learning disability and autistic people in mental health inpatient setting, ensuring action plans accompany annual health checks. </w:t>
      </w:r>
      <w:r w:rsidR="004678D0">
        <w:rPr>
          <w:rFonts w:ascii="Arial" w:eastAsia="Times New Roman" w:hAnsi="Arial" w:cs="Arial"/>
          <w:bCs/>
          <w:sz w:val="24"/>
          <w:szCs w:val="24"/>
          <w:lang w:eastAsia="en-GB"/>
        </w:rPr>
        <w:t xml:space="preserve">This includes </w:t>
      </w:r>
      <w:r w:rsidRPr="00CC432C">
        <w:rPr>
          <w:rFonts w:ascii="Arial" w:eastAsia="Times New Roman" w:hAnsi="Arial" w:cs="Arial"/>
          <w:bCs/>
          <w:sz w:val="24"/>
          <w:szCs w:val="24"/>
          <w:lang w:eastAsia="en-GB"/>
        </w:rPr>
        <w:t xml:space="preserve">developing learning disability and autism workforce plans and ensuring staff training in learning disability and autism. </w:t>
      </w:r>
    </w:p>
    <w:p w14:paraId="4292A648" w14:textId="77777777" w:rsidR="004678D0" w:rsidRP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p>
    <w:p w14:paraId="25BD3311" w14:textId="28A18DF1" w:rsid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Darren </w:t>
      </w:r>
      <w:r w:rsidR="00CC432C" w:rsidRPr="00CC432C">
        <w:rPr>
          <w:rFonts w:ascii="Arial" w:eastAsia="Times New Roman" w:hAnsi="Arial" w:cs="Arial"/>
          <w:bCs/>
          <w:sz w:val="24"/>
          <w:szCs w:val="24"/>
          <w:lang w:eastAsia="en-GB"/>
        </w:rPr>
        <w:t>close</w:t>
      </w:r>
      <w:r>
        <w:rPr>
          <w:rFonts w:ascii="Arial" w:eastAsia="Times New Roman" w:hAnsi="Arial" w:cs="Arial"/>
          <w:bCs/>
          <w:sz w:val="24"/>
          <w:szCs w:val="24"/>
          <w:lang w:eastAsia="en-GB"/>
        </w:rPr>
        <w:t xml:space="preserve">d his update </w:t>
      </w:r>
      <w:r w:rsidR="00CC432C" w:rsidRPr="00CC432C">
        <w:rPr>
          <w:rFonts w:ascii="Arial" w:eastAsia="Times New Roman" w:hAnsi="Arial" w:cs="Arial"/>
          <w:bCs/>
          <w:sz w:val="24"/>
          <w:szCs w:val="24"/>
          <w:lang w:eastAsia="en-GB"/>
        </w:rPr>
        <w:t>with</w:t>
      </w:r>
      <w:r>
        <w:rPr>
          <w:rFonts w:ascii="Arial" w:eastAsia="Times New Roman" w:hAnsi="Arial" w:cs="Arial"/>
          <w:bCs/>
          <w:sz w:val="24"/>
          <w:szCs w:val="24"/>
          <w:lang w:eastAsia="en-GB"/>
        </w:rPr>
        <w:t xml:space="preserve"> sincere </w:t>
      </w:r>
      <w:r w:rsidR="00CC432C" w:rsidRPr="00CC432C">
        <w:rPr>
          <w:rFonts w:ascii="Arial" w:eastAsia="Times New Roman" w:hAnsi="Arial" w:cs="Arial"/>
          <w:bCs/>
          <w:sz w:val="24"/>
          <w:szCs w:val="24"/>
          <w:lang w:eastAsia="en-GB"/>
        </w:rPr>
        <w:t xml:space="preserve">thanks to </w:t>
      </w:r>
      <w:r>
        <w:rPr>
          <w:rFonts w:ascii="Arial" w:eastAsia="Times New Roman" w:hAnsi="Arial" w:cs="Arial"/>
          <w:bCs/>
          <w:sz w:val="24"/>
          <w:szCs w:val="24"/>
          <w:lang w:eastAsia="en-GB"/>
        </w:rPr>
        <w:t>the Trusts</w:t>
      </w:r>
      <w:r w:rsidR="00CC432C" w:rsidRPr="00CC432C">
        <w:rPr>
          <w:rFonts w:ascii="Arial" w:eastAsia="Times New Roman" w:hAnsi="Arial" w:cs="Arial"/>
          <w:bCs/>
          <w:sz w:val="24"/>
          <w:szCs w:val="24"/>
          <w:lang w:eastAsia="en-GB"/>
        </w:rPr>
        <w:t xml:space="preserve"> partners, to </w:t>
      </w:r>
      <w:r>
        <w:rPr>
          <w:rFonts w:ascii="Arial" w:eastAsia="Times New Roman" w:hAnsi="Arial" w:cs="Arial"/>
          <w:bCs/>
          <w:sz w:val="24"/>
          <w:szCs w:val="24"/>
          <w:lang w:eastAsia="en-GB"/>
        </w:rPr>
        <w:t xml:space="preserve">the </w:t>
      </w:r>
      <w:r w:rsidR="00CC432C" w:rsidRPr="00CC432C">
        <w:rPr>
          <w:rFonts w:ascii="Arial" w:eastAsia="Times New Roman" w:hAnsi="Arial" w:cs="Arial"/>
          <w:bCs/>
          <w:sz w:val="24"/>
          <w:szCs w:val="24"/>
          <w:lang w:eastAsia="en-GB"/>
        </w:rPr>
        <w:t xml:space="preserve">9000+ staff, </w:t>
      </w:r>
      <w:r>
        <w:rPr>
          <w:rFonts w:ascii="Arial" w:eastAsia="Times New Roman" w:hAnsi="Arial" w:cs="Arial"/>
          <w:bCs/>
          <w:sz w:val="24"/>
          <w:szCs w:val="24"/>
          <w:lang w:eastAsia="en-GB"/>
        </w:rPr>
        <w:t xml:space="preserve">and </w:t>
      </w:r>
      <w:r w:rsidR="00CC432C" w:rsidRPr="00CC432C">
        <w:rPr>
          <w:rFonts w:ascii="Arial" w:eastAsia="Times New Roman" w:hAnsi="Arial" w:cs="Arial"/>
          <w:bCs/>
          <w:sz w:val="24"/>
          <w:szCs w:val="24"/>
          <w:lang w:eastAsia="en-GB"/>
        </w:rPr>
        <w:t xml:space="preserve">to </w:t>
      </w:r>
      <w:r>
        <w:rPr>
          <w:rFonts w:ascii="Arial" w:eastAsia="Times New Roman" w:hAnsi="Arial" w:cs="Arial"/>
          <w:bCs/>
          <w:sz w:val="24"/>
          <w:szCs w:val="24"/>
          <w:lang w:eastAsia="en-GB"/>
        </w:rPr>
        <w:t xml:space="preserve">the Board of Directors </w:t>
      </w:r>
      <w:r w:rsidR="00CC432C" w:rsidRPr="00CC432C">
        <w:rPr>
          <w:rFonts w:ascii="Arial" w:eastAsia="Times New Roman" w:hAnsi="Arial" w:cs="Arial"/>
          <w:bCs/>
          <w:sz w:val="24"/>
          <w:szCs w:val="24"/>
          <w:lang w:eastAsia="en-GB"/>
        </w:rPr>
        <w:t>or their tireless work</w:t>
      </w:r>
      <w:r>
        <w:rPr>
          <w:rFonts w:ascii="Arial" w:eastAsia="Times New Roman" w:hAnsi="Arial" w:cs="Arial"/>
          <w:bCs/>
          <w:sz w:val="24"/>
          <w:szCs w:val="24"/>
          <w:lang w:eastAsia="en-GB"/>
        </w:rPr>
        <w:t>, i</w:t>
      </w:r>
      <w:r w:rsidR="00CC432C" w:rsidRPr="00CC432C">
        <w:rPr>
          <w:rFonts w:ascii="Arial" w:eastAsia="Times New Roman" w:hAnsi="Arial" w:cs="Arial"/>
          <w:bCs/>
          <w:sz w:val="24"/>
          <w:szCs w:val="24"/>
          <w:lang w:eastAsia="en-GB"/>
        </w:rPr>
        <w:t xml:space="preserve">nsight, challenge and commitment to </w:t>
      </w:r>
      <w:r>
        <w:rPr>
          <w:rFonts w:ascii="Arial" w:eastAsia="Times New Roman" w:hAnsi="Arial" w:cs="Arial"/>
          <w:bCs/>
          <w:sz w:val="24"/>
          <w:szCs w:val="24"/>
          <w:lang w:eastAsia="en-GB"/>
        </w:rPr>
        <w:t>the Trust. Darren particularly thanked the Council of</w:t>
      </w:r>
      <w:r w:rsidR="00CC432C" w:rsidRPr="00CC432C">
        <w:rPr>
          <w:rFonts w:ascii="Arial" w:eastAsia="Times New Roman" w:hAnsi="Arial" w:cs="Arial"/>
          <w:bCs/>
          <w:sz w:val="24"/>
          <w:szCs w:val="24"/>
          <w:lang w:eastAsia="en-GB"/>
        </w:rPr>
        <w:t xml:space="preserve"> Governors for </w:t>
      </w:r>
      <w:r>
        <w:rPr>
          <w:rFonts w:ascii="Arial" w:eastAsia="Times New Roman" w:hAnsi="Arial" w:cs="Arial"/>
          <w:bCs/>
          <w:sz w:val="24"/>
          <w:szCs w:val="24"/>
          <w:lang w:eastAsia="en-GB"/>
        </w:rPr>
        <w:t xml:space="preserve">their </w:t>
      </w:r>
      <w:r w:rsidR="00CC432C" w:rsidRPr="00CC432C">
        <w:rPr>
          <w:rFonts w:ascii="Arial" w:eastAsia="Times New Roman" w:hAnsi="Arial" w:cs="Arial"/>
          <w:bCs/>
          <w:sz w:val="24"/>
          <w:szCs w:val="24"/>
          <w:lang w:eastAsia="en-GB"/>
        </w:rPr>
        <w:t>support, energy, interest and challenge</w:t>
      </w:r>
      <w:r>
        <w:rPr>
          <w:rFonts w:ascii="Arial" w:eastAsia="Times New Roman" w:hAnsi="Arial" w:cs="Arial"/>
          <w:bCs/>
          <w:sz w:val="24"/>
          <w:szCs w:val="24"/>
          <w:lang w:eastAsia="en-GB"/>
        </w:rPr>
        <w:t xml:space="preserve">. </w:t>
      </w:r>
      <w:r w:rsidR="00CC432C" w:rsidRPr="00CC432C">
        <w:rPr>
          <w:rFonts w:ascii="Arial" w:eastAsia="Times New Roman" w:hAnsi="Arial" w:cs="Arial"/>
          <w:bCs/>
          <w:sz w:val="24"/>
          <w:szCs w:val="24"/>
          <w:lang w:eastAsia="en-GB"/>
        </w:rPr>
        <w:t xml:space="preserve"> </w:t>
      </w:r>
    </w:p>
    <w:p w14:paraId="56DBEA42" w14:textId="77777777" w:rsidR="004678D0" w:rsidRPr="00CC432C" w:rsidRDefault="004678D0" w:rsidP="00CC432C">
      <w:pPr>
        <w:autoSpaceDE w:val="0"/>
        <w:autoSpaceDN w:val="0"/>
        <w:adjustRightInd w:val="0"/>
        <w:spacing w:after="0" w:line="240" w:lineRule="auto"/>
        <w:rPr>
          <w:rFonts w:ascii="Arial" w:eastAsia="Times New Roman" w:hAnsi="Arial" w:cs="Arial"/>
          <w:bCs/>
          <w:sz w:val="24"/>
          <w:szCs w:val="24"/>
          <w:lang w:eastAsia="en-GB"/>
        </w:rPr>
      </w:pPr>
    </w:p>
    <w:p w14:paraId="16228A4C" w14:textId="3DADCC9F" w:rsidR="004033A2" w:rsidRDefault="004678D0" w:rsidP="00FE74E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Finally, Darren</w:t>
      </w:r>
      <w:r w:rsidR="00CC432C" w:rsidRPr="00CC432C">
        <w:rPr>
          <w:rFonts w:ascii="Arial" w:eastAsia="Times New Roman" w:hAnsi="Arial" w:cs="Arial"/>
          <w:bCs/>
          <w:sz w:val="24"/>
          <w:szCs w:val="24"/>
          <w:lang w:eastAsia="en-GB"/>
        </w:rPr>
        <w:t xml:space="preserve"> thank</w:t>
      </w:r>
      <w:r>
        <w:rPr>
          <w:rFonts w:ascii="Arial" w:eastAsia="Times New Roman" w:hAnsi="Arial" w:cs="Arial"/>
          <w:bCs/>
          <w:sz w:val="24"/>
          <w:szCs w:val="24"/>
          <w:lang w:eastAsia="en-GB"/>
        </w:rPr>
        <w:t>ed</w:t>
      </w:r>
      <w:r w:rsidR="00CC432C" w:rsidRPr="00CC432C">
        <w:rPr>
          <w:rFonts w:ascii="Arial" w:eastAsia="Times New Roman" w:hAnsi="Arial" w:cs="Arial"/>
          <w:bCs/>
          <w:sz w:val="24"/>
          <w:szCs w:val="24"/>
          <w:lang w:eastAsia="en-GB"/>
        </w:rPr>
        <w:t xml:space="preserve"> Anne Carlile</w:t>
      </w:r>
      <w:r>
        <w:rPr>
          <w:rFonts w:ascii="Arial" w:eastAsia="Times New Roman" w:hAnsi="Arial" w:cs="Arial"/>
          <w:bCs/>
          <w:sz w:val="24"/>
          <w:szCs w:val="24"/>
          <w:lang w:eastAsia="en-GB"/>
        </w:rPr>
        <w:t xml:space="preserve">, </w:t>
      </w:r>
      <w:r w:rsidR="00CC432C" w:rsidRPr="00CC432C">
        <w:rPr>
          <w:rFonts w:ascii="Arial" w:eastAsia="Times New Roman" w:hAnsi="Arial" w:cs="Arial"/>
          <w:bCs/>
          <w:sz w:val="24"/>
          <w:szCs w:val="24"/>
          <w:lang w:eastAsia="en-GB"/>
        </w:rPr>
        <w:t xml:space="preserve">current Lead Governor for her dedication to the role </w:t>
      </w:r>
      <w:r>
        <w:rPr>
          <w:rFonts w:ascii="Arial" w:eastAsia="Times New Roman" w:hAnsi="Arial" w:cs="Arial"/>
          <w:bCs/>
          <w:sz w:val="24"/>
          <w:szCs w:val="24"/>
          <w:lang w:eastAsia="en-GB"/>
        </w:rPr>
        <w:t>for the</w:t>
      </w:r>
      <w:r w:rsidR="00CC432C" w:rsidRPr="00CC432C">
        <w:rPr>
          <w:rFonts w:ascii="Arial" w:eastAsia="Times New Roman" w:hAnsi="Arial" w:cs="Arial"/>
          <w:bCs/>
          <w:sz w:val="24"/>
          <w:szCs w:val="24"/>
          <w:lang w:eastAsia="en-GB"/>
        </w:rPr>
        <w:t xml:space="preserve"> last nine years who will be standing down at the end of November as her tenure as Governor comes to an end.</w:t>
      </w:r>
    </w:p>
    <w:p w14:paraId="60290499" w14:textId="77777777" w:rsidR="00B70AAA" w:rsidRDefault="00B70AAA" w:rsidP="00FE74EE">
      <w:pPr>
        <w:autoSpaceDE w:val="0"/>
        <w:autoSpaceDN w:val="0"/>
        <w:adjustRightInd w:val="0"/>
        <w:spacing w:after="0" w:line="240" w:lineRule="auto"/>
        <w:rPr>
          <w:rFonts w:ascii="Arial" w:eastAsia="Times New Roman" w:hAnsi="Arial" w:cs="Arial"/>
          <w:b/>
          <w:sz w:val="24"/>
          <w:szCs w:val="24"/>
          <w:lang w:eastAsia="en-GB"/>
        </w:rPr>
      </w:pPr>
    </w:p>
    <w:p w14:paraId="39B00CD9" w14:textId="4E51FA04" w:rsidR="00F24EBF" w:rsidRPr="009B632F" w:rsidRDefault="001F21F6" w:rsidP="009566C4">
      <w:pPr>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00FE74EE">
        <w:rPr>
          <w:rFonts w:ascii="Arial" w:eastAsia="Times New Roman" w:hAnsi="Arial" w:cs="Arial"/>
          <w:b/>
          <w:bCs/>
          <w:sz w:val="24"/>
          <w:szCs w:val="24"/>
          <w:lang w:eastAsia="en-GB"/>
        </w:rPr>
        <w:t xml:space="preserve">.  </w:t>
      </w:r>
      <w:r w:rsidR="00B70AAA" w:rsidRPr="00B70AAA">
        <w:rPr>
          <w:rFonts w:ascii="Arial" w:eastAsia="Times New Roman" w:hAnsi="Arial" w:cs="Arial"/>
          <w:b/>
          <w:bCs/>
          <w:sz w:val="24"/>
          <w:szCs w:val="24"/>
          <w:lang w:eastAsia="en-GB"/>
        </w:rPr>
        <w:t>Lead Governor update</w:t>
      </w:r>
    </w:p>
    <w:p w14:paraId="748F3E4C" w14:textId="0F8A6E7D" w:rsidR="00B70AAA" w:rsidRDefault="004678D0" w:rsidP="00B70AA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Anne Carlile provided an update on her journey describing her </w:t>
      </w:r>
      <w:r w:rsidR="00B70AAA" w:rsidRPr="00B70AAA">
        <w:rPr>
          <w:rFonts w:ascii="Arial" w:eastAsia="Times New Roman" w:hAnsi="Arial" w:cs="Arial"/>
          <w:sz w:val="24"/>
          <w:szCs w:val="24"/>
          <w:lang w:eastAsia="en-GB"/>
        </w:rPr>
        <w:t xml:space="preserve">background working in family support in mental Health, </w:t>
      </w:r>
      <w:r>
        <w:rPr>
          <w:rFonts w:ascii="Arial" w:eastAsia="Times New Roman" w:hAnsi="Arial" w:cs="Arial"/>
          <w:sz w:val="24"/>
          <w:szCs w:val="24"/>
          <w:lang w:eastAsia="en-GB"/>
        </w:rPr>
        <w:t>d</w:t>
      </w:r>
      <w:r w:rsidR="00B70AAA" w:rsidRPr="00B70AAA">
        <w:rPr>
          <w:rFonts w:ascii="Arial" w:eastAsia="Times New Roman" w:hAnsi="Arial" w:cs="Arial"/>
          <w:sz w:val="24"/>
          <w:szCs w:val="24"/>
          <w:lang w:eastAsia="en-GB"/>
        </w:rPr>
        <w:t xml:space="preserve">rug and </w:t>
      </w:r>
      <w:r>
        <w:rPr>
          <w:rFonts w:ascii="Arial" w:eastAsia="Times New Roman" w:hAnsi="Arial" w:cs="Arial"/>
          <w:sz w:val="24"/>
          <w:szCs w:val="24"/>
          <w:lang w:eastAsia="en-GB"/>
        </w:rPr>
        <w:t>a</w:t>
      </w:r>
      <w:r w:rsidR="00B70AAA" w:rsidRPr="00B70AAA">
        <w:rPr>
          <w:rFonts w:ascii="Arial" w:eastAsia="Times New Roman" w:hAnsi="Arial" w:cs="Arial"/>
          <w:sz w:val="24"/>
          <w:szCs w:val="24"/>
          <w:lang w:eastAsia="en-GB"/>
        </w:rPr>
        <w:t xml:space="preserve">lcohol </w:t>
      </w:r>
      <w:r>
        <w:rPr>
          <w:rFonts w:ascii="Arial" w:eastAsia="Times New Roman" w:hAnsi="Arial" w:cs="Arial"/>
          <w:sz w:val="24"/>
          <w:szCs w:val="24"/>
          <w:lang w:eastAsia="en-GB"/>
        </w:rPr>
        <w:t xml:space="preserve">services and the criminal justice system. </w:t>
      </w:r>
    </w:p>
    <w:p w14:paraId="19D3FEA1" w14:textId="77777777" w:rsidR="004678D0" w:rsidRPr="00B70AAA" w:rsidRDefault="004678D0" w:rsidP="00B70AAA">
      <w:pPr>
        <w:spacing w:after="0" w:line="240" w:lineRule="auto"/>
        <w:rPr>
          <w:rFonts w:ascii="Arial" w:eastAsia="Times New Roman" w:hAnsi="Arial" w:cs="Arial"/>
          <w:sz w:val="24"/>
          <w:szCs w:val="24"/>
          <w:lang w:eastAsia="en-GB"/>
        </w:rPr>
      </w:pPr>
    </w:p>
    <w:p w14:paraId="76DDC999" w14:textId="2D51B1E0" w:rsidR="004678D0" w:rsidRDefault="004678D0" w:rsidP="00B70AA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Anne talked about her time as a Governor following her appointment in</w:t>
      </w:r>
      <w:r w:rsidR="00B70AAA" w:rsidRPr="00B70AAA">
        <w:rPr>
          <w:rFonts w:ascii="Arial" w:eastAsia="Times New Roman" w:hAnsi="Arial" w:cs="Arial"/>
          <w:sz w:val="24"/>
          <w:szCs w:val="24"/>
          <w:lang w:eastAsia="en-GB"/>
        </w:rPr>
        <w:t xml:space="preserve"> 2015 and </w:t>
      </w:r>
      <w:r>
        <w:rPr>
          <w:rFonts w:ascii="Arial" w:eastAsia="Times New Roman" w:hAnsi="Arial" w:cs="Arial"/>
          <w:sz w:val="24"/>
          <w:szCs w:val="24"/>
          <w:lang w:eastAsia="en-GB"/>
        </w:rPr>
        <w:t xml:space="preserve">latterly as </w:t>
      </w:r>
      <w:r w:rsidR="00B70AAA" w:rsidRPr="00B70AAA">
        <w:rPr>
          <w:rFonts w:ascii="Arial" w:eastAsia="Times New Roman" w:hAnsi="Arial" w:cs="Arial"/>
          <w:sz w:val="24"/>
          <w:szCs w:val="24"/>
          <w:lang w:eastAsia="en-GB"/>
        </w:rPr>
        <w:t xml:space="preserve">Lead Governor </w:t>
      </w:r>
      <w:r>
        <w:rPr>
          <w:rFonts w:ascii="Arial" w:eastAsia="Times New Roman" w:hAnsi="Arial" w:cs="Arial"/>
          <w:sz w:val="24"/>
          <w:szCs w:val="24"/>
          <w:lang w:eastAsia="en-GB"/>
        </w:rPr>
        <w:t>since</w:t>
      </w:r>
      <w:r w:rsidR="00B70AAA" w:rsidRPr="00B70AAA">
        <w:rPr>
          <w:rFonts w:ascii="Arial" w:eastAsia="Times New Roman" w:hAnsi="Arial" w:cs="Arial"/>
          <w:sz w:val="24"/>
          <w:szCs w:val="24"/>
          <w:lang w:eastAsia="en-GB"/>
        </w:rPr>
        <w:t xml:space="preserve"> 2023</w:t>
      </w:r>
      <w:r>
        <w:rPr>
          <w:rFonts w:ascii="Arial" w:eastAsia="Times New Roman" w:hAnsi="Arial" w:cs="Arial"/>
          <w:sz w:val="24"/>
          <w:szCs w:val="24"/>
          <w:lang w:eastAsia="en-GB"/>
        </w:rPr>
        <w:t>, her role as member o</w:t>
      </w:r>
      <w:r w:rsidR="00B70AAA" w:rsidRPr="00B70AAA">
        <w:rPr>
          <w:rFonts w:ascii="Arial" w:eastAsia="Times New Roman" w:hAnsi="Arial" w:cs="Arial"/>
          <w:sz w:val="24"/>
          <w:szCs w:val="24"/>
          <w:lang w:eastAsia="en-GB"/>
        </w:rPr>
        <w:t xml:space="preserve">f the National Governor Advisory Committee with NHS </w:t>
      </w:r>
      <w:r w:rsidR="003341C5" w:rsidRPr="00B70AAA">
        <w:rPr>
          <w:rFonts w:ascii="Arial" w:eastAsia="Times New Roman" w:hAnsi="Arial" w:cs="Arial"/>
          <w:sz w:val="24"/>
          <w:szCs w:val="24"/>
          <w:lang w:eastAsia="en-GB"/>
        </w:rPr>
        <w:t>Providers and</w:t>
      </w:r>
      <w:r>
        <w:rPr>
          <w:rFonts w:ascii="Arial" w:eastAsia="Times New Roman" w:hAnsi="Arial" w:cs="Arial"/>
          <w:sz w:val="24"/>
          <w:szCs w:val="24"/>
          <w:lang w:eastAsia="en-GB"/>
        </w:rPr>
        <w:t xml:space="preserve"> </w:t>
      </w:r>
      <w:r w:rsidR="00B70AAA" w:rsidRPr="00B70AAA">
        <w:rPr>
          <w:rFonts w:ascii="Arial" w:eastAsia="Times New Roman" w:hAnsi="Arial" w:cs="Arial"/>
          <w:sz w:val="24"/>
          <w:szCs w:val="24"/>
          <w:lang w:eastAsia="en-GB"/>
        </w:rPr>
        <w:t xml:space="preserve">chair the </w:t>
      </w:r>
      <w:r>
        <w:rPr>
          <w:rFonts w:ascii="Arial" w:eastAsia="Times New Roman" w:hAnsi="Arial" w:cs="Arial"/>
          <w:sz w:val="24"/>
          <w:szCs w:val="24"/>
          <w:lang w:eastAsia="en-GB"/>
        </w:rPr>
        <w:t xml:space="preserve">Trusts </w:t>
      </w:r>
      <w:r w:rsidR="00B70AAA" w:rsidRPr="00B70AAA">
        <w:rPr>
          <w:rFonts w:ascii="Arial" w:eastAsia="Times New Roman" w:hAnsi="Arial" w:cs="Arial"/>
          <w:sz w:val="24"/>
          <w:szCs w:val="24"/>
          <w:lang w:eastAsia="en-GB"/>
        </w:rPr>
        <w:t>Governors</w:t>
      </w:r>
      <w:r>
        <w:rPr>
          <w:rFonts w:ascii="Arial" w:eastAsia="Times New Roman" w:hAnsi="Arial" w:cs="Arial"/>
          <w:sz w:val="24"/>
          <w:szCs w:val="24"/>
          <w:lang w:eastAsia="en-GB"/>
        </w:rPr>
        <w:t>’</w:t>
      </w:r>
      <w:r w:rsidR="00B70AAA" w:rsidRPr="00B70AAA">
        <w:rPr>
          <w:rFonts w:ascii="Arial" w:eastAsia="Times New Roman" w:hAnsi="Arial" w:cs="Arial"/>
          <w:sz w:val="24"/>
          <w:szCs w:val="24"/>
          <w:lang w:eastAsia="en-GB"/>
        </w:rPr>
        <w:t xml:space="preserve"> Quality Group</w:t>
      </w:r>
      <w:r>
        <w:rPr>
          <w:rFonts w:ascii="Arial" w:eastAsia="Times New Roman" w:hAnsi="Arial" w:cs="Arial"/>
          <w:sz w:val="24"/>
          <w:szCs w:val="24"/>
          <w:lang w:eastAsia="en-GB"/>
        </w:rPr>
        <w:t xml:space="preserve">. </w:t>
      </w:r>
    </w:p>
    <w:p w14:paraId="51BA9FB3" w14:textId="77777777" w:rsidR="004678D0" w:rsidRDefault="004678D0" w:rsidP="00B70AAA">
      <w:pPr>
        <w:spacing w:after="0" w:line="240" w:lineRule="auto"/>
        <w:rPr>
          <w:rFonts w:ascii="Arial" w:eastAsia="Times New Roman" w:hAnsi="Arial" w:cs="Arial"/>
          <w:sz w:val="24"/>
          <w:szCs w:val="24"/>
          <w:lang w:eastAsia="en-GB"/>
        </w:rPr>
      </w:pPr>
    </w:p>
    <w:p w14:paraId="3655D0A3" w14:textId="67453759" w:rsidR="00B70AAA" w:rsidRDefault="004678D0" w:rsidP="00B70AA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Anne reflected on her involvement in the development of</w:t>
      </w:r>
      <w:r w:rsidR="00B70AAA" w:rsidRPr="00B70AAA">
        <w:rPr>
          <w:rFonts w:ascii="Arial" w:eastAsia="Times New Roman" w:hAnsi="Arial" w:cs="Arial"/>
          <w:sz w:val="24"/>
          <w:szCs w:val="24"/>
          <w:lang w:eastAsia="en-GB"/>
        </w:rPr>
        <w:t xml:space="preserve"> Triangle of Care and attending a Carer Together Advisory Group as well as attending a Carers Conference this year, which shared learning, good practice and promoted partnership working.</w:t>
      </w:r>
      <w:r w:rsidR="00131483">
        <w:rPr>
          <w:rFonts w:ascii="Arial" w:eastAsia="Times New Roman" w:hAnsi="Arial" w:cs="Arial"/>
          <w:sz w:val="24"/>
          <w:szCs w:val="24"/>
          <w:lang w:eastAsia="en-GB"/>
        </w:rPr>
        <w:t xml:space="preserve"> </w:t>
      </w:r>
    </w:p>
    <w:p w14:paraId="1383D0CA" w14:textId="77777777" w:rsidR="00131483" w:rsidRPr="00B70AAA" w:rsidRDefault="00131483" w:rsidP="00B70AAA">
      <w:pPr>
        <w:spacing w:after="0" w:line="240" w:lineRule="auto"/>
        <w:rPr>
          <w:rFonts w:ascii="Arial" w:eastAsia="Times New Roman" w:hAnsi="Arial" w:cs="Arial"/>
          <w:sz w:val="24"/>
          <w:szCs w:val="24"/>
          <w:lang w:eastAsia="en-GB"/>
        </w:rPr>
      </w:pPr>
    </w:p>
    <w:p w14:paraId="1512726D" w14:textId="4B21A8D4" w:rsidR="00B70AAA" w:rsidRDefault="00131483" w:rsidP="00B70AA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During her nine</w:t>
      </w:r>
      <w:r w:rsidR="00B70AAA" w:rsidRPr="00B70AAA">
        <w:rPr>
          <w:rFonts w:ascii="Arial" w:eastAsia="Times New Roman" w:hAnsi="Arial" w:cs="Arial"/>
          <w:sz w:val="24"/>
          <w:szCs w:val="24"/>
          <w:lang w:eastAsia="en-GB"/>
        </w:rPr>
        <w:t xml:space="preserve"> years as Governor, </w:t>
      </w:r>
      <w:r>
        <w:rPr>
          <w:rFonts w:ascii="Arial" w:eastAsia="Times New Roman" w:hAnsi="Arial" w:cs="Arial"/>
          <w:sz w:val="24"/>
          <w:szCs w:val="24"/>
          <w:lang w:eastAsia="en-GB"/>
        </w:rPr>
        <w:t>Anne talked about the p</w:t>
      </w:r>
      <w:r w:rsidR="00B70AAA" w:rsidRPr="00B70AAA">
        <w:rPr>
          <w:rFonts w:ascii="Arial" w:eastAsia="Times New Roman" w:hAnsi="Arial" w:cs="Arial"/>
          <w:sz w:val="24"/>
          <w:szCs w:val="24"/>
          <w:lang w:eastAsia="en-GB"/>
        </w:rPr>
        <w:t>ositive change with</w:t>
      </w:r>
      <w:r>
        <w:rPr>
          <w:rFonts w:ascii="Arial" w:eastAsia="Times New Roman" w:hAnsi="Arial" w:cs="Arial"/>
          <w:sz w:val="24"/>
          <w:szCs w:val="24"/>
          <w:lang w:eastAsia="en-GB"/>
        </w:rPr>
        <w:t>in</w:t>
      </w:r>
      <w:r w:rsidR="00B70AAA" w:rsidRPr="00B70AAA">
        <w:rPr>
          <w:rFonts w:ascii="Arial" w:eastAsia="Times New Roman" w:hAnsi="Arial" w:cs="Arial"/>
          <w:sz w:val="24"/>
          <w:szCs w:val="24"/>
          <w:lang w:eastAsia="en-GB"/>
        </w:rPr>
        <w:t xml:space="preserve"> CNTW which has gone from strength to strength. Governors recognise</w:t>
      </w:r>
      <w:r>
        <w:rPr>
          <w:rFonts w:ascii="Arial" w:eastAsia="Times New Roman" w:hAnsi="Arial" w:cs="Arial"/>
          <w:sz w:val="24"/>
          <w:szCs w:val="24"/>
          <w:lang w:eastAsia="en-GB"/>
        </w:rPr>
        <w:t xml:space="preserve"> the</w:t>
      </w:r>
      <w:r w:rsidR="00B70AAA" w:rsidRPr="00B70AAA">
        <w:rPr>
          <w:rFonts w:ascii="Arial" w:eastAsia="Times New Roman" w:hAnsi="Arial" w:cs="Arial"/>
          <w:sz w:val="24"/>
          <w:szCs w:val="24"/>
          <w:lang w:eastAsia="en-GB"/>
        </w:rPr>
        <w:t xml:space="preserve"> areas of challenge and </w:t>
      </w:r>
      <w:r>
        <w:rPr>
          <w:rFonts w:ascii="Arial" w:eastAsia="Times New Roman" w:hAnsi="Arial" w:cs="Arial"/>
          <w:sz w:val="24"/>
          <w:szCs w:val="24"/>
          <w:lang w:eastAsia="en-GB"/>
        </w:rPr>
        <w:t>recognise</w:t>
      </w:r>
      <w:r w:rsidR="00B70AAA" w:rsidRPr="00B70AAA">
        <w:rPr>
          <w:rFonts w:ascii="Arial" w:eastAsia="Times New Roman" w:hAnsi="Arial" w:cs="Arial"/>
          <w:sz w:val="24"/>
          <w:szCs w:val="24"/>
          <w:lang w:eastAsia="en-GB"/>
        </w:rPr>
        <w:t xml:space="preserve"> there is more to do which include</w:t>
      </w:r>
      <w:r>
        <w:rPr>
          <w:rFonts w:ascii="Arial" w:eastAsia="Times New Roman" w:hAnsi="Arial" w:cs="Arial"/>
          <w:sz w:val="24"/>
          <w:szCs w:val="24"/>
          <w:lang w:eastAsia="en-GB"/>
        </w:rPr>
        <w:t>s</w:t>
      </w:r>
      <w:r w:rsidR="00B70AAA" w:rsidRPr="00B70AAA">
        <w:rPr>
          <w:rFonts w:ascii="Arial" w:eastAsia="Times New Roman" w:hAnsi="Arial" w:cs="Arial"/>
          <w:sz w:val="24"/>
          <w:szCs w:val="24"/>
          <w:lang w:eastAsia="en-GB"/>
        </w:rPr>
        <w:t xml:space="preserve"> tackling high waiting times for some services, challenges within crisis services and eliminating restrictive practice and minimis</w:t>
      </w:r>
      <w:r>
        <w:rPr>
          <w:rFonts w:ascii="Arial" w:eastAsia="Times New Roman" w:hAnsi="Arial" w:cs="Arial"/>
          <w:sz w:val="24"/>
          <w:szCs w:val="24"/>
          <w:lang w:eastAsia="en-GB"/>
        </w:rPr>
        <w:t xml:space="preserve">ing </w:t>
      </w:r>
      <w:r w:rsidR="00B70AAA" w:rsidRPr="00B70AAA">
        <w:rPr>
          <w:rFonts w:ascii="Arial" w:eastAsia="Times New Roman" w:hAnsi="Arial" w:cs="Arial"/>
          <w:sz w:val="24"/>
          <w:szCs w:val="24"/>
          <w:lang w:eastAsia="en-GB"/>
        </w:rPr>
        <w:t xml:space="preserve">the use of restraint. </w:t>
      </w:r>
      <w:r>
        <w:rPr>
          <w:rFonts w:ascii="Arial" w:eastAsia="Times New Roman" w:hAnsi="Arial" w:cs="Arial"/>
          <w:sz w:val="24"/>
          <w:szCs w:val="24"/>
          <w:lang w:eastAsia="en-GB"/>
        </w:rPr>
        <w:t>Anne shared her view that t</w:t>
      </w:r>
      <w:r w:rsidR="00B70AAA" w:rsidRPr="00B70AAA">
        <w:rPr>
          <w:rFonts w:ascii="Arial" w:eastAsia="Times New Roman" w:hAnsi="Arial" w:cs="Arial"/>
          <w:sz w:val="24"/>
          <w:szCs w:val="24"/>
          <w:lang w:eastAsia="en-GB"/>
        </w:rPr>
        <w:t>he Trust is truly a person-centred organisation ensuring that service user and carers are at the heart of everything the Trust does.</w:t>
      </w:r>
      <w:r>
        <w:rPr>
          <w:rFonts w:ascii="Arial" w:eastAsia="Times New Roman" w:hAnsi="Arial" w:cs="Arial"/>
          <w:sz w:val="24"/>
          <w:szCs w:val="24"/>
          <w:lang w:eastAsia="en-GB"/>
        </w:rPr>
        <w:t xml:space="preserve"> </w:t>
      </w:r>
      <w:r w:rsidR="00B70AAA" w:rsidRPr="00B70AAA">
        <w:rPr>
          <w:rFonts w:ascii="Arial" w:eastAsia="Times New Roman" w:hAnsi="Arial" w:cs="Arial"/>
          <w:sz w:val="24"/>
          <w:szCs w:val="24"/>
          <w:lang w:eastAsia="en-GB"/>
        </w:rPr>
        <w:t>The Trust Strategy ‘With you in mind’ sets out five ambitions that will ensur</w:t>
      </w:r>
      <w:r>
        <w:rPr>
          <w:rFonts w:ascii="Arial" w:eastAsia="Times New Roman" w:hAnsi="Arial" w:cs="Arial"/>
          <w:sz w:val="24"/>
          <w:szCs w:val="24"/>
          <w:lang w:eastAsia="en-GB"/>
        </w:rPr>
        <w:t xml:space="preserve">e </w:t>
      </w:r>
      <w:r w:rsidR="00B70AAA" w:rsidRPr="00B70AAA">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Trusts </w:t>
      </w:r>
      <w:r w:rsidR="00B70AAA" w:rsidRPr="00B70AAA">
        <w:rPr>
          <w:rFonts w:ascii="Arial" w:eastAsia="Times New Roman" w:hAnsi="Arial" w:cs="Arial"/>
          <w:sz w:val="24"/>
          <w:szCs w:val="24"/>
          <w:lang w:eastAsia="en-GB"/>
        </w:rPr>
        <w:t xml:space="preserve">focus remains on improving services for </w:t>
      </w:r>
      <w:r>
        <w:rPr>
          <w:rFonts w:ascii="Arial" w:eastAsia="Times New Roman" w:hAnsi="Arial" w:cs="Arial"/>
          <w:sz w:val="24"/>
          <w:szCs w:val="24"/>
          <w:lang w:eastAsia="en-GB"/>
        </w:rPr>
        <w:t>the community</w:t>
      </w:r>
      <w:r w:rsidR="00B70AAA" w:rsidRPr="00B70AA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Governors are </w:t>
      </w:r>
      <w:r w:rsidR="00B70AAA" w:rsidRPr="00B70AAA">
        <w:rPr>
          <w:rFonts w:ascii="Arial" w:eastAsia="Times New Roman" w:hAnsi="Arial" w:cs="Arial"/>
          <w:sz w:val="24"/>
          <w:szCs w:val="24"/>
          <w:lang w:eastAsia="en-GB"/>
        </w:rPr>
        <w:t xml:space="preserve">excited about the future and about the improvements that closer working with others will bring to services for the benefit of all </w:t>
      </w:r>
      <w:r>
        <w:rPr>
          <w:rFonts w:ascii="Arial" w:eastAsia="Times New Roman" w:hAnsi="Arial" w:cs="Arial"/>
          <w:sz w:val="24"/>
          <w:szCs w:val="24"/>
          <w:lang w:eastAsia="en-GB"/>
        </w:rPr>
        <w:t>who need it</w:t>
      </w:r>
      <w:r w:rsidR="00B70AAA" w:rsidRPr="00B70AAA">
        <w:rPr>
          <w:rFonts w:ascii="Arial" w:eastAsia="Times New Roman" w:hAnsi="Arial" w:cs="Arial"/>
          <w:sz w:val="24"/>
          <w:szCs w:val="24"/>
          <w:lang w:eastAsia="en-GB"/>
        </w:rPr>
        <w:t xml:space="preserve">. </w:t>
      </w:r>
    </w:p>
    <w:p w14:paraId="4A00DD93" w14:textId="77777777" w:rsidR="00131483" w:rsidRPr="00B70AAA" w:rsidRDefault="00131483" w:rsidP="00B70AAA">
      <w:pPr>
        <w:spacing w:after="0" w:line="240" w:lineRule="auto"/>
        <w:rPr>
          <w:rFonts w:ascii="Arial" w:eastAsia="Times New Roman" w:hAnsi="Arial" w:cs="Arial"/>
          <w:sz w:val="24"/>
          <w:szCs w:val="24"/>
          <w:lang w:eastAsia="en-GB"/>
        </w:rPr>
      </w:pPr>
    </w:p>
    <w:p w14:paraId="7FBC85BA" w14:textId="51AEFB87" w:rsidR="00B70AAA" w:rsidRPr="00B70AAA" w:rsidRDefault="00B70AAA" w:rsidP="00B70AAA">
      <w:pPr>
        <w:spacing w:after="0" w:line="240" w:lineRule="auto"/>
        <w:rPr>
          <w:rFonts w:ascii="Arial" w:eastAsia="Times New Roman" w:hAnsi="Arial" w:cs="Arial"/>
          <w:sz w:val="24"/>
          <w:szCs w:val="24"/>
          <w:lang w:eastAsia="en-GB"/>
        </w:rPr>
      </w:pPr>
      <w:r w:rsidRPr="00B70AAA">
        <w:rPr>
          <w:rFonts w:ascii="Arial" w:eastAsia="Times New Roman" w:hAnsi="Arial" w:cs="Arial"/>
          <w:sz w:val="24"/>
          <w:szCs w:val="24"/>
          <w:lang w:eastAsia="en-GB"/>
        </w:rPr>
        <w:t xml:space="preserve">Throughout the year, the Governors have continued to observe </w:t>
      </w:r>
      <w:r w:rsidR="00131483">
        <w:rPr>
          <w:rFonts w:ascii="Arial" w:eastAsia="Times New Roman" w:hAnsi="Arial" w:cs="Arial"/>
          <w:sz w:val="24"/>
          <w:szCs w:val="24"/>
          <w:lang w:eastAsia="en-GB"/>
        </w:rPr>
        <w:t>B</w:t>
      </w:r>
      <w:r w:rsidRPr="00B70AAA">
        <w:rPr>
          <w:rFonts w:ascii="Arial" w:eastAsia="Times New Roman" w:hAnsi="Arial" w:cs="Arial"/>
          <w:sz w:val="24"/>
          <w:szCs w:val="24"/>
          <w:lang w:eastAsia="en-GB"/>
        </w:rPr>
        <w:t xml:space="preserve">oard meetings, and this has provided the Council with the assurance that Board scrutiny and oversight has continued. </w:t>
      </w:r>
    </w:p>
    <w:p w14:paraId="7E63315E" w14:textId="58DB7FDB" w:rsidR="00B70AAA" w:rsidRDefault="00B70AAA" w:rsidP="00B70AAA">
      <w:pPr>
        <w:spacing w:after="0" w:line="240" w:lineRule="auto"/>
        <w:rPr>
          <w:rFonts w:ascii="Arial" w:eastAsia="Times New Roman" w:hAnsi="Arial" w:cs="Arial"/>
          <w:sz w:val="24"/>
          <w:szCs w:val="24"/>
          <w:lang w:eastAsia="en-GB"/>
        </w:rPr>
      </w:pPr>
      <w:r w:rsidRPr="00B70AAA">
        <w:rPr>
          <w:rFonts w:ascii="Arial" w:eastAsia="Times New Roman" w:hAnsi="Arial" w:cs="Arial"/>
          <w:sz w:val="24"/>
          <w:szCs w:val="24"/>
          <w:lang w:eastAsia="en-GB"/>
        </w:rPr>
        <w:t xml:space="preserve">As </w:t>
      </w:r>
      <w:r w:rsidR="00131483">
        <w:rPr>
          <w:rFonts w:ascii="Arial" w:eastAsia="Times New Roman" w:hAnsi="Arial" w:cs="Arial"/>
          <w:sz w:val="24"/>
          <w:szCs w:val="24"/>
          <w:lang w:eastAsia="en-GB"/>
        </w:rPr>
        <w:t>Anne</w:t>
      </w:r>
      <w:r w:rsidRPr="00B70AAA">
        <w:rPr>
          <w:rFonts w:ascii="Arial" w:eastAsia="Times New Roman" w:hAnsi="Arial" w:cs="Arial"/>
          <w:sz w:val="24"/>
          <w:szCs w:val="24"/>
          <w:lang w:eastAsia="en-GB"/>
        </w:rPr>
        <w:t xml:space="preserve"> stand</w:t>
      </w:r>
      <w:r w:rsidR="00131483">
        <w:rPr>
          <w:rFonts w:ascii="Arial" w:eastAsia="Times New Roman" w:hAnsi="Arial" w:cs="Arial"/>
          <w:sz w:val="24"/>
          <w:szCs w:val="24"/>
          <w:lang w:eastAsia="en-GB"/>
        </w:rPr>
        <w:t>s</w:t>
      </w:r>
      <w:r w:rsidRPr="00B70AAA">
        <w:rPr>
          <w:rFonts w:ascii="Arial" w:eastAsia="Times New Roman" w:hAnsi="Arial" w:cs="Arial"/>
          <w:sz w:val="24"/>
          <w:szCs w:val="24"/>
          <w:lang w:eastAsia="en-GB"/>
        </w:rPr>
        <w:t xml:space="preserve"> down from </w:t>
      </w:r>
      <w:r w:rsidR="00131483">
        <w:rPr>
          <w:rFonts w:ascii="Arial" w:eastAsia="Times New Roman" w:hAnsi="Arial" w:cs="Arial"/>
          <w:sz w:val="24"/>
          <w:szCs w:val="24"/>
          <w:lang w:eastAsia="en-GB"/>
        </w:rPr>
        <w:t>her</w:t>
      </w:r>
      <w:r w:rsidRPr="00B70AAA">
        <w:rPr>
          <w:rFonts w:ascii="Arial" w:eastAsia="Times New Roman" w:hAnsi="Arial" w:cs="Arial"/>
          <w:sz w:val="24"/>
          <w:szCs w:val="24"/>
          <w:lang w:eastAsia="en-GB"/>
        </w:rPr>
        <w:t xml:space="preserve"> role as Governor</w:t>
      </w:r>
      <w:r w:rsidR="00131483">
        <w:rPr>
          <w:rFonts w:ascii="Arial" w:eastAsia="Times New Roman" w:hAnsi="Arial" w:cs="Arial"/>
          <w:sz w:val="24"/>
          <w:szCs w:val="24"/>
          <w:lang w:eastAsia="en-GB"/>
        </w:rPr>
        <w:t xml:space="preserve">, </w:t>
      </w:r>
      <w:r w:rsidRPr="00B70AAA">
        <w:rPr>
          <w:rFonts w:ascii="Arial" w:eastAsia="Times New Roman" w:hAnsi="Arial" w:cs="Arial"/>
          <w:sz w:val="24"/>
          <w:szCs w:val="24"/>
          <w:lang w:eastAsia="en-GB"/>
        </w:rPr>
        <w:t xml:space="preserve">the Trust is embarking on </w:t>
      </w:r>
      <w:r w:rsidR="00131483">
        <w:rPr>
          <w:rFonts w:ascii="Arial" w:eastAsia="Times New Roman" w:hAnsi="Arial" w:cs="Arial"/>
          <w:sz w:val="24"/>
          <w:szCs w:val="24"/>
          <w:lang w:eastAsia="en-GB"/>
        </w:rPr>
        <w:t>G</w:t>
      </w:r>
      <w:r w:rsidRPr="00B70AAA">
        <w:rPr>
          <w:rFonts w:ascii="Arial" w:eastAsia="Times New Roman" w:hAnsi="Arial" w:cs="Arial"/>
          <w:sz w:val="24"/>
          <w:szCs w:val="24"/>
          <w:lang w:eastAsia="en-GB"/>
        </w:rPr>
        <w:t xml:space="preserve">overnor elections and </w:t>
      </w:r>
      <w:r w:rsidR="00131483">
        <w:rPr>
          <w:rFonts w:ascii="Arial" w:eastAsia="Times New Roman" w:hAnsi="Arial" w:cs="Arial"/>
          <w:sz w:val="24"/>
          <w:szCs w:val="24"/>
          <w:lang w:eastAsia="en-GB"/>
        </w:rPr>
        <w:t xml:space="preserve">she </w:t>
      </w:r>
      <w:r w:rsidRPr="00B70AAA">
        <w:rPr>
          <w:rFonts w:ascii="Arial" w:eastAsia="Times New Roman" w:hAnsi="Arial" w:cs="Arial"/>
          <w:sz w:val="24"/>
          <w:szCs w:val="24"/>
          <w:lang w:eastAsia="en-GB"/>
        </w:rPr>
        <w:t>encourage</w:t>
      </w:r>
      <w:r w:rsidR="00131483">
        <w:rPr>
          <w:rFonts w:ascii="Arial" w:eastAsia="Times New Roman" w:hAnsi="Arial" w:cs="Arial"/>
          <w:sz w:val="24"/>
          <w:szCs w:val="24"/>
          <w:lang w:eastAsia="en-GB"/>
        </w:rPr>
        <w:t>d</w:t>
      </w:r>
      <w:r w:rsidRPr="00B70AAA">
        <w:rPr>
          <w:rFonts w:ascii="Arial" w:eastAsia="Times New Roman" w:hAnsi="Arial" w:cs="Arial"/>
          <w:sz w:val="24"/>
          <w:szCs w:val="24"/>
          <w:lang w:eastAsia="en-GB"/>
        </w:rPr>
        <w:t xml:space="preserve"> anybody who </w:t>
      </w:r>
      <w:proofErr w:type="gramStart"/>
      <w:r w:rsidRPr="00B70AAA">
        <w:rPr>
          <w:rFonts w:ascii="Arial" w:eastAsia="Times New Roman" w:hAnsi="Arial" w:cs="Arial"/>
          <w:sz w:val="24"/>
          <w:szCs w:val="24"/>
          <w:lang w:eastAsia="en-GB"/>
        </w:rPr>
        <w:t>is able to</w:t>
      </w:r>
      <w:proofErr w:type="gramEnd"/>
      <w:r w:rsidRPr="00B70AAA">
        <w:rPr>
          <w:rFonts w:ascii="Arial" w:eastAsia="Times New Roman" w:hAnsi="Arial" w:cs="Arial"/>
          <w:sz w:val="24"/>
          <w:szCs w:val="24"/>
          <w:lang w:eastAsia="en-GB"/>
        </w:rPr>
        <w:t xml:space="preserve"> give their time, energy and thought to helping</w:t>
      </w:r>
      <w:r w:rsidR="00131483">
        <w:rPr>
          <w:rFonts w:ascii="Arial" w:eastAsia="Times New Roman" w:hAnsi="Arial" w:cs="Arial"/>
          <w:sz w:val="24"/>
          <w:szCs w:val="24"/>
          <w:lang w:eastAsia="en-GB"/>
        </w:rPr>
        <w:t xml:space="preserve"> the Trust be the </w:t>
      </w:r>
      <w:r w:rsidRPr="00B70AAA">
        <w:rPr>
          <w:rFonts w:ascii="Arial" w:eastAsia="Times New Roman" w:hAnsi="Arial" w:cs="Arial"/>
          <w:sz w:val="24"/>
          <w:szCs w:val="24"/>
          <w:lang w:eastAsia="en-GB"/>
        </w:rPr>
        <w:t xml:space="preserve">best </w:t>
      </w:r>
      <w:r w:rsidR="00131483">
        <w:rPr>
          <w:rFonts w:ascii="Arial" w:eastAsia="Times New Roman" w:hAnsi="Arial" w:cs="Arial"/>
          <w:sz w:val="24"/>
          <w:szCs w:val="24"/>
          <w:lang w:eastAsia="en-GB"/>
        </w:rPr>
        <w:t>it</w:t>
      </w:r>
      <w:r w:rsidRPr="00B70AAA">
        <w:rPr>
          <w:rFonts w:ascii="Arial" w:eastAsia="Times New Roman" w:hAnsi="Arial" w:cs="Arial"/>
          <w:sz w:val="24"/>
          <w:szCs w:val="24"/>
          <w:lang w:eastAsia="en-GB"/>
        </w:rPr>
        <w:t xml:space="preserve"> can be for patients and staff and are passionate about the NHS</w:t>
      </w:r>
      <w:r w:rsidR="00131483">
        <w:rPr>
          <w:rFonts w:ascii="Arial" w:eastAsia="Times New Roman" w:hAnsi="Arial" w:cs="Arial"/>
          <w:sz w:val="24"/>
          <w:szCs w:val="24"/>
          <w:lang w:eastAsia="en-GB"/>
        </w:rPr>
        <w:t>, to c</w:t>
      </w:r>
      <w:r w:rsidRPr="00B70AAA">
        <w:rPr>
          <w:rFonts w:ascii="Arial" w:eastAsia="Times New Roman" w:hAnsi="Arial" w:cs="Arial"/>
          <w:sz w:val="24"/>
          <w:szCs w:val="24"/>
          <w:lang w:eastAsia="en-GB"/>
        </w:rPr>
        <w:t>onsider standin</w:t>
      </w:r>
      <w:r w:rsidR="00131483">
        <w:rPr>
          <w:rFonts w:ascii="Arial" w:eastAsia="Times New Roman" w:hAnsi="Arial" w:cs="Arial"/>
          <w:sz w:val="24"/>
          <w:szCs w:val="24"/>
          <w:lang w:eastAsia="en-GB"/>
        </w:rPr>
        <w:t xml:space="preserve">g for </w:t>
      </w:r>
      <w:r w:rsidRPr="00B70AAA">
        <w:rPr>
          <w:rFonts w:ascii="Arial" w:eastAsia="Times New Roman" w:hAnsi="Arial" w:cs="Arial"/>
          <w:sz w:val="24"/>
          <w:szCs w:val="24"/>
          <w:lang w:eastAsia="en-GB"/>
        </w:rPr>
        <w:t>election</w:t>
      </w:r>
      <w:r w:rsidR="00131483">
        <w:rPr>
          <w:rFonts w:ascii="Arial" w:eastAsia="Times New Roman" w:hAnsi="Arial" w:cs="Arial"/>
          <w:sz w:val="24"/>
          <w:szCs w:val="24"/>
          <w:lang w:eastAsia="en-GB"/>
        </w:rPr>
        <w:t xml:space="preserve">. </w:t>
      </w:r>
    </w:p>
    <w:p w14:paraId="546B4E03" w14:textId="77777777" w:rsidR="00131483" w:rsidRPr="00B70AAA" w:rsidRDefault="00131483" w:rsidP="00B70AAA">
      <w:pPr>
        <w:spacing w:after="0" w:line="240" w:lineRule="auto"/>
        <w:rPr>
          <w:rFonts w:ascii="Arial" w:eastAsia="Times New Roman" w:hAnsi="Arial" w:cs="Arial"/>
          <w:sz w:val="24"/>
          <w:szCs w:val="24"/>
          <w:lang w:eastAsia="en-GB"/>
        </w:rPr>
      </w:pPr>
    </w:p>
    <w:p w14:paraId="3E69ECA4" w14:textId="14E32905" w:rsidR="00B70AAA" w:rsidRPr="00B70AAA" w:rsidRDefault="00B70AAA" w:rsidP="00B70AAA">
      <w:pPr>
        <w:spacing w:after="0" w:line="240" w:lineRule="auto"/>
        <w:rPr>
          <w:rFonts w:ascii="Arial" w:eastAsia="Times New Roman" w:hAnsi="Arial" w:cs="Arial"/>
          <w:sz w:val="24"/>
          <w:szCs w:val="24"/>
          <w:lang w:eastAsia="en-GB"/>
        </w:rPr>
      </w:pPr>
      <w:r w:rsidRPr="00B70AAA">
        <w:rPr>
          <w:rFonts w:ascii="Arial" w:eastAsia="Times New Roman" w:hAnsi="Arial" w:cs="Arial"/>
          <w:sz w:val="24"/>
          <w:szCs w:val="24"/>
          <w:lang w:eastAsia="en-GB"/>
        </w:rPr>
        <w:t xml:space="preserve">Finally, </w:t>
      </w:r>
      <w:r w:rsidR="00131483">
        <w:rPr>
          <w:rFonts w:ascii="Arial" w:eastAsia="Times New Roman" w:hAnsi="Arial" w:cs="Arial"/>
          <w:sz w:val="24"/>
          <w:szCs w:val="24"/>
          <w:lang w:eastAsia="en-GB"/>
        </w:rPr>
        <w:t>Anne</w:t>
      </w:r>
      <w:r w:rsidRPr="00B70AAA">
        <w:rPr>
          <w:rFonts w:ascii="Arial" w:eastAsia="Times New Roman" w:hAnsi="Arial" w:cs="Arial"/>
          <w:sz w:val="24"/>
          <w:szCs w:val="24"/>
          <w:lang w:eastAsia="en-GB"/>
        </w:rPr>
        <w:t xml:space="preserve"> express</w:t>
      </w:r>
      <w:r w:rsidR="00131483">
        <w:rPr>
          <w:rFonts w:ascii="Arial" w:eastAsia="Times New Roman" w:hAnsi="Arial" w:cs="Arial"/>
          <w:sz w:val="24"/>
          <w:szCs w:val="24"/>
          <w:lang w:eastAsia="en-GB"/>
        </w:rPr>
        <w:t xml:space="preserve">ed her thanks to her </w:t>
      </w:r>
      <w:r w:rsidRPr="00B70AAA">
        <w:rPr>
          <w:rFonts w:ascii="Arial" w:eastAsia="Times New Roman" w:hAnsi="Arial" w:cs="Arial"/>
          <w:sz w:val="24"/>
          <w:szCs w:val="24"/>
          <w:lang w:eastAsia="en-GB"/>
        </w:rPr>
        <w:t>Governor colleagues</w:t>
      </w:r>
      <w:r w:rsidR="00131483">
        <w:rPr>
          <w:rFonts w:ascii="Arial" w:eastAsia="Times New Roman" w:hAnsi="Arial" w:cs="Arial"/>
          <w:sz w:val="24"/>
          <w:szCs w:val="24"/>
          <w:lang w:eastAsia="en-GB"/>
        </w:rPr>
        <w:t>, her</w:t>
      </w:r>
      <w:r w:rsidRPr="00B70AAA">
        <w:rPr>
          <w:rFonts w:ascii="Arial" w:eastAsia="Times New Roman" w:hAnsi="Arial" w:cs="Arial"/>
          <w:sz w:val="24"/>
          <w:szCs w:val="24"/>
          <w:lang w:eastAsia="en-GB"/>
        </w:rPr>
        <w:t xml:space="preserve"> admiration and respect for everyone working for and within CNTW and across the wider health and social care system. </w:t>
      </w:r>
    </w:p>
    <w:p w14:paraId="0C4E046C" w14:textId="770EB4A3" w:rsidR="00A308E2" w:rsidRPr="002C0CBD" w:rsidRDefault="00A308E2" w:rsidP="00FE74EE">
      <w:pPr>
        <w:spacing w:after="0" w:line="240" w:lineRule="auto"/>
        <w:rPr>
          <w:rFonts w:ascii="Arial" w:eastAsia="Times New Roman" w:hAnsi="Arial" w:cs="Arial"/>
          <w:sz w:val="24"/>
          <w:szCs w:val="24"/>
          <w:lang w:eastAsia="en-GB"/>
        </w:rPr>
      </w:pPr>
    </w:p>
    <w:p w14:paraId="78739851" w14:textId="792FB214" w:rsidR="00FE74EE" w:rsidRPr="00C6125C" w:rsidRDefault="001F21F6" w:rsidP="00FE74EE">
      <w:pPr>
        <w:spacing w:after="0" w:line="240" w:lineRule="auto"/>
        <w:rPr>
          <w:rFonts w:ascii="Arial" w:eastAsia="Times New Roman" w:hAnsi="Arial" w:cs="Arial"/>
          <w:b/>
          <w:color w:val="000000" w:themeColor="text1"/>
          <w:sz w:val="24"/>
          <w:szCs w:val="24"/>
          <w:lang w:eastAsia="en-GB"/>
        </w:rPr>
      </w:pPr>
      <w:r>
        <w:rPr>
          <w:rFonts w:ascii="Arial" w:eastAsia="Times New Roman" w:hAnsi="Arial" w:cs="Arial"/>
          <w:b/>
          <w:bCs/>
          <w:sz w:val="24"/>
          <w:szCs w:val="24"/>
          <w:lang w:eastAsia="en-GB"/>
        </w:rPr>
        <w:t>4</w:t>
      </w:r>
      <w:r w:rsidR="00FE74EE">
        <w:rPr>
          <w:rFonts w:ascii="Arial" w:eastAsia="Times New Roman" w:hAnsi="Arial" w:cs="Arial"/>
          <w:b/>
          <w:bCs/>
          <w:sz w:val="24"/>
          <w:szCs w:val="24"/>
          <w:lang w:eastAsia="en-GB"/>
        </w:rPr>
        <w:t xml:space="preserve">.  </w:t>
      </w:r>
      <w:r w:rsidR="00FE74EE" w:rsidRPr="00C6125C">
        <w:rPr>
          <w:rFonts w:ascii="Arial" w:eastAsia="Times New Roman" w:hAnsi="Arial" w:cs="Arial"/>
          <w:b/>
          <w:color w:val="000000" w:themeColor="text1"/>
          <w:sz w:val="24"/>
          <w:szCs w:val="24"/>
          <w:lang w:eastAsia="en-GB"/>
        </w:rPr>
        <w:t>Annual Magazine</w:t>
      </w:r>
      <w:r w:rsidR="00FE74EE">
        <w:rPr>
          <w:rFonts w:ascii="Arial" w:eastAsia="Times New Roman" w:hAnsi="Arial" w:cs="Arial"/>
          <w:b/>
          <w:color w:val="000000" w:themeColor="text1"/>
          <w:sz w:val="24"/>
          <w:szCs w:val="24"/>
          <w:lang w:eastAsia="en-GB"/>
        </w:rPr>
        <w:t xml:space="preserve"> 202</w:t>
      </w:r>
      <w:r w:rsidR="00B70AAA">
        <w:rPr>
          <w:rFonts w:ascii="Arial" w:eastAsia="Times New Roman" w:hAnsi="Arial" w:cs="Arial"/>
          <w:b/>
          <w:color w:val="000000" w:themeColor="text1"/>
          <w:sz w:val="24"/>
          <w:szCs w:val="24"/>
          <w:lang w:eastAsia="en-GB"/>
        </w:rPr>
        <w:t>4</w:t>
      </w:r>
    </w:p>
    <w:p w14:paraId="52D70940" w14:textId="1E8ACDD8" w:rsidR="00FE74EE" w:rsidRDefault="00FE74EE" w:rsidP="00C6125C">
      <w:pPr>
        <w:spacing w:after="0" w:line="240" w:lineRule="auto"/>
        <w:rPr>
          <w:rFonts w:ascii="Arial" w:eastAsia="Times New Roman" w:hAnsi="Arial" w:cs="Arial"/>
          <w:color w:val="000000" w:themeColor="text1"/>
          <w:sz w:val="24"/>
          <w:szCs w:val="24"/>
          <w:lang w:eastAsia="en-GB"/>
        </w:rPr>
      </w:pPr>
    </w:p>
    <w:p w14:paraId="53B92616" w14:textId="560D33C1" w:rsidR="00131483" w:rsidRPr="00131483" w:rsidRDefault="00B70AAA" w:rsidP="0013148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Darren Best</w:t>
      </w:r>
      <w:r w:rsidR="00131483">
        <w:rPr>
          <w:rFonts w:ascii="Arial" w:eastAsia="Times New Roman" w:hAnsi="Arial" w:cs="Arial"/>
          <w:sz w:val="24"/>
          <w:szCs w:val="24"/>
          <w:lang w:eastAsia="en-GB"/>
        </w:rPr>
        <w:t xml:space="preserve"> referred to the Trust magazine which this year</w:t>
      </w:r>
      <w:r w:rsidR="00131483" w:rsidRPr="00131483">
        <w:rPr>
          <w:rFonts w:ascii="Arial" w:eastAsia="Times New Roman" w:hAnsi="Arial" w:cs="Arial"/>
          <w:sz w:val="24"/>
          <w:szCs w:val="24"/>
          <w:lang w:eastAsia="en-GB"/>
        </w:rPr>
        <w:t xml:space="preserve"> celebrat</w:t>
      </w:r>
      <w:r w:rsidR="00131483">
        <w:rPr>
          <w:rFonts w:ascii="Arial" w:eastAsia="Times New Roman" w:hAnsi="Arial" w:cs="Arial"/>
          <w:sz w:val="24"/>
          <w:szCs w:val="24"/>
          <w:lang w:eastAsia="en-GB"/>
        </w:rPr>
        <w:t>es</w:t>
      </w:r>
      <w:r w:rsidR="00131483" w:rsidRPr="00131483">
        <w:rPr>
          <w:rFonts w:ascii="Arial" w:eastAsia="Times New Roman" w:hAnsi="Arial" w:cs="Arial"/>
          <w:sz w:val="24"/>
          <w:szCs w:val="24"/>
          <w:lang w:eastAsia="en-GB"/>
        </w:rPr>
        <w:t xml:space="preserve"> SHINE, </w:t>
      </w:r>
      <w:r w:rsidR="00131483">
        <w:rPr>
          <w:rFonts w:ascii="Arial" w:eastAsia="Times New Roman" w:hAnsi="Arial" w:cs="Arial"/>
          <w:sz w:val="24"/>
          <w:szCs w:val="24"/>
          <w:lang w:eastAsia="en-GB"/>
        </w:rPr>
        <w:t>the</w:t>
      </w:r>
      <w:r w:rsidR="00131483" w:rsidRPr="00131483">
        <w:rPr>
          <w:rFonts w:ascii="Arial" w:eastAsia="Times New Roman" w:hAnsi="Arial" w:cs="Arial"/>
          <w:sz w:val="24"/>
          <w:szCs w:val="24"/>
          <w:lang w:eastAsia="en-GB"/>
        </w:rPr>
        <w:t xml:space="preserve"> Trust charity. SHINE exists to support people who are current or previous service users, their families and the </w:t>
      </w:r>
    </w:p>
    <w:p w14:paraId="684995C3" w14:textId="675F7EA1" w:rsidR="00A308E2" w:rsidRDefault="00131483" w:rsidP="00131483">
      <w:pPr>
        <w:spacing w:after="0" w:line="240" w:lineRule="auto"/>
        <w:rPr>
          <w:rFonts w:ascii="Arial" w:eastAsia="Times New Roman" w:hAnsi="Arial" w:cs="Arial"/>
          <w:sz w:val="24"/>
          <w:szCs w:val="24"/>
          <w:lang w:eastAsia="en-GB"/>
        </w:rPr>
      </w:pPr>
      <w:r w:rsidRPr="00131483">
        <w:rPr>
          <w:rFonts w:ascii="Arial" w:eastAsia="Times New Roman" w:hAnsi="Arial" w:cs="Arial"/>
          <w:sz w:val="24"/>
          <w:szCs w:val="24"/>
          <w:lang w:eastAsia="en-GB"/>
        </w:rPr>
        <w:t xml:space="preserve">community of care. </w:t>
      </w:r>
      <w:r>
        <w:rPr>
          <w:rFonts w:ascii="Arial" w:eastAsia="Times New Roman" w:hAnsi="Arial" w:cs="Arial"/>
          <w:sz w:val="24"/>
          <w:szCs w:val="24"/>
          <w:lang w:eastAsia="en-GB"/>
        </w:rPr>
        <w:t xml:space="preserve">The Charity </w:t>
      </w:r>
      <w:r w:rsidRPr="00131483">
        <w:rPr>
          <w:rFonts w:ascii="Arial" w:eastAsia="Times New Roman" w:hAnsi="Arial" w:cs="Arial"/>
          <w:sz w:val="24"/>
          <w:szCs w:val="24"/>
          <w:lang w:eastAsia="en-GB"/>
        </w:rPr>
        <w:t>is an important part of the</w:t>
      </w:r>
      <w:r>
        <w:rPr>
          <w:rFonts w:ascii="Arial" w:eastAsia="Times New Roman" w:hAnsi="Arial" w:cs="Arial"/>
          <w:sz w:val="24"/>
          <w:szCs w:val="24"/>
          <w:lang w:eastAsia="en-GB"/>
        </w:rPr>
        <w:t xml:space="preserve"> Trusts</w:t>
      </w:r>
      <w:r w:rsidRPr="00131483">
        <w:rPr>
          <w:rFonts w:ascii="Arial" w:eastAsia="Times New Roman" w:hAnsi="Arial" w:cs="Arial"/>
          <w:sz w:val="24"/>
          <w:szCs w:val="24"/>
          <w:lang w:eastAsia="en-GB"/>
        </w:rPr>
        <w:t xml:space="preserve"> work</w:t>
      </w:r>
      <w:r>
        <w:rPr>
          <w:rFonts w:ascii="Arial" w:eastAsia="Times New Roman" w:hAnsi="Arial" w:cs="Arial"/>
          <w:sz w:val="24"/>
          <w:szCs w:val="24"/>
          <w:lang w:eastAsia="en-GB"/>
        </w:rPr>
        <w:t xml:space="preserve"> </w:t>
      </w:r>
      <w:r w:rsidRPr="00131483">
        <w:rPr>
          <w:rFonts w:ascii="Arial" w:eastAsia="Times New Roman" w:hAnsi="Arial" w:cs="Arial"/>
          <w:sz w:val="24"/>
          <w:szCs w:val="24"/>
          <w:lang w:eastAsia="en-GB"/>
        </w:rPr>
        <w:t xml:space="preserve">and </w:t>
      </w:r>
      <w:r>
        <w:rPr>
          <w:rFonts w:ascii="Arial" w:eastAsia="Times New Roman" w:hAnsi="Arial" w:cs="Arial"/>
          <w:sz w:val="24"/>
          <w:szCs w:val="24"/>
          <w:lang w:eastAsia="en-GB"/>
        </w:rPr>
        <w:t>the</w:t>
      </w:r>
      <w:r w:rsidRPr="00131483">
        <w:rPr>
          <w:rFonts w:ascii="Arial" w:eastAsia="Times New Roman" w:hAnsi="Arial" w:cs="Arial"/>
          <w:sz w:val="24"/>
          <w:szCs w:val="24"/>
          <w:lang w:eastAsia="en-GB"/>
        </w:rPr>
        <w:t xml:space="preserve"> magazine highlight</w:t>
      </w:r>
      <w:r>
        <w:rPr>
          <w:rFonts w:ascii="Arial" w:eastAsia="Times New Roman" w:hAnsi="Arial" w:cs="Arial"/>
          <w:sz w:val="24"/>
          <w:szCs w:val="24"/>
          <w:lang w:eastAsia="en-GB"/>
        </w:rPr>
        <w:t>s</w:t>
      </w:r>
      <w:r w:rsidRPr="00131483">
        <w:rPr>
          <w:rFonts w:ascii="Arial" w:eastAsia="Times New Roman" w:hAnsi="Arial" w:cs="Arial"/>
          <w:sz w:val="24"/>
          <w:szCs w:val="24"/>
          <w:lang w:eastAsia="en-GB"/>
        </w:rPr>
        <w:t xml:space="preserve"> some of the great work</w:t>
      </w:r>
      <w:r>
        <w:rPr>
          <w:rFonts w:ascii="Arial" w:eastAsia="Times New Roman" w:hAnsi="Arial" w:cs="Arial"/>
          <w:sz w:val="24"/>
          <w:szCs w:val="24"/>
          <w:lang w:eastAsia="en-GB"/>
        </w:rPr>
        <w:t xml:space="preserve"> of the Charity</w:t>
      </w:r>
      <w:r w:rsidRPr="00131483">
        <w:rPr>
          <w:rFonts w:ascii="Arial" w:eastAsia="Times New Roman" w:hAnsi="Arial" w:cs="Arial"/>
          <w:sz w:val="24"/>
          <w:szCs w:val="24"/>
          <w:lang w:eastAsia="en-GB"/>
        </w:rPr>
        <w:t xml:space="preserve"> and the positive impact </w:t>
      </w:r>
      <w:r>
        <w:rPr>
          <w:rFonts w:ascii="Arial" w:eastAsia="Times New Roman" w:hAnsi="Arial" w:cs="Arial"/>
          <w:sz w:val="24"/>
          <w:szCs w:val="24"/>
          <w:lang w:eastAsia="en-GB"/>
        </w:rPr>
        <w:t>it has</w:t>
      </w:r>
      <w:r w:rsidRPr="00131483">
        <w:rPr>
          <w:rFonts w:ascii="Arial" w:eastAsia="Times New Roman" w:hAnsi="Arial" w:cs="Arial"/>
          <w:sz w:val="24"/>
          <w:szCs w:val="24"/>
          <w:lang w:eastAsia="en-GB"/>
        </w:rPr>
        <w:t xml:space="preserve"> on people's lives. </w:t>
      </w:r>
    </w:p>
    <w:p w14:paraId="29267738" w14:textId="3858E1F5" w:rsidR="00A308E2" w:rsidRDefault="00A308E2" w:rsidP="00C6125C">
      <w:pPr>
        <w:spacing w:after="0" w:line="240" w:lineRule="auto"/>
        <w:rPr>
          <w:rFonts w:ascii="Arial" w:eastAsia="Times New Roman" w:hAnsi="Arial" w:cs="Arial"/>
          <w:sz w:val="24"/>
          <w:szCs w:val="24"/>
          <w:lang w:eastAsia="en-GB"/>
        </w:rPr>
      </w:pPr>
    </w:p>
    <w:p w14:paraId="4E079908" w14:textId="1258CCD7" w:rsidR="00FE74EE" w:rsidRPr="00FE74EE" w:rsidRDefault="001F21F6" w:rsidP="00C6125C">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5</w:t>
      </w:r>
      <w:r w:rsidR="00FE74EE">
        <w:rPr>
          <w:rFonts w:ascii="Arial" w:eastAsia="Times New Roman" w:hAnsi="Arial" w:cs="Arial"/>
          <w:b/>
          <w:bCs/>
          <w:sz w:val="24"/>
          <w:szCs w:val="24"/>
          <w:lang w:eastAsia="en-GB"/>
        </w:rPr>
        <w:t xml:space="preserve">.  </w:t>
      </w:r>
      <w:r w:rsidR="00FE74EE">
        <w:rPr>
          <w:rFonts w:ascii="Arial" w:eastAsia="Times New Roman" w:hAnsi="Arial" w:cs="Arial"/>
          <w:b/>
          <w:color w:val="000000" w:themeColor="text1"/>
          <w:sz w:val="24"/>
          <w:szCs w:val="24"/>
          <w:lang w:eastAsia="en-GB"/>
        </w:rPr>
        <w:t>Annual Report and Annual Accounts 20</w:t>
      </w:r>
      <w:r w:rsidR="002B3992">
        <w:rPr>
          <w:rFonts w:ascii="Arial" w:eastAsia="Times New Roman" w:hAnsi="Arial" w:cs="Arial"/>
          <w:b/>
          <w:color w:val="000000" w:themeColor="text1"/>
          <w:sz w:val="24"/>
          <w:szCs w:val="24"/>
          <w:lang w:eastAsia="en-GB"/>
        </w:rPr>
        <w:t>2</w:t>
      </w:r>
      <w:r w:rsidR="00B70AAA">
        <w:rPr>
          <w:rFonts w:ascii="Arial" w:eastAsia="Times New Roman" w:hAnsi="Arial" w:cs="Arial"/>
          <w:b/>
          <w:color w:val="000000" w:themeColor="text1"/>
          <w:sz w:val="24"/>
          <w:szCs w:val="24"/>
          <w:lang w:eastAsia="en-GB"/>
        </w:rPr>
        <w:t>3</w:t>
      </w:r>
      <w:r w:rsidR="00363ED4">
        <w:rPr>
          <w:rFonts w:ascii="Arial" w:eastAsia="Times New Roman" w:hAnsi="Arial" w:cs="Arial"/>
          <w:b/>
          <w:color w:val="000000" w:themeColor="text1"/>
          <w:sz w:val="24"/>
          <w:szCs w:val="24"/>
          <w:lang w:eastAsia="en-GB"/>
        </w:rPr>
        <w:t>/2</w:t>
      </w:r>
      <w:r w:rsidR="00B70AAA">
        <w:rPr>
          <w:rFonts w:ascii="Arial" w:eastAsia="Times New Roman" w:hAnsi="Arial" w:cs="Arial"/>
          <w:b/>
          <w:color w:val="000000" w:themeColor="text1"/>
          <w:sz w:val="24"/>
          <w:szCs w:val="24"/>
          <w:lang w:eastAsia="en-GB"/>
        </w:rPr>
        <w:t>4</w:t>
      </w:r>
      <w:r w:rsidR="009B632F">
        <w:rPr>
          <w:rFonts w:ascii="Arial" w:eastAsia="Times New Roman" w:hAnsi="Arial" w:cs="Arial"/>
          <w:b/>
          <w:color w:val="000000" w:themeColor="text1"/>
          <w:sz w:val="24"/>
          <w:szCs w:val="24"/>
          <w:lang w:eastAsia="en-GB"/>
        </w:rPr>
        <w:t xml:space="preserve"> (including External Audit Management Letter)</w:t>
      </w:r>
    </w:p>
    <w:p w14:paraId="52BE4D5D" w14:textId="0839737B" w:rsidR="001F21F6" w:rsidRDefault="002C0CBD" w:rsidP="002C0CBD">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Kevin Scollay, Director of Finance presented the Trusts Annual Report and Accounts for 202</w:t>
      </w:r>
      <w:r w:rsidR="00B70AAA">
        <w:rPr>
          <w:rFonts w:ascii="Arial" w:eastAsia="Times New Roman" w:hAnsi="Arial" w:cs="Arial"/>
          <w:color w:val="000000" w:themeColor="text1"/>
          <w:sz w:val="24"/>
          <w:szCs w:val="24"/>
          <w:lang w:eastAsia="en-GB"/>
        </w:rPr>
        <w:t>3</w:t>
      </w:r>
      <w:r>
        <w:rPr>
          <w:rFonts w:ascii="Arial" w:eastAsia="Times New Roman" w:hAnsi="Arial" w:cs="Arial"/>
          <w:color w:val="000000" w:themeColor="text1"/>
          <w:sz w:val="24"/>
          <w:szCs w:val="24"/>
          <w:lang w:eastAsia="en-GB"/>
        </w:rPr>
        <w:t>/2</w:t>
      </w:r>
      <w:r w:rsidR="00B70AAA">
        <w:rPr>
          <w:rFonts w:ascii="Arial" w:eastAsia="Times New Roman" w:hAnsi="Arial" w:cs="Arial"/>
          <w:color w:val="000000" w:themeColor="text1"/>
          <w:sz w:val="24"/>
          <w:szCs w:val="24"/>
          <w:lang w:eastAsia="en-GB"/>
        </w:rPr>
        <w:t>4</w:t>
      </w:r>
      <w:r>
        <w:rPr>
          <w:rFonts w:ascii="Arial" w:eastAsia="Times New Roman" w:hAnsi="Arial" w:cs="Arial"/>
          <w:color w:val="000000" w:themeColor="text1"/>
          <w:sz w:val="24"/>
          <w:szCs w:val="24"/>
          <w:lang w:eastAsia="en-GB"/>
        </w:rPr>
        <w:t xml:space="preserve"> which included updates on income and expenditure, capital expenditure and financial planning for 202</w:t>
      </w:r>
      <w:r w:rsidR="00B70AAA">
        <w:rPr>
          <w:rFonts w:ascii="Arial" w:eastAsia="Times New Roman" w:hAnsi="Arial" w:cs="Arial"/>
          <w:color w:val="000000" w:themeColor="text1"/>
          <w:sz w:val="24"/>
          <w:szCs w:val="24"/>
          <w:lang w:eastAsia="en-GB"/>
        </w:rPr>
        <w:t>4</w:t>
      </w:r>
      <w:r>
        <w:rPr>
          <w:rFonts w:ascii="Arial" w:eastAsia="Times New Roman" w:hAnsi="Arial" w:cs="Arial"/>
          <w:color w:val="000000" w:themeColor="text1"/>
          <w:sz w:val="24"/>
          <w:szCs w:val="24"/>
          <w:lang w:eastAsia="en-GB"/>
        </w:rPr>
        <w:t>/2</w:t>
      </w:r>
      <w:r w:rsidR="00B70AAA">
        <w:rPr>
          <w:rFonts w:ascii="Arial" w:eastAsia="Times New Roman" w:hAnsi="Arial" w:cs="Arial"/>
          <w:color w:val="000000" w:themeColor="text1"/>
          <w:sz w:val="24"/>
          <w:szCs w:val="24"/>
          <w:lang w:eastAsia="en-GB"/>
        </w:rPr>
        <w:t>5</w:t>
      </w:r>
      <w:r>
        <w:rPr>
          <w:rFonts w:ascii="Arial" w:eastAsia="Times New Roman" w:hAnsi="Arial" w:cs="Arial"/>
          <w:color w:val="000000" w:themeColor="text1"/>
          <w:sz w:val="24"/>
          <w:szCs w:val="24"/>
          <w:lang w:eastAsia="en-GB"/>
        </w:rPr>
        <w:t>.</w:t>
      </w:r>
      <w:r w:rsidR="001F21F6">
        <w:rPr>
          <w:rFonts w:ascii="Arial" w:eastAsia="Times New Roman" w:hAnsi="Arial" w:cs="Arial"/>
          <w:color w:val="000000" w:themeColor="text1"/>
          <w:sz w:val="24"/>
          <w:szCs w:val="24"/>
          <w:lang w:eastAsia="en-GB"/>
        </w:rPr>
        <w:t xml:space="preserve"> In terms of financial performance, the Trust met its control total, stayed within the Capital Departmental Expenditure Limit (CDEL) allocation, ended the year with a positive cash balance, and received an unqualified opinion from the External Auditors. </w:t>
      </w:r>
    </w:p>
    <w:p w14:paraId="3E35E2AC" w14:textId="77777777" w:rsidR="005671B2" w:rsidRDefault="005671B2" w:rsidP="00FE74EE">
      <w:pPr>
        <w:spacing w:after="0" w:line="240" w:lineRule="auto"/>
        <w:rPr>
          <w:rFonts w:ascii="Arial" w:eastAsia="Times New Roman" w:hAnsi="Arial" w:cs="Arial"/>
          <w:color w:val="000000" w:themeColor="text1"/>
          <w:sz w:val="24"/>
          <w:szCs w:val="24"/>
          <w:lang w:eastAsia="en-GB"/>
        </w:rPr>
      </w:pPr>
    </w:p>
    <w:p w14:paraId="734045DB" w14:textId="3073989F" w:rsidR="005671B2" w:rsidRDefault="005671B2" w:rsidP="00FE74EE">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There were no issues of concern highlighted by the Trust Auditors Mazars who were also in attendance. </w:t>
      </w:r>
    </w:p>
    <w:p w14:paraId="2277B1AC" w14:textId="77777777" w:rsidR="00B70AAA" w:rsidRDefault="00B70AAA" w:rsidP="00FE74EE">
      <w:pPr>
        <w:spacing w:after="0" w:line="240" w:lineRule="auto"/>
        <w:rPr>
          <w:rFonts w:ascii="Arial" w:eastAsia="Times New Roman" w:hAnsi="Arial" w:cs="Arial"/>
          <w:color w:val="000000" w:themeColor="text1"/>
          <w:sz w:val="24"/>
          <w:szCs w:val="24"/>
          <w:lang w:eastAsia="en-GB"/>
        </w:rPr>
      </w:pPr>
    </w:p>
    <w:p w14:paraId="2F6607E3" w14:textId="0C9E85BF" w:rsidR="00B70AAA" w:rsidRPr="00B70AAA" w:rsidRDefault="00266744" w:rsidP="00FE74EE">
      <w:pPr>
        <w:spacing w:after="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6</w:t>
      </w:r>
      <w:r w:rsidR="00B70AAA">
        <w:rPr>
          <w:rFonts w:ascii="Arial" w:eastAsia="Times New Roman" w:hAnsi="Arial" w:cs="Arial"/>
          <w:b/>
          <w:bCs/>
          <w:color w:val="000000" w:themeColor="text1"/>
          <w:sz w:val="24"/>
          <w:szCs w:val="24"/>
          <w:lang w:eastAsia="en-GB"/>
        </w:rPr>
        <w:t xml:space="preserve">. </w:t>
      </w:r>
      <w:r w:rsidR="00B70AAA" w:rsidRPr="00B70AAA">
        <w:rPr>
          <w:rFonts w:ascii="Arial" w:eastAsia="Times New Roman" w:hAnsi="Arial" w:cs="Arial"/>
          <w:b/>
          <w:bCs/>
          <w:color w:val="000000" w:themeColor="text1"/>
          <w:sz w:val="24"/>
          <w:szCs w:val="24"/>
          <w:lang w:eastAsia="en-GB"/>
        </w:rPr>
        <w:t>Forward view</w:t>
      </w:r>
    </w:p>
    <w:p w14:paraId="170B98FB" w14:textId="1FF36927" w:rsidR="00266744" w:rsidRDefault="00266744" w:rsidP="00266744">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James Duncan provided an update on the forward view for the Trust for the coming year. </w:t>
      </w:r>
      <w:r w:rsidRPr="00266744">
        <w:rPr>
          <w:rFonts w:ascii="Arial" w:eastAsia="Times New Roman" w:hAnsi="Arial" w:cs="Arial"/>
          <w:color w:val="000000" w:themeColor="text1"/>
          <w:sz w:val="24"/>
          <w:szCs w:val="24"/>
          <w:lang w:eastAsia="en-GB"/>
        </w:rPr>
        <w:t>Following the General Election in early July, we now have a new Labour Government and a new Secretary of State for Health and Social Care, Wes Streeting. Since the election, the Government have</w:t>
      </w:r>
      <w:r>
        <w:rPr>
          <w:rFonts w:ascii="Arial" w:eastAsia="Times New Roman" w:hAnsi="Arial" w:cs="Arial"/>
          <w:color w:val="000000" w:themeColor="text1"/>
          <w:sz w:val="24"/>
          <w:szCs w:val="24"/>
          <w:lang w:eastAsia="en-GB"/>
        </w:rPr>
        <w:t xml:space="preserve"> a</w:t>
      </w:r>
      <w:r w:rsidRPr="00266744">
        <w:rPr>
          <w:rFonts w:ascii="Arial" w:eastAsia="Times New Roman" w:hAnsi="Arial" w:cs="Arial"/>
          <w:color w:val="000000" w:themeColor="text1"/>
          <w:sz w:val="24"/>
          <w:szCs w:val="24"/>
          <w:lang w:eastAsia="en-GB"/>
        </w:rPr>
        <w:t xml:space="preserve">nnounced an independent investigation of NHS performance, which will be led by Lord Darzi and will report in September 2024. The review findings will provide the starting point for developing a </w:t>
      </w:r>
      <w:r>
        <w:rPr>
          <w:rFonts w:ascii="Arial" w:eastAsia="Times New Roman" w:hAnsi="Arial" w:cs="Arial"/>
          <w:color w:val="000000" w:themeColor="text1"/>
          <w:sz w:val="24"/>
          <w:szCs w:val="24"/>
          <w:lang w:eastAsia="en-GB"/>
        </w:rPr>
        <w:t>10</w:t>
      </w:r>
      <w:r w:rsidRPr="00266744">
        <w:rPr>
          <w:rFonts w:ascii="Arial" w:eastAsia="Times New Roman" w:hAnsi="Arial" w:cs="Arial"/>
          <w:color w:val="000000" w:themeColor="text1"/>
          <w:sz w:val="24"/>
          <w:szCs w:val="24"/>
          <w:lang w:eastAsia="en-GB"/>
        </w:rPr>
        <w:t>-year plan for health. The development of the plan will be led by Sally Warren, Director of Policy at the King’s Fund, with support from teams at the Department for Health and Social Care (DHSC) and NHS England. Plans for how NHS staff and leaders</w:t>
      </w:r>
      <w:r>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lastRenderedPageBreak/>
        <w:t>patients and the community</w:t>
      </w:r>
      <w:r w:rsidRPr="00266744">
        <w:rPr>
          <w:rFonts w:ascii="Arial" w:eastAsia="Times New Roman" w:hAnsi="Arial" w:cs="Arial"/>
          <w:color w:val="000000" w:themeColor="text1"/>
          <w:sz w:val="24"/>
          <w:szCs w:val="24"/>
          <w:lang w:eastAsia="en-GB"/>
        </w:rPr>
        <w:t xml:space="preserve"> will be able to contribute to both phases of this work are being developed.</w:t>
      </w:r>
    </w:p>
    <w:p w14:paraId="53C1B4A1" w14:textId="77777777" w:rsidR="00266744" w:rsidRDefault="00266744" w:rsidP="00266744">
      <w:pPr>
        <w:spacing w:after="0" w:line="240" w:lineRule="auto"/>
        <w:rPr>
          <w:rFonts w:ascii="Arial" w:eastAsia="Times New Roman" w:hAnsi="Arial" w:cs="Arial"/>
          <w:color w:val="000000" w:themeColor="text1"/>
          <w:sz w:val="24"/>
          <w:szCs w:val="24"/>
          <w:lang w:eastAsia="en-GB"/>
        </w:rPr>
      </w:pPr>
    </w:p>
    <w:p w14:paraId="148E24D0" w14:textId="0909AC9A" w:rsidR="001F21F6" w:rsidRPr="00CC432C" w:rsidRDefault="00266744" w:rsidP="00266744">
      <w:pPr>
        <w:spacing w:after="0" w:line="240" w:lineRule="auto"/>
        <w:rPr>
          <w:rFonts w:ascii="Arial" w:eastAsia="Times New Roman" w:hAnsi="Arial" w:cs="Arial"/>
          <w:color w:val="000000" w:themeColor="text1"/>
          <w:sz w:val="24"/>
          <w:szCs w:val="24"/>
          <w:lang w:eastAsia="en-GB"/>
        </w:rPr>
      </w:pPr>
      <w:r w:rsidRPr="00266744">
        <w:rPr>
          <w:rFonts w:ascii="Arial" w:eastAsia="Times New Roman" w:hAnsi="Arial" w:cs="Arial"/>
          <w:color w:val="000000" w:themeColor="text1"/>
          <w:sz w:val="24"/>
          <w:szCs w:val="24"/>
          <w:lang w:eastAsia="en-GB"/>
        </w:rPr>
        <w:t>The King’s Speech was held on 17th July, marking the beginning of the first session of the new parliament since the general election. The King’s Speech included several priorities linked to mental health, learning disabilities and autistic people</w:t>
      </w:r>
      <w:r>
        <w:rPr>
          <w:rFonts w:ascii="Arial" w:eastAsia="Times New Roman" w:hAnsi="Arial" w:cs="Arial"/>
          <w:color w:val="000000" w:themeColor="text1"/>
          <w:sz w:val="24"/>
          <w:szCs w:val="24"/>
          <w:lang w:eastAsia="en-GB"/>
        </w:rPr>
        <w:t xml:space="preserve">. </w:t>
      </w:r>
      <w:r w:rsidRPr="00266744">
        <w:rPr>
          <w:rFonts w:ascii="Arial" w:eastAsia="Times New Roman" w:hAnsi="Arial" w:cs="Arial"/>
          <w:color w:val="000000" w:themeColor="text1"/>
          <w:sz w:val="24"/>
          <w:szCs w:val="24"/>
          <w:lang w:eastAsia="en-GB"/>
        </w:rPr>
        <w:t>The Mental Health Bill was included in the 2024 King’s Speech, demonstrating commitment from the Labour Government to modernise and reform current mental health legislation</w:t>
      </w:r>
      <w:r>
        <w:rPr>
          <w:rFonts w:ascii="Arial" w:eastAsia="Times New Roman" w:hAnsi="Arial" w:cs="Arial"/>
          <w:color w:val="000000" w:themeColor="text1"/>
          <w:sz w:val="24"/>
          <w:szCs w:val="24"/>
          <w:lang w:eastAsia="en-GB"/>
        </w:rPr>
        <w:t xml:space="preserve">. </w:t>
      </w:r>
      <w:r w:rsidRPr="00266744">
        <w:rPr>
          <w:rFonts w:ascii="Arial" w:eastAsia="Times New Roman" w:hAnsi="Arial" w:cs="Arial"/>
          <w:color w:val="000000" w:themeColor="text1"/>
          <w:sz w:val="24"/>
          <w:szCs w:val="24"/>
          <w:lang w:eastAsia="en-GB"/>
        </w:rPr>
        <w:t xml:space="preserve">The speech included a commitment that the </w:t>
      </w:r>
      <w:r>
        <w:rPr>
          <w:rFonts w:ascii="Arial" w:eastAsia="Times New Roman" w:hAnsi="Arial" w:cs="Arial"/>
          <w:color w:val="000000" w:themeColor="text1"/>
          <w:sz w:val="24"/>
          <w:szCs w:val="24"/>
          <w:lang w:eastAsia="en-GB"/>
        </w:rPr>
        <w:t>G</w:t>
      </w:r>
      <w:r w:rsidRPr="00266744">
        <w:rPr>
          <w:rFonts w:ascii="Arial" w:eastAsia="Times New Roman" w:hAnsi="Arial" w:cs="Arial"/>
          <w:color w:val="000000" w:themeColor="text1"/>
          <w:sz w:val="24"/>
          <w:szCs w:val="24"/>
          <w:lang w:eastAsia="en-GB"/>
        </w:rPr>
        <w:t xml:space="preserve">overnment will ensure mental health is given the same attention and focus as physical health. </w:t>
      </w:r>
      <w:r>
        <w:rPr>
          <w:rFonts w:ascii="Arial" w:eastAsia="Times New Roman" w:hAnsi="Arial" w:cs="Arial"/>
          <w:color w:val="000000" w:themeColor="text1"/>
          <w:sz w:val="24"/>
          <w:szCs w:val="24"/>
          <w:lang w:eastAsia="en-GB"/>
        </w:rPr>
        <w:t xml:space="preserve"> </w:t>
      </w:r>
      <w:r w:rsidRPr="00266744">
        <w:rPr>
          <w:rFonts w:ascii="Arial" w:eastAsia="Times New Roman" w:hAnsi="Arial" w:cs="Arial"/>
          <w:color w:val="000000" w:themeColor="text1"/>
          <w:sz w:val="24"/>
          <w:szCs w:val="24"/>
          <w:lang w:eastAsia="en-GB"/>
        </w:rPr>
        <w:t>There was significant focus on children and young people’s health and wellbeing including a commitment to improving mental health provision for young people, and the introduction of a Children’s Wellbeing Bill which will be introduced to raise standards in education and promote children’s wellbeing.</w:t>
      </w:r>
    </w:p>
    <w:p w14:paraId="13FE8485" w14:textId="77777777" w:rsidR="00AE4BEA" w:rsidRDefault="00AE4BEA" w:rsidP="00CC432C">
      <w:pPr>
        <w:spacing w:after="0" w:line="240" w:lineRule="auto"/>
        <w:rPr>
          <w:rFonts w:ascii="Arial" w:eastAsia="Times New Roman" w:hAnsi="Arial" w:cs="Arial"/>
          <w:color w:val="000000" w:themeColor="text1"/>
          <w:sz w:val="24"/>
          <w:szCs w:val="24"/>
          <w:lang w:eastAsia="en-GB"/>
        </w:rPr>
      </w:pPr>
    </w:p>
    <w:p w14:paraId="26D44A5A" w14:textId="357879CA" w:rsidR="00CC432C" w:rsidRPr="00CC432C" w:rsidRDefault="00266744" w:rsidP="00CC432C">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In the context of this, James advised of the n</w:t>
      </w:r>
      <w:r w:rsidR="00AE4BEA">
        <w:rPr>
          <w:rFonts w:ascii="Arial" w:eastAsia="Times New Roman" w:hAnsi="Arial" w:cs="Arial"/>
          <w:color w:val="000000" w:themeColor="text1"/>
          <w:sz w:val="24"/>
          <w:szCs w:val="24"/>
          <w:lang w:eastAsia="en-GB"/>
        </w:rPr>
        <w:t>eed to make</w:t>
      </w:r>
      <w:r w:rsidR="00CC432C" w:rsidRPr="00CC432C">
        <w:rPr>
          <w:rFonts w:ascii="Arial" w:eastAsia="Times New Roman" w:hAnsi="Arial" w:cs="Arial"/>
          <w:color w:val="000000" w:themeColor="text1"/>
          <w:sz w:val="24"/>
          <w:szCs w:val="24"/>
          <w:lang w:eastAsia="en-GB"/>
        </w:rPr>
        <w:t xml:space="preserve"> sure</w:t>
      </w:r>
      <w:r>
        <w:rPr>
          <w:rFonts w:ascii="Arial" w:eastAsia="Times New Roman" w:hAnsi="Arial" w:cs="Arial"/>
          <w:color w:val="000000" w:themeColor="text1"/>
          <w:sz w:val="24"/>
          <w:szCs w:val="24"/>
          <w:lang w:eastAsia="en-GB"/>
        </w:rPr>
        <w:t xml:space="preserve"> that time is spent on</w:t>
      </w:r>
      <w:r w:rsidR="00CC432C" w:rsidRPr="00CC432C">
        <w:rPr>
          <w:rFonts w:ascii="Arial" w:eastAsia="Times New Roman" w:hAnsi="Arial" w:cs="Arial"/>
          <w:color w:val="000000" w:themeColor="text1"/>
          <w:sz w:val="24"/>
          <w:szCs w:val="24"/>
          <w:lang w:eastAsia="en-GB"/>
        </w:rPr>
        <w:t xml:space="preserve"> focusing on the things that</w:t>
      </w:r>
      <w:r>
        <w:rPr>
          <w:rFonts w:ascii="Arial" w:eastAsia="Times New Roman" w:hAnsi="Arial" w:cs="Arial"/>
          <w:color w:val="000000" w:themeColor="text1"/>
          <w:sz w:val="24"/>
          <w:szCs w:val="24"/>
          <w:lang w:eastAsia="en-GB"/>
        </w:rPr>
        <w:t xml:space="preserve"> are the</w:t>
      </w:r>
      <w:r w:rsidR="00CC432C" w:rsidRPr="00CC432C">
        <w:rPr>
          <w:rFonts w:ascii="Arial" w:eastAsia="Times New Roman" w:hAnsi="Arial" w:cs="Arial"/>
          <w:color w:val="000000" w:themeColor="text1"/>
          <w:sz w:val="24"/>
          <w:szCs w:val="24"/>
          <w:lang w:eastAsia="en-GB"/>
        </w:rPr>
        <w:t xml:space="preserve"> most important</w:t>
      </w:r>
      <w:r>
        <w:rPr>
          <w:rFonts w:ascii="Arial" w:eastAsia="Times New Roman" w:hAnsi="Arial" w:cs="Arial"/>
          <w:color w:val="000000" w:themeColor="text1"/>
          <w:sz w:val="24"/>
          <w:szCs w:val="24"/>
          <w:lang w:eastAsia="en-GB"/>
        </w:rPr>
        <w:t xml:space="preserve">, and to achieve this, the Trust will continue to focus on delivering its Trust Strategic Ambitions of With You in Mind. </w:t>
      </w:r>
    </w:p>
    <w:p w14:paraId="39351E29" w14:textId="77777777" w:rsidR="00CC432C" w:rsidRPr="00CC432C" w:rsidRDefault="00CC432C" w:rsidP="00CC432C">
      <w:pPr>
        <w:spacing w:after="0" w:line="240" w:lineRule="auto"/>
        <w:rPr>
          <w:rFonts w:ascii="Arial" w:eastAsia="Times New Roman" w:hAnsi="Arial" w:cs="Arial"/>
          <w:color w:val="000000" w:themeColor="text1"/>
          <w:sz w:val="24"/>
          <w:szCs w:val="24"/>
          <w:lang w:eastAsia="en-GB"/>
        </w:rPr>
      </w:pPr>
    </w:p>
    <w:p w14:paraId="73BF70AB" w14:textId="1666D66A" w:rsidR="00FE74EE" w:rsidRDefault="00CC432C" w:rsidP="00CC432C">
      <w:pPr>
        <w:spacing w:after="0" w:line="240" w:lineRule="auto"/>
        <w:rPr>
          <w:rFonts w:ascii="Arial" w:eastAsia="Times New Roman" w:hAnsi="Arial" w:cs="Arial"/>
          <w:color w:val="000000" w:themeColor="text1"/>
          <w:sz w:val="24"/>
          <w:szCs w:val="24"/>
          <w:lang w:eastAsia="en-GB"/>
        </w:rPr>
      </w:pPr>
      <w:r w:rsidRPr="00CC432C">
        <w:rPr>
          <w:rFonts w:ascii="Arial" w:eastAsia="Times New Roman" w:hAnsi="Arial" w:cs="Arial"/>
          <w:color w:val="000000" w:themeColor="text1"/>
          <w:sz w:val="24"/>
          <w:szCs w:val="24"/>
          <w:lang w:eastAsia="en-GB"/>
        </w:rPr>
        <w:t xml:space="preserve">Feedback </w:t>
      </w:r>
      <w:r w:rsidR="00266744">
        <w:rPr>
          <w:rFonts w:ascii="Arial" w:eastAsia="Times New Roman" w:hAnsi="Arial" w:cs="Arial"/>
          <w:color w:val="000000" w:themeColor="text1"/>
          <w:sz w:val="24"/>
          <w:szCs w:val="24"/>
          <w:lang w:eastAsia="en-GB"/>
        </w:rPr>
        <w:t xml:space="preserve">to the Trust during 2024 </w:t>
      </w:r>
      <w:r w:rsidRPr="00CC432C">
        <w:rPr>
          <w:rFonts w:ascii="Arial" w:eastAsia="Times New Roman" w:hAnsi="Arial" w:cs="Arial"/>
          <w:color w:val="000000" w:themeColor="text1"/>
          <w:sz w:val="24"/>
          <w:szCs w:val="24"/>
          <w:lang w:eastAsia="en-GB"/>
        </w:rPr>
        <w:t>from H</w:t>
      </w:r>
      <w:r w:rsidR="00266744">
        <w:rPr>
          <w:rFonts w:ascii="Arial" w:eastAsia="Times New Roman" w:hAnsi="Arial" w:cs="Arial"/>
          <w:color w:val="000000" w:themeColor="text1"/>
          <w:sz w:val="24"/>
          <w:szCs w:val="24"/>
          <w:lang w:eastAsia="en-GB"/>
        </w:rPr>
        <w:t xml:space="preserve">ealth and Safety Executive </w:t>
      </w:r>
      <w:r w:rsidRPr="00CC432C">
        <w:rPr>
          <w:rFonts w:ascii="Arial" w:eastAsia="Times New Roman" w:hAnsi="Arial" w:cs="Arial"/>
          <w:color w:val="000000" w:themeColor="text1"/>
          <w:sz w:val="24"/>
          <w:szCs w:val="24"/>
          <w:lang w:eastAsia="en-GB"/>
        </w:rPr>
        <w:t xml:space="preserve">and </w:t>
      </w:r>
      <w:r w:rsidR="00266744">
        <w:rPr>
          <w:rFonts w:ascii="Arial" w:eastAsia="Times New Roman" w:hAnsi="Arial" w:cs="Arial"/>
          <w:color w:val="000000" w:themeColor="text1"/>
          <w:sz w:val="24"/>
          <w:szCs w:val="24"/>
          <w:lang w:eastAsia="en-GB"/>
        </w:rPr>
        <w:t xml:space="preserve">the Care Quality Commission has </w:t>
      </w:r>
      <w:r w:rsidRPr="00CC432C">
        <w:rPr>
          <w:rFonts w:ascii="Arial" w:eastAsia="Times New Roman" w:hAnsi="Arial" w:cs="Arial"/>
          <w:color w:val="000000" w:themeColor="text1"/>
          <w:sz w:val="24"/>
          <w:szCs w:val="24"/>
          <w:lang w:eastAsia="en-GB"/>
        </w:rPr>
        <w:t xml:space="preserve">shone a light on </w:t>
      </w:r>
      <w:r w:rsidR="00266744">
        <w:rPr>
          <w:rFonts w:ascii="Arial" w:eastAsia="Times New Roman" w:hAnsi="Arial" w:cs="Arial"/>
          <w:color w:val="000000" w:themeColor="text1"/>
          <w:sz w:val="24"/>
          <w:szCs w:val="24"/>
          <w:lang w:eastAsia="en-GB"/>
        </w:rPr>
        <w:t>the Trusts</w:t>
      </w:r>
      <w:r w:rsidRPr="00CC432C">
        <w:rPr>
          <w:rFonts w:ascii="Arial" w:eastAsia="Times New Roman" w:hAnsi="Arial" w:cs="Arial"/>
          <w:color w:val="000000" w:themeColor="text1"/>
          <w:sz w:val="24"/>
          <w:szCs w:val="24"/>
          <w:lang w:eastAsia="en-GB"/>
        </w:rPr>
        <w:t xml:space="preserve"> approach to </w:t>
      </w:r>
      <w:r w:rsidR="00266744">
        <w:rPr>
          <w:rFonts w:ascii="Arial" w:eastAsia="Times New Roman" w:hAnsi="Arial" w:cs="Arial"/>
          <w:color w:val="000000" w:themeColor="text1"/>
          <w:sz w:val="24"/>
          <w:szCs w:val="24"/>
          <w:lang w:eastAsia="en-GB"/>
        </w:rPr>
        <w:t xml:space="preserve">use of </w:t>
      </w:r>
      <w:r w:rsidRPr="00CC432C">
        <w:rPr>
          <w:rFonts w:ascii="Arial" w:eastAsia="Times New Roman" w:hAnsi="Arial" w:cs="Arial"/>
          <w:color w:val="000000" w:themeColor="text1"/>
          <w:sz w:val="24"/>
          <w:szCs w:val="24"/>
          <w:lang w:eastAsia="en-GB"/>
        </w:rPr>
        <w:t>restrictive practices</w:t>
      </w:r>
      <w:r w:rsidR="00266744">
        <w:rPr>
          <w:rFonts w:ascii="Arial" w:eastAsia="Times New Roman" w:hAnsi="Arial" w:cs="Arial"/>
          <w:color w:val="000000" w:themeColor="text1"/>
          <w:sz w:val="24"/>
          <w:szCs w:val="24"/>
          <w:lang w:eastAsia="en-GB"/>
        </w:rPr>
        <w:t>. James referred to the Trusts commitment in terms of providing care to the s</w:t>
      </w:r>
      <w:r w:rsidRPr="00CC432C">
        <w:rPr>
          <w:rFonts w:ascii="Arial" w:eastAsia="Times New Roman" w:hAnsi="Arial" w:cs="Arial"/>
          <w:color w:val="000000" w:themeColor="text1"/>
          <w:sz w:val="24"/>
          <w:szCs w:val="24"/>
          <w:lang w:eastAsia="en-GB"/>
        </w:rPr>
        <w:t>ome of the most vulnerable in society</w:t>
      </w:r>
      <w:r w:rsidR="00266744">
        <w:rPr>
          <w:rFonts w:ascii="Arial" w:eastAsia="Times New Roman" w:hAnsi="Arial" w:cs="Arial"/>
          <w:color w:val="000000" w:themeColor="text1"/>
          <w:sz w:val="24"/>
          <w:szCs w:val="24"/>
          <w:lang w:eastAsia="en-GB"/>
        </w:rPr>
        <w:t xml:space="preserve">, and to those people who care for these service users and </w:t>
      </w:r>
      <w:r w:rsidRPr="00CC432C">
        <w:rPr>
          <w:rFonts w:ascii="Arial" w:eastAsia="Times New Roman" w:hAnsi="Arial" w:cs="Arial"/>
          <w:color w:val="000000" w:themeColor="text1"/>
          <w:sz w:val="24"/>
          <w:szCs w:val="24"/>
          <w:lang w:eastAsia="en-GB"/>
        </w:rPr>
        <w:t>work in those services</w:t>
      </w:r>
      <w:r w:rsidR="00266744">
        <w:rPr>
          <w:rFonts w:ascii="Arial" w:eastAsia="Times New Roman" w:hAnsi="Arial" w:cs="Arial"/>
          <w:color w:val="000000" w:themeColor="text1"/>
          <w:sz w:val="24"/>
          <w:szCs w:val="24"/>
          <w:lang w:eastAsia="en-GB"/>
        </w:rPr>
        <w:t xml:space="preserve">. Those staff members continue to </w:t>
      </w:r>
      <w:r w:rsidRPr="00CC432C">
        <w:rPr>
          <w:rFonts w:ascii="Arial" w:eastAsia="Times New Roman" w:hAnsi="Arial" w:cs="Arial"/>
          <w:color w:val="000000" w:themeColor="text1"/>
          <w:sz w:val="24"/>
          <w:szCs w:val="24"/>
          <w:lang w:eastAsia="en-GB"/>
        </w:rPr>
        <w:t>do</w:t>
      </w:r>
      <w:r w:rsidR="00266744">
        <w:rPr>
          <w:rFonts w:ascii="Arial" w:eastAsia="Times New Roman" w:hAnsi="Arial" w:cs="Arial"/>
          <w:color w:val="000000" w:themeColor="text1"/>
          <w:sz w:val="24"/>
          <w:szCs w:val="24"/>
          <w:lang w:eastAsia="en-GB"/>
        </w:rPr>
        <w:t xml:space="preserve"> a</w:t>
      </w:r>
      <w:r w:rsidRPr="00CC432C">
        <w:rPr>
          <w:rFonts w:ascii="Arial" w:eastAsia="Times New Roman" w:hAnsi="Arial" w:cs="Arial"/>
          <w:color w:val="000000" w:themeColor="text1"/>
          <w:sz w:val="24"/>
          <w:szCs w:val="24"/>
          <w:lang w:eastAsia="en-GB"/>
        </w:rPr>
        <w:t xml:space="preserve"> remarkable job under remarkable </w:t>
      </w:r>
      <w:r w:rsidR="00AE4BEA" w:rsidRPr="00CC432C">
        <w:rPr>
          <w:rFonts w:ascii="Arial" w:eastAsia="Times New Roman" w:hAnsi="Arial" w:cs="Arial"/>
          <w:color w:val="000000" w:themeColor="text1"/>
          <w:sz w:val="24"/>
          <w:szCs w:val="24"/>
          <w:lang w:eastAsia="en-GB"/>
        </w:rPr>
        <w:t>circumstances</w:t>
      </w:r>
      <w:r w:rsidR="00266744">
        <w:rPr>
          <w:rFonts w:ascii="Arial" w:eastAsia="Times New Roman" w:hAnsi="Arial" w:cs="Arial"/>
          <w:color w:val="000000" w:themeColor="text1"/>
          <w:sz w:val="24"/>
          <w:szCs w:val="24"/>
          <w:lang w:eastAsia="en-GB"/>
        </w:rPr>
        <w:t xml:space="preserve"> and actions are being developed to improve further the support to those service users and staff in line with the Trust strategy, values and commitments. The Trust have also included </w:t>
      </w:r>
      <w:r w:rsidRPr="00CC432C">
        <w:rPr>
          <w:rFonts w:ascii="Arial" w:eastAsia="Times New Roman" w:hAnsi="Arial" w:cs="Arial"/>
          <w:color w:val="000000" w:themeColor="text1"/>
          <w:sz w:val="24"/>
          <w:szCs w:val="24"/>
          <w:lang w:eastAsia="en-GB"/>
        </w:rPr>
        <w:t>reducing violence</w:t>
      </w:r>
      <w:r w:rsidR="00266744">
        <w:rPr>
          <w:rFonts w:ascii="Arial" w:eastAsia="Times New Roman" w:hAnsi="Arial" w:cs="Arial"/>
          <w:color w:val="000000" w:themeColor="text1"/>
          <w:sz w:val="24"/>
          <w:szCs w:val="24"/>
          <w:lang w:eastAsia="en-GB"/>
        </w:rPr>
        <w:t xml:space="preserve"> and aggression</w:t>
      </w:r>
      <w:r w:rsidRPr="00CC432C">
        <w:rPr>
          <w:rFonts w:ascii="Arial" w:eastAsia="Times New Roman" w:hAnsi="Arial" w:cs="Arial"/>
          <w:color w:val="000000" w:themeColor="text1"/>
          <w:sz w:val="24"/>
          <w:szCs w:val="24"/>
          <w:lang w:eastAsia="en-GB"/>
        </w:rPr>
        <w:t xml:space="preserve">, </w:t>
      </w:r>
      <w:r w:rsidR="008B230E">
        <w:rPr>
          <w:rFonts w:ascii="Arial" w:eastAsia="Times New Roman" w:hAnsi="Arial" w:cs="Arial"/>
          <w:color w:val="000000" w:themeColor="text1"/>
          <w:sz w:val="24"/>
          <w:szCs w:val="24"/>
          <w:lang w:eastAsia="en-GB"/>
        </w:rPr>
        <w:t xml:space="preserve">improving </w:t>
      </w:r>
      <w:r w:rsidRPr="00CC432C">
        <w:rPr>
          <w:rFonts w:ascii="Arial" w:eastAsia="Times New Roman" w:hAnsi="Arial" w:cs="Arial"/>
          <w:color w:val="000000" w:themeColor="text1"/>
          <w:sz w:val="24"/>
          <w:szCs w:val="24"/>
          <w:lang w:eastAsia="en-GB"/>
        </w:rPr>
        <w:t>physical healthcare, and reducing</w:t>
      </w:r>
      <w:r w:rsidR="008B230E">
        <w:rPr>
          <w:rFonts w:ascii="Arial" w:eastAsia="Times New Roman" w:hAnsi="Arial" w:cs="Arial"/>
          <w:color w:val="000000" w:themeColor="text1"/>
          <w:sz w:val="24"/>
          <w:szCs w:val="24"/>
          <w:lang w:eastAsia="en-GB"/>
        </w:rPr>
        <w:t xml:space="preserve"> restrictive practice. </w:t>
      </w:r>
    </w:p>
    <w:p w14:paraId="34F0DF0E" w14:textId="77777777" w:rsidR="00B70AAA" w:rsidRDefault="00B70AAA" w:rsidP="00C6125C">
      <w:pPr>
        <w:spacing w:after="0" w:line="240" w:lineRule="auto"/>
        <w:rPr>
          <w:rFonts w:ascii="Arial" w:eastAsia="Times New Roman" w:hAnsi="Arial" w:cs="Arial"/>
          <w:color w:val="000000" w:themeColor="text1"/>
          <w:sz w:val="24"/>
          <w:szCs w:val="24"/>
          <w:lang w:eastAsia="en-GB"/>
        </w:rPr>
      </w:pPr>
    </w:p>
    <w:p w14:paraId="6E57D640" w14:textId="1F6EDD8C" w:rsidR="00B70AAA" w:rsidRDefault="00B70AAA" w:rsidP="00C6125C">
      <w:pPr>
        <w:spacing w:after="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 xml:space="preserve">8. </w:t>
      </w:r>
      <w:r w:rsidRPr="00B70AAA">
        <w:rPr>
          <w:rFonts w:ascii="Arial" w:eastAsia="Times New Roman" w:hAnsi="Arial" w:cs="Arial"/>
          <w:b/>
          <w:bCs/>
          <w:color w:val="000000" w:themeColor="text1"/>
          <w:sz w:val="24"/>
          <w:szCs w:val="24"/>
          <w:lang w:eastAsia="en-GB"/>
        </w:rPr>
        <w:t>Introduction to Charity ‘SHINE’</w:t>
      </w:r>
    </w:p>
    <w:p w14:paraId="5EBCF19F" w14:textId="4A55E785" w:rsidR="001F21F6" w:rsidRDefault="00131483" w:rsidP="001F21F6">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Vikas Kumar, Chair of the Trust Charitable Funds Committee provided an overview of the work of the Charity during the past 12 months. </w:t>
      </w:r>
      <w:r w:rsidR="001F21F6" w:rsidRPr="001F21F6">
        <w:rPr>
          <w:rFonts w:ascii="Arial" w:eastAsia="Times New Roman" w:hAnsi="Arial" w:cs="Arial"/>
          <w:color w:val="000000" w:themeColor="text1"/>
          <w:sz w:val="24"/>
          <w:szCs w:val="24"/>
          <w:lang w:eastAsia="en-GB"/>
        </w:rPr>
        <w:t xml:space="preserve">As Chair of our Trust's Charity Committee, </w:t>
      </w:r>
      <w:r w:rsidR="001F21F6">
        <w:rPr>
          <w:rFonts w:ascii="Arial" w:eastAsia="Times New Roman" w:hAnsi="Arial" w:cs="Arial"/>
          <w:color w:val="000000" w:themeColor="text1"/>
          <w:sz w:val="24"/>
          <w:szCs w:val="24"/>
          <w:lang w:eastAsia="en-GB"/>
        </w:rPr>
        <w:t xml:space="preserve">Vikas expressed his pride </w:t>
      </w:r>
      <w:r w:rsidR="001F21F6" w:rsidRPr="001F21F6">
        <w:rPr>
          <w:rFonts w:ascii="Arial" w:eastAsia="Times New Roman" w:hAnsi="Arial" w:cs="Arial"/>
          <w:color w:val="000000" w:themeColor="text1"/>
          <w:sz w:val="24"/>
          <w:szCs w:val="24"/>
          <w:lang w:eastAsia="en-GB"/>
        </w:rPr>
        <w:t>to present th</w:t>
      </w:r>
      <w:r w:rsidR="001F21F6">
        <w:rPr>
          <w:rFonts w:ascii="Arial" w:eastAsia="Times New Roman" w:hAnsi="Arial" w:cs="Arial"/>
          <w:color w:val="000000" w:themeColor="text1"/>
          <w:sz w:val="24"/>
          <w:szCs w:val="24"/>
          <w:lang w:eastAsia="en-GB"/>
        </w:rPr>
        <w:t>e</w:t>
      </w:r>
      <w:r w:rsidR="001F21F6" w:rsidRPr="001F21F6">
        <w:rPr>
          <w:rFonts w:ascii="Arial" w:eastAsia="Times New Roman" w:hAnsi="Arial" w:cs="Arial"/>
          <w:color w:val="000000" w:themeColor="text1"/>
          <w:sz w:val="24"/>
          <w:szCs w:val="24"/>
          <w:lang w:eastAsia="en-GB"/>
        </w:rPr>
        <w:t xml:space="preserve"> </w:t>
      </w:r>
      <w:r w:rsidR="001F21F6">
        <w:rPr>
          <w:rFonts w:ascii="Arial" w:eastAsia="Times New Roman" w:hAnsi="Arial" w:cs="Arial"/>
          <w:color w:val="000000" w:themeColor="text1"/>
          <w:sz w:val="24"/>
          <w:szCs w:val="24"/>
          <w:lang w:eastAsia="en-GB"/>
        </w:rPr>
        <w:t>A</w:t>
      </w:r>
      <w:r w:rsidR="001F21F6" w:rsidRPr="001F21F6">
        <w:rPr>
          <w:rFonts w:ascii="Arial" w:eastAsia="Times New Roman" w:hAnsi="Arial" w:cs="Arial"/>
          <w:color w:val="000000" w:themeColor="text1"/>
          <w:sz w:val="24"/>
          <w:szCs w:val="24"/>
          <w:lang w:eastAsia="en-GB"/>
        </w:rPr>
        <w:t xml:space="preserve">nnual </w:t>
      </w:r>
      <w:r w:rsidR="001F21F6">
        <w:rPr>
          <w:rFonts w:ascii="Arial" w:eastAsia="Times New Roman" w:hAnsi="Arial" w:cs="Arial"/>
          <w:color w:val="000000" w:themeColor="text1"/>
          <w:sz w:val="24"/>
          <w:szCs w:val="24"/>
          <w:lang w:eastAsia="en-GB"/>
        </w:rPr>
        <w:t>M</w:t>
      </w:r>
      <w:r w:rsidR="001F21F6" w:rsidRPr="001F21F6">
        <w:rPr>
          <w:rFonts w:ascii="Arial" w:eastAsia="Times New Roman" w:hAnsi="Arial" w:cs="Arial"/>
          <w:color w:val="000000" w:themeColor="text1"/>
          <w:sz w:val="24"/>
          <w:szCs w:val="24"/>
          <w:lang w:eastAsia="en-GB"/>
        </w:rPr>
        <w:t>agazine</w:t>
      </w:r>
      <w:r w:rsidR="001F21F6">
        <w:rPr>
          <w:rFonts w:ascii="Arial" w:eastAsia="Times New Roman" w:hAnsi="Arial" w:cs="Arial"/>
          <w:color w:val="000000" w:themeColor="text1"/>
          <w:sz w:val="24"/>
          <w:szCs w:val="24"/>
          <w:lang w:eastAsia="en-GB"/>
        </w:rPr>
        <w:t xml:space="preserve"> and introduce the focus on this year’s celebration event. 2024 has seen </w:t>
      </w:r>
      <w:r w:rsidR="001F21F6" w:rsidRPr="001F21F6">
        <w:rPr>
          <w:rFonts w:ascii="Arial" w:eastAsia="Times New Roman" w:hAnsi="Arial" w:cs="Arial"/>
          <w:color w:val="000000" w:themeColor="text1"/>
          <w:sz w:val="24"/>
          <w:szCs w:val="24"/>
          <w:lang w:eastAsia="en-GB"/>
        </w:rPr>
        <w:t xml:space="preserve">a remarkable transformation </w:t>
      </w:r>
      <w:r w:rsidR="001F21F6">
        <w:rPr>
          <w:rFonts w:ascii="Arial" w:eastAsia="Times New Roman" w:hAnsi="Arial" w:cs="Arial"/>
          <w:color w:val="000000" w:themeColor="text1"/>
          <w:sz w:val="24"/>
          <w:szCs w:val="24"/>
          <w:lang w:eastAsia="en-GB"/>
        </w:rPr>
        <w:t>of the</w:t>
      </w:r>
      <w:r w:rsidR="001F21F6" w:rsidRPr="001F21F6">
        <w:rPr>
          <w:rFonts w:ascii="Arial" w:eastAsia="Times New Roman" w:hAnsi="Arial" w:cs="Arial"/>
          <w:color w:val="000000" w:themeColor="text1"/>
          <w:sz w:val="24"/>
          <w:szCs w:val="24"/>
          <w:lang w:eastAsia="en-GB"/>
        </w:rPr>
        <w:t xml:space="preserve"> charity, driven by </w:t>
      </w:r>
      <w:r w:rsidR="001F21F6">
        <w:rPr>
          <w:rFonts w:ascii="Arial" w:eastAsia="Times New Roman" w:hAnsi="Arial" w:cs="Arial"/>
          <w:color w:val="000000" w:themeColor="text1"/>
          <w:sz w:val="24"/>
          <w:szCs w:val="24"/>
          <w:lang w:eastAsia="en-GB"/>
        </w:rPr>
        <w:t>an</w:t>
      </w:r>
      <w:r w:rsidR="001F21F6" w:rsidRPr="001F21F6">
        <w:rPr>
          <w:rFonts w:ascii="Arial" w:eastAsia="Times New Roman" w:hAnsi="Arial" w:cs="Arial"/>
          <w:color w:val="000000" w:themeColor="text1"/>
          <w:sz w:val="24"/>
          <w:szCs w:val="24"/>
          <w:lang w:eastAsia="en-GB"/>
        </w:rPr>
        <w:t xml:space="preserve"> unwavering commitment to supporting patients and carers.</w:t>
      </w:r>
    </w:p>
    <w:p w14:paraId="76668EAA" w14:textId="77777777" w:rsidR="001F21F6" w:rsidRPr="001F21F6" w:rsidRDefault="001F21F6" w:rsidP="001F21F6">
      <w:pPr>
        <w:spacing w:after="0" w:line="240" w:lineRule="auto"/>
        <w:rPr>
          <w:rFonts w:ascii="Arial" w:eastAsia="Times New Roman" w:hAnsi="Arial" w:cs="Arial"/>
          <w:color w:val="000000" w:themeColor="text1"/>
          <w:sz w:val="24"/>
          <w:szCs w:val="24"/>
          <w:lang w:eastAsia="en-GB"/>
        </w:rPr>
      </w:pPr>
    </w:p>
    <w:p w14:paraId="621AE03E" w14:textId="3FE53B73" w:rsidR="00B70AAA" w:rsidRDefault="001F21F6" w:rsidP="001F21F6">
      <w:pPr>
        <w:spacing w:after="0" w:line="240" w:lineRule="auto"/>
        <w:rPr>
          <w:rFonts w:ascii="Arial" w:eastAsia="Times New Roman" w:hAnsi="Arial" w:cs="Arial"/>
          <w:color w:val="000000" w:themeColor="text1"/>
          <w:sz w:val="24"/>
          <w:szCs w:val="24"/>
          <w:lang w:eastAsia="en-GB"/>
        </w:rPr>
      </w:pPr>
      <w:r w:rsidRPr="001F21F6">
        <w:rPr>
          <w:rFonts w:ascii="Arial" w:eastAsia="Times New Roman" w:hAnsi="Arial" w:cs="Arial"/>
          <w:color w:val="000000" w:themeColor="text1"/>
          <w:sz w:val="24"/>
          <w:szCs w:val="24"/>
          <w:lang w:eastAsia="en-GB"/>
        </w:rPr>
        <w:t xml:space="preserve">The </w:t>
      </w:r>
      <w:r>
        <w:rPr>
          <w:rFonts w:ascii="Arial" w:eastAsia="Times New Roman" w:hAnsi="Arial" w:cs="Arial"/>
          <w:color w:val="000000" w:themeColor="text1"/>
          <w:sz w:val="24"/>
          <w:szCs w:val="24"/>
          <w:lang w:eastAsia="en-GB"/>
        </w:rPr>
        <w:t xml:space="preserve">Charity </w:t>
      </w:r>
      <w:r w:rsidRPr="001F21F6">
        <w:rPr>
          <w:rFonts w:ascii="Arial" w:eastAsia="Times New Roman" w:hAnsi="Arial" w:cs="Arial"/>
          <w:color w:val="000000" w:themeColor="text1"/>
          <w:sz w:val="24"/>
          <w:szCs w:val="24"/>
          <w:lang w:eastAsia="en-GB"/>
        </w:rPr>
        <w:t>relaunch marked the beginning of a new chapter for SHINE</w:t>
      </w:r>
      <w:r>
        <w:rPr>
          <w:rFonts w:ascii="Arial" w:eastAsia="Times New Roman" w:hAnsi="Arial" w:cs="Arial"/>
          <w:color w:val="000000" w:themeColor="text1"/>
          <w:sz w:val="24"/>
          <w:szCs w:val="24"/>
          <w:lang w:eastAsia="en-GB"/>
        </w:rPr>
        <w:t>,</w:t>
      </w:r>
      <w:r w:rsidRPr="001F21F6">
        <w:rPr>
          <w:rFonts w:ascii="Arial" w:eastAsia="Times New Roman" w:hAnsi="Arial" w:cs="Arial"/>
          <w:color w:val="000000" w:themeColor="text1"/>
          <w:sz w:val="24"/>
          <w:szCs w:val="24"/>
          <w:lang w:eastAsia="en-GB"/>
        </w:rPr>
        <w:t xml:space="preserve"> characterised by </w:t>
      </w:r>
      <w:r>
        <w:rPr>
          <w:rFonts w:ascii="Arial" w:eastAsia="Times New Roman" w:hAnsi="Arial" w:cs="Arial"/>
          <w:color w:val="000000" w:themeColor="text1"/>
          <w:sz w:val="24"/>
          <w:szCs w:val="24"/>
          <w:lang w:eastAsia="en-GB"/>
        </w:rPr>
        <w:t xml:space="preserve">a </w:t>
      </w:r>
      <w:r w:rsidRPr="001F21F6">
        <w:rPr>
          <w:rFonts w:ascii="Arial" w:eastAsia="Times New Roman" w:hAnsi="Arial" w:cs="Arial"/>
          <w:color w:val="000000" w:themeColor="text1"/>
          <w:sz w:val="24"/>
          <w:szCs w:val="24"/>
          <w:lang w:eastAsia="en-GB"/>
        </w:rPr>
        <w:t xml:space="preserve">renewed energy, innovative programmes, and a deeper connection with the communities we serve. </w:t>
      </w:r>
      <w:r>
        <w:rPr>
          <w:rFonts w:ascii="Arial" w:eastAsia="Times New Roman" w:hAnsi="Arial" w:cs="Arial"/>
          <w:color w:val="000000" w:themeColor="text1"/>
          <w:sz w:val="24"/>
          <w:szCs w:val="24"/>
          <w:lang w:eastAsia="en-GB"/>
        </w:rPr>
        <w:t xml:space="preserve">Vikas gave thanks for the Marketing and Charity team for their hard work and dedication to the Charity, and to the volunteers and fundraisers with whom, the </w:t>
      </w:r>
      <w:r w:rsidR="00131483" w:rsidRPr="00131483">
        <w:rPr>
          <w:rFonts w:ascii="Arial" w:eastAsia="Times New Roman" w:hAnsi="Arial" w:cs="Arial"/>
          <w:color w:val="000000" w:themeColor="text1"/>
          <w:sz w:val="24"/>
          <w:szCs w:val="24"/>
          <w:lang w:eastAsia="en-GB"/>
        </w:rPr>
        <w:t>charity could</w:t>
      </w:r>
      <w:r>
        <w:rPr>
          <w:rFonts w:ascii="Arial" w:eastAsia="Times New Roman" w:hAnsi="Arial" w:cs="Arial"/>
          <w:color w:val="000000" w:themeColor="text1"/>
          <w:sz w:val="24"/>
          <w:szCs w:val="24"/>
          <w:lang w:eastAsia="en-GB"/>
        </w:rPr>
        <w:t xml:space="preserve"> not</w:t>
      </w:r>
      <w:r w:rsidR="00131483" w:rsidRPr="00131483">
        <w:rPr>
          <w:rFonts w:ascii="Arial" w:eastAsia="Times New Roman" w:hAnsi="Arial" w:cs="Arial"/>
          <w:color w:val="000000" w:themeColor="text1"/>
          <w:sz w:val="24"/>
          <w:szCs w:val="24"/>
          <w:lang w:eastAsia="en-GB"/>
        </w:rPr>
        <w:t xml:space="preserve"> exist</w:t>
      </w:r>
      <w:r>
        <w:rPr>
          <w:rFonts w:ascii="Arial" w:eastAsia="Times New Roman" w:hAnsi="Arial" w:cs="Arial"/>
          <w:color w:val="000000" w:themeColor="text1"/>
          <w:sz w:val="24"/>
          <w:szCs w:val="24"/>
          <w:lang w:eastAsia="en-GB"/>
        </w:rPr>
        <w:t xml:space="preserve">. </w:t>
      </w:r>
    </w:p>
    <w:p w14:paraId="57AF1F19" w14:textId="77777777" w:rsidR="001F21F6" w:rsidRDefault="001F21F6" w:rsidP="001F21F6">
      <w:pPr>
        <w:spacing w:after="0" w:line="240" w:lineRule="auto"/>
        <w:rPr>
          <w:rFonts w:ascii="Arial" w:eastAsia="Times New Roman" w:hAnsi="Arial" w:cs="Arial"/>
          <w:color w:val="000000" w:themeColor="text1"/>
          <w:sz w:val="24"/>
          <w:szCs w:val="24"/>
          <w:lang w:eastAsia="en-GB"/>
        </w:rPr>
      </w:pPr>
    </w:p>
    <w:p w14:paraId="3B7EA3DF" w14:textId="58BF1736" w:rsidR="00B70AAA" w:rsidRPr="00B70AAA" w:rsidRDefault="00B70AAA" w:rsidP="00C6125C">
      <w:pPr>
        <w:spacing w:after="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 xml:space="preserve">9. </w:t>
      </w:r>
      <w:r w:rsidRPr="00B70AAA">
        <w:rPr>
          <w:rFonts w:ascii="Arial" w:eastAsia="Times New Roman" w:hAnsi="Arial" w:cs="Arial"/>
          <w:b/>
          <w:bCs/>
          <w:color w:val="000000" w:themeColor="text1"/>
          <w:sz w:val="24"/>
          <w:szCs w:val="24"/>
          <w:lang w:eastAsia="en-GB"/>
        </w:rPr>
        <w:t>Celebration Event - ‘Voyage to Recovery’</w:t>
      </w:r>
    </w:p>
    <w:p w14:paraId="3CC01B8B" w14:textId="1ACD240F" w:rsidR="00211281" w:rsidRDefault="00211281" w:rsidP="00871A2E">
      <w:pPr>
        <w:spacing w:after="0" w:line="240" w:lineRule="auto"/>
        <w:rPr>
          <w:rFonts w:ascii="Arial" w:hAnsi="Arial" w:cs="Arial"/>
          <w:sz w:val="24"/>
          <w:szCs w:val="24"/>
        </w:rPr>
      </w:pPr>
      <w:r w:rsidRPr="00211281">
        <w:rPr>
          <w:rFonts w:ascii="Arial" w:hAnsi="Arial" w:cs="Arial"/>
          <w:sz w:val="24"/>
          <w:szCs w:val="24"/>
        </w:rPr>
        <w:t>Staff and service users provided a presentation detailing their experiences and feedback from the "Voyage to Recovery" sailing expedition.</w:t>
      </w:r>
      <w:r w:rsidR="00871A2E">
        <w:rPr>
          <w:rFonts w:ascii="Arial" w:hAnsi="Arial" w:cs="Arial"/>
          <w:sz w:val="24"/>
          <w:szCs w:val="24"/>
        </w:rPr>
        <w:t xml:space="preserve"> </w:t>
      </w:r>
      <w:r w:rsidRPr="00211281">
        <w:rPr>
          <w:rFonts w:ascii="Arial" w:hAnsi="Arial" w:cs="Arial"/>
          <w:sz w:val="24"/>
          <w:szCs w:val="24"/>
        </w:rPr>
        <w:t>The presentation commenced with an outline of the expedition. A cohort comprising ten young people in recovery from psychosis, along with NHS staff members, participated in a sailing journey from Whitehaven to Glasgow. This initiative forms part of the "Voyage to Recovery" programme, which is available to service users engaged with the Early Intervention in Psychosis (EIP) services at Cumbria, Northumberland, Tyne and Wear NHS Foundation Trust (CNTW). The EIP service is dedicated to supporting individuals experiencing a first episode of psychosis.</w:t>
      </w:r>
    </w:p>
    <w:p w14:paraId="11DB65A6" w14:textId="77777777" w:rsidR="00871A2E" w:rsidRPr="00211281" w:rsidRDefault="00871A2E" w:rsidP="00871A2E">
      <w:pPr>
        <w:spacing w:after="0" w:line="240" w:lineRule="auto"/>
        <w:rPr>
          <w:rFonts w:ascii="Arial" w:hAnsi="Arial" w:cs="Arial"/>
          <w:sz w:val="24"/>
          <w:szCs w:val="24"/>
        </w:rPr>
      </w:pPr>
    </w:p>
    <w:p w14:paraId="30ED6F40" w14:textId="6584FB02" w:rsidR="00211281" w:rsidRDefault="00211281" w:rsidP="00871A2E">
      <w:pPr>
        <w:spacing w:after="0" w:line="240" w:lineRule="auto"/>
        <w:rPr>
          <w:rFonts w:ascii="Arial" w:hAnsi="Arial" w:cs="Arial"/>
          <w:sz w:val="24"/>
          <w:szCs w:val="24"/>
        </w:rPr>
      </w:pPr>
      <w:r w:rsidRPr="00211281">
        <w:rPr>
          <w:rFonts w:ascii="Arial" w:hAnsi="Arial" w:cs="Arial"/>
          <w:sz w:val="24"/>
          <w:szCs w:val="24"/>
        </w:rPr>
        <w:t xml:space="preserve">During the voyage, service users and staff collaboratively managed both sailing operations and daily living tasks, including cooking and cleaning. The crew embarked from Whitehaven, crossed the Irish Sea to Belfast, visited several Scottish islands, and completed their journey in Glasgow. The event marked CNTW’s second consecutive year of participation, facilitated by the </w:t>
      </w:r>
      <w:proofErr w:type="spellStart"/>
      <w:r w:rsidRPr="00211281">
        <w:rPr>
          <w:rFonts w:ascii="Arial" w:hAnsi="Arial" w:cs="Arial"/>
          <w:sz w:val="24"/>
          <w:szCs w:val="24"/>
        </w:rPr>
        <w:t>Cirdan</w:t>
      </w:r>
      <w:proofErr w:type="spellEnd"/>
      <w:r w:rsidRPr="00211281">
        <w:rPr>
          <w:rFonts w:ascii="Arial" w:hAnsi="Arial" w:cs="Arial"/>
          <w:sz w:val="24"/>
          <w:szCs w:val="24"/>
        </w:rPr>
        <w:t xml:space="preserve"> Sailing Trust</w:t>
      </w:r>
      <w:r>
        <w:rPr>
          <w:rFonts w:ascii="Arial" w:hAnsi="Arial" w:cs="Arial"/>
          <w:sz w:val="24"/>
          <w:szCs w:val="24"/>
        </w:rPr>
        <w:t xml:space="preserve"> </w:t>
      </w:r>
      <w:r w:rsidRPr="00211281">
        <w:rPr>
          <w:rFonts w:ascii="Arial" w:hAnsi="Arial" w:cs="Arial"/>
          <w:sz w:val="24"/>
          <w:szCs w:val="24"/>
        </w:rPr>
        <w:t>a non-profit organisation providing young people across the UK with access to adventure therapy through sailing. The expedition was made possible through the generous support of the Sir James Knott Fund and CNTW’s charity, SHINE.</w:t>
      </w:r>
    </w:p>
    <w:p w14:paraId="690E54F1" w14:textId="77777777" w:rsidR="00871A2E" w:rsidRPr="00211281" w:rsidRDefault="00871A2E" w:rsidP="00871A2E">
      <w:pPr>
        <w:spacing w:after="0" w:line="240" w:lineRule="auto"/>
        <w:rPr>
          <w:rFonts w:ascii="Arial" w:hAnsi="Arial" w:cs="Arial"/>
          <w:sz w:val="24"/>
          <w:szCs w:val="24"/>
        </w:rPr>
      </w:pPr>
    </w:p>
    <w:p w14:paraId="1FD1B63B" w14:textId="77777777" w:rsidR="00211281" w:rsidRDefault="00211281" w:rsidP="00871A2E">
      <w:pPr>
        <w:spacing w:after="0" w:line="240" w:lineRule="auto"/>
        <w:rPr>
          <w:rFonts w:ascii="Arial" w:hAnsi="Arial" w:cs="Arial"/>
          <w:sz w:val="24"/>
          <w:szCs w:val="24"/>
        </w:rPr>
      </w:pPr>
      <w:r w:rsidRPr="00211281">
        <w:rPr>
          <w:rFonts w:ascii="Arial" w:hAnsi="Arial" w:cs="Arial"/>
          <w:sz w:val="24"/>
          <w:szCs w:val="24"/>
        </w:rPr>
        <w:t>Feedback from participants was shared. For the majority, this was their first experience of sailing, and many expressed initial uncertainty regarding what to expect. One service user described the experience as “the best time they’d had in a long time.” Another participant highlighted the unique sensation of “waking up in a new country after journeying there in a sailing boat,” reflecting on the opportunity to explore new locations both on land and at sea. The team encountered challenging and choppy seas during the voyage. As one young person noted, “There’s nothing like a bit of rough sea on a boat to make one realise how truly fragile us humans can be against forces of nature.” Another participant commented on the emotional impact, stating, “I cannot begin to describe all the emotions felt on the voyage. The thrill, joy, accomplishment and pride, fear and anxiety, serenity and bliss, closeness and vulnerability. It truly was a remarkable adventure.” Additional feedback described the journey as an “unforgettable experience,” blending challenge, adventure, teamwork, and camaraderie, and providing “a unique opportunity to gain insight, broaden perspectives, and to connect with both people and nature.”</w:t>
      </w:r>
    </w:p>
    <w:p w14:paraId="06937F98" w14:textId="77777777" w:rsidR="00871A2E" w:rsidRPr="00211281" w:rsidRDefault="00871A2E" w:rsidP="00871A2E">
      <w:pPr>
        <w:spacing w:after="0" w:line="240" w:lineRule="auto"/>
        <w:rPr>
          <w:rFonts w:ascii="Arial" w:hAnsi="Arial" w:cs="Arial"/>
          <w:sz w:val="24"/>
          <w:szCs w:val="24"/>
        </w:rPr>
      </w:pPr>
    </w:p>
    <w:p w14:paraId="4B48AFF4" w14:textId="77777777" w:rsidR="00211281" w:rsidRPr="00211281" w:rsidRDefault="00211281" w:rsidP="00871A2E">
      <w:pPr>
        <w:spacing w:after="0" w:line="240" w:lineRule="auto"/>
        <w:rPr>
          <w:rFonts w:ascii="Arial" w:hAnsi="Arial" w:cs="Arial"/>
          <w:sz w:val="24"/>
          <w:szCs w:val="24"/>
        </w:rPr>
      </w:pPr>
      <w:r w:rsidRPr="00211281">
        <w:rPr>
          <w:rFonts w:ascii="Arial" w:hAnsi="Arial" w:cs="Arial"/>
          <w:sz w:val="24"/>
          <w:szCs w:val="24"/>
        </w:rPr>
        <w:t>The presentation also addressed the impact of the voyage on social connection. Participants reported that the expedition fostered a sense of connection among individuals who have experienced psychosis, a condition that is often isolating. One service user remarked, “It was lovely to get to spend time with other people who have experienced psychosis. We were able to share our stories and could really relate to each other and what we’ve been through.”</w:t>
      </w:r>
    </w:p>
    <w:p w14:paraId="3E92F829" w14:textId="77777777" w:rsidR="00211281" w:rsidRDefault="00211281" w:rsidP="00871A2E">
      <w:pPr>
        <w:spacing w:after="0" w:line="240" w:lineRule="auto"/>
        <w:rPr>
          <w:rFonts w:ascii="Arial" w:hAnsi="Arial" w:cs="Arial"/>
          <w:sz w:val="24"/>
          <w:szCs w:val="24"/>
        </w:rPr>
      </w:pPr>
      <w:r w:rsidRPr="00211281">
        <w:rPr>
          <w:rFonts w:ascii="Arial" w:hAnsi="Arial" w:cs="Arial"/>
          <w:sz w:val="24"/>
          <w:szCs w:val="24"/>
        </w:rPr>
        <w:t>Plans for future participation were discussed. Thanks to ongoing support from funders, CNTW will again take part in the Voyage to Recovery in 2025, with another group of ten service users and five staff members set to embark on this experience.</w:t>
      </w:r>
    </w:p>
    <w:p w14:paraId="09EC7086" w14:textId="77777777" w:rsidR="00871A2E" w:rsidRPr="00211281" w:rsidRDefault="00871A2E" w:rsidP="00871A2E">
      <w:pPr>
        <w:spacing w:after="0" w:line="240" w:lineRule="auto"/>
        <w:rPr>
          <w:rFonts w:ascii="Arial" w:hAnsi="Arial" w:cs="Arial"/>
          <w:sz w:val="24"/>
          <w:szCs w:val="24"/>
        </w:rPr>
      </w:pPr>
    </w:p>
    <w:p w14:paraId="2747128A" w14:textId="7229D897" w:rsidR="00211281" w:rsidRPr="00211281" w:rsidRDefault="00211281" w:rsidP="00871A2E">
      <w:pPr>
        <w:spacing w:after="0" w:line="240" w:lineRule="auto"/>
        <w:rPr>
          <w:rFonts w:ascii="Arial" w:hAnsi="Arial" w:cs="Arial"/>
          <w:sz w:val="24"/>
          <w:szCs w:val="24"/>
        </w:rPr>
      </w:pPr>
      <w:r w:rsidRPr="00211281">
        <w:rPr>
          <w:rFonts w:ascii="Arial" w:hAnsi="Arial" w:cs="Arial"/>
          <w:sz w:val="24"/>
          <w:szCs w:val="24"/>
        </w:rPr>
        <w:t xml:space="preserve">The presentation further noted the inspiring journey of Shawn, a previous service user and participant in 2023, who returned this year as a peer support staff member and is currently volunteering with the </w:t>
      </w:r>
      <w:proofErr w:type="spellStart"/>
      <w:r w:rsidRPr="00211281">
        <w:rPr>
          <w:rFonts w:ascii="Arial" w:hAnsi="Arial" w:cs="Arial"/>
          <w:sz w:val="24"/>
          <w:szCs w:val="24"/>
        </w:rPr>
        <w:t>Cirdan</w:t>
      </w:r>
      <w:proofErr w:type="spellEnd"/>
      <w:r w:rsidRPr="00211281">
        <w:rPr>
          <w:rFonts w:ascii="Arial" w:hAnsi="Arial" w:cs="Arial"/>
          <w:sz w:val="24"/>
          <w:szCs w:val="24"/>
        </w:rPr>
        <w:t xml:space="preserve"> Sailing Trust. Shawn aspires to become a professional crew member for future voyages, demonstrating the transformative potential of the programme. He commented: “The biggest thing that I took away from the ship is I don’t have to be isolated. You go onto the boat, and you meet all these ‘normal’ people that are all </w:t>
      </w:r>
      <w:proofErr w:type="gramStart"/>
      <w:r w:rsidRPr="00211281">
        <w:rPr>
          <w:rFonts w:ascii="Arial" w:hAnsi="Arial" w:cs="Arial"/>
          <w:sz w:val="24"/>
          <w:szCs w:val="24"/>
        </w:rPr>
        <w:t>really cool</w:t>
      </w:r>
      <w:proofErr w:type="gramEnd"/>
      <w:r w:rsidRPr="00211281">
        <w:rPr>
          <w:rFonts w:ascii="Arial" w:hAnsi="Arial" w:cs="Arial"/>
          <w:sz w:val="24"/>
          <w:szCs w:val="24"/>
        </w:rPr>
        <w:t xml:space="preserve"> and it’s like you’re all like me. You’re all feeling the same way I’m feeling but what I’m seeing is someone I want to be pals with. It’s so big inside your head, this looming thing of psychosis, that you forget that to other people it’s fine, you’re allowed to live your story and you’re allowed to own it.”</w:t>
      </w:r>
    </w:p>
    <w:p w14:paraId="2A0A1FD5" w14:textId="399E78EF" w:rsidR="001F21F6" w:rsidRDefault="00211281" w:rsidP="00871A2E">
      <w:pPr>
        <w:spacing w:after="0" w:line="240" w:lineRule="auto"/>
        <w:rPr>
          <w:rFonts w:ascii="Arial" w:hAnsi="Arial" w:cs="Arial"/>
          <w:sz w:val="24"/>
          <w:szCs w:val="24"/>
        </w:rPr>
      </w:pPr>
      <w:r w:rsidRPr="00211281">
        <w:rPr>
          <w:rFonts w:ascii="Arial" w:hAnsi="Arial" w:cs="Arial"/>
          <w:sz w:val="24"/>
          <w:szCs w:val="24"/>
        </w:rPr>
        <w:t>In conclusion, the presentation expressed gratitude to all funders and partners, emphasising the lasting positive impact of the "Voyage to Recovery" on the participants and the wider CNTW community.</w:t>
      </w:r>
    </w:p>
    <w:p w14:paraId="3973BBE7" w14:textId="77777777" w:rsidR="00871A2E" w:rsidRPr="00211281" w:rsidRDefault="00871A2E" w:rsidP="00871A2E">
      <w:pPr>
        <w:spacing w:after="0" w:line="240" w:lineRule="auto"/>
        <w:rPr>
          <w:rFonts w:ascii="Arial" w:hAnsi="Arial" w:cs="Arial"/>
          <w:sz w:val="24"/>
          <w:szCs w:val="24"/>
        </w:rPr>
      </w:pPr>
    </w:p>
    <w:p w14:paraId="56282ED1" w14:textId="74C59A1D" w:rsidR="00FE74EE" w:rsidRPr="00C6125C" w:rsidRDefault="009B632F" w:rsidP="00871A2E">
      <w:pPr>
        <w:spacing w:after="0" w:line="240" w:lineRule="auto"/>
        <w:rPr>
          <w:rFonts w:ascii="Arial" w:eastAsia="Times New Roman" w:hAnsi="Arial" w:cs="Arial"/>
          <w:b/>
          <w:color w:val="000000" w:themeColor="text1"/>
          <w:sz w:val="24"/>
          <w:szCs w:val="24"/>
          <w:lang w:eastAsia="en-GB"/>
        </w:rPr>
      </w:pPr>
      <w:r>
        <w:rPr>
          <w:rFonts w:ascii="Arial" w:eastAsia="Times New Roman" w:hAnsi="Arial" w:cs="Arial"/>
          <w:b/>
          <w:bCs/>
          <w:sz w:val="24"/>
          <w:szCs w:val="24"/>
          <w:lang w:eastAsia="en-GB"/>
        </w:rPr>
        <w:t>9</w:t>
      </w:r>
      <w:r w:rsidR="00FE74EE">
        <w:rPr>
          <w:rFonts w:ascii="Arial" w:eastAsia="Times New Roman" w:hAnsi="Arial" w:cs="Arial"/>
          <w:b/>
          <w:bCs/>
          <w:sz w:val="24"/>
          <w:szCs w:val="24"/>
          <w:lang w:eastAsia="en-GB"/>
        </w:rPr>
        <w:t xml:space="preserve">.  </w:t>
      </w:r>
      <w:r w:rsidR="00FE74EE">
        <w:rPr>
          <w:rFonts w:ascii="Arial" w:eastAsia="Times New Roman" w:hAnsi="Arial" w:cs="Arial"/>
          <w:b/>
          <w:color w:val="000000" w:themeColor="text1"/>
          <w:sz w:val="24"/>
          <w:szCs w:val="24"/>
          <w:lang w:eastAsia="en-GB"/>
        </w:rPr>
        <w:t>Questions from the Public</w:t>
      </w:r>
    </w:p>
    <w:p w14:paraId="5F9FCA27" w14:textId="7AFC4ACD" w:rsidR="00FE74EE" w:rsidRDefault="00AB2D62" w:rsidP="00FE74EE">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62BA0706" w14:textId="0A9D918A" w:rsidR="00FE74EE" w:rsidRDefault="005671B2" w:rsidP="00C6125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 were no further questions from the public. </w:t>
      </w:r>
    </w:p>
    <w:p w14:paraId="5FD814F1" w14:textId="77777777" w:rsidR="00F76DFA" w:rsidRPr="00F76DFA" w:rsidRDefault="00F76DFA" w:rsidP="00C6125C">
      <w:pPr>
        <w:spacing w:after="0" w:line="240" w:lineRule="auto"/>
        <w:rPr>
          <w:rFonts w:ascii="Arial" w:eastAsia="Times New Roman" w:hAnsi="Arial" w:cs="Arial"/>
          <w:sz w:val="24"/>
          <w:szCs w:val="24"/>
          <w:lang w:eastAsia="en-GB"/>
        </w:rPr>
      </w:pPr>
    </w:p>
    <w:p w14:paraId="73FF088A" w14:textId="1D35621A" w:rsidR="00FE74EE" w:rsidRPr="00C6125C" w:rsidRDefault="009B632F" w:rsidP="00FE74EE">
      <w:pPr>
        <w:spacing w:after="0" w:line="240" w:lineRule="auto"/>
        <w:rPr>
          <w:rFonts w:ascii="Arial" w:eastAsia="Times New Roman" w:hAnsi="Arial" w:cs="Arial"/>
          <w:b/>
          <w:sz w:val="24"/>
          <w:szCs w:val="24"/>
        </w:rPr>
      </w:pPr>
      <w:r>
        <w:rPr>
          <w:rFonts w:ascii="Arial" w:eastAsia="Times New Roman" w:hAnsi="Arial" w:cs="Arial"/>
          <w:b/>
          <w:bCs/>
          <w:sz w:val="24"/>
          <w:szCs w:val="24"/>
          <w:lang w:eastAsia="en-GB"/>
        </w:rPr>
        <w:t>10</w:t>
      </w:r>
      <w:r w:rsidR="00FE74EE">
        <w:rPr>
          <w:rFonts w:ascii="Arial" w:eastAsia="Times New Roman" w:hAnsi="Arial" w:cs="Arial"/>
          <w:b/>
          <w:bCs/>
          <w:sz w:val="24"/>
          <w:szCs w:val="24"/>
          <w:lang w:eastAsia="en-GB"/>
        </w:rPr>
        <w:t xml:space="preserve">.  </w:t>
      </w:r>
      <w:r w:rsidR="00FE74EE">
        <w:rPr>
          <w:rFonts w:ascii="Arial" w:eastAsia="Times New Roman" w:hAnsi="Arial" w:cs="Arial"/>
          <w:b/>
          <w:sz w:val="24"/>
          <w:szCs w:val="24"/>
        </w:rPr>
        <w:t>Meeting Close</w:t>
      </w:r>
    </w:p>
    <w:p w14:paraId="6C08A70D" w14:textId="77777777" w:rsidR="005671B2" w:rsidRPr="00084F22" w:rsidRDefault="005671B2" w:rsidP="00084F22">
      <w:pPr>
        <w:spacing w:after="0" w:line="240" w:lineRule="auto"/>
        <w:rPr>
          <w:rFonts w:ascii="Arial" w:eastAsia="Times New Roman" w:hAnsi="Arial" w:cs="Arial"/>
          <w:sz w:val="24"/>
          <w:szCs w:val="24"/>
        </w:rPr>
      </w:pPr>
    </w:p>
    <w:p w14:paraId="5C04F3DF" w14:textId="77777777" w:rsidR="00FE74EE" w:rsidRPr="00C6125C" w:rsidRDefault="00FE74EE" w:rsidP="00FE74EE">
      <w:pPr>
        <w:spacing w:after="0" w:line="240" w:lineRule="auto"/>
        <w:rPr>
          <w:rFonts w:ascii="Arial" w:eastAsia="Times New Roman" w:hAnsi="Arial" w:cs="Arial"/>
          <w:b/>
          <w:sz w:val="24"/>
          <w:szCs w:val="24"/>
        </w:rPr>
      </w:pPr>
      <w:r w:rsidRPr="00C6125C">
        <w:rPr>
          <w:rFonts w:ascii="Arial" w:eastAsia="Times New Roman" w:hAnsi="Arial" w:cs="Arial"/>
          <w:sz w:val="24"/>
          <w:szCs w:val="24"/>
        </w:rPr>
        <w:t>There being no further business, the meeting was formally closed.</w:t>
      </w:r>
      <w:r w:rsidRPr="00C6125C">
        <w:rPr>
          <w:rFonts w:ascii="Arial" w:eastAsia="Times New Roman" w:hAnsi="Arial" w:cs="Arial"/>
          <w:b/>
          <w:sz w:val="24"/>
          <w:szCs w:val="24"/>
        </w:rPr>
        <w:t xml:space="preserve"> </w:t>
      </w:r>
    </w:p>
    <w:p w14:paraId="12DFD5C7" w14:textId="19F79776" w:rsidR="00FE74EE" w:rsidRPr="00FE74EE" w:rsidRDefault="00FE74EE" w:rsidP="00C6125C">
      <w:pPr>
        <w:spacing w:after="0" w:line="240" w:lineRule="auto"/>
        <w:rPr>
          <w:rFonts w:ascii="Arial" w:eastAsia="Times New Roman" w:hAnsi="Arial" w:cs="Arial"/>
          <w:b/>
          <w:bCs/>
          <w:sz w:val="24"/>
          <w:szCs w:val="24"/>
          <w:lang w:eastAsia="en-GB"/>
        </w:rPr>
      </w:pPr>
    </w:p>
    <w:p w14:paraId="3C850A1B" w14:textId="77777777" w:rsidR="00C6125C" w:rsidRPr="00C6125C" w:rsidRDefault="00C6125C" w:rsidP="00C6125C">
      <w:pPr>
        <w:spacing w:after="0" w:line="240" w:lineRule="auto"/>
        <w:rPr>
          <w:rFonts w:eastAsia="Times New Roman" w:cs="Arial"/>
          <w:b/>
          <w:color w:val="000000" w:themeColor="text1"/>
          <w:sz w:val="24"/>
          <w:szCs w:val="24"/>
          <w:lang w:eastAsia="en-GB"/>
        </w:rPr>
      </w:pPr>
    </w:p>
    <w:p w14:paraId="56E17C42" w14:textId="77777777" w:rsidR="00C6125C" w:rsidRPr="00C6125C" w:rsidRDefault="00C6125C" w:rsidP="00C6125C">
      <w:pPr>
        <w:spacing w:after="0" w:line="240" w:lineRule="auto"/>
        <w:rPr>
          <w:rFonts w:ascii="Times New Roman" w:eastAsia="Times New Roman" w:hAnsi="Times New Roman" w:cs="Times New Roman"/>
          <w:sz w:val="24"/>
          <w:szCs w:val="24"/>
          <w:lang w:eastAsia="en-GB"/>
        </w:rPr>
      </w:pPr>
    </w:p>
    <w:p w14:paraId="2368D0A3" w14:textId="77777777" w:rsidR="0008390B" w:rsidRDefault="0008390B"/>
    <w:sectPr w:rsidR="0008390B">
      <w:footerReference w:type="default" r:id="rId9"/>
      <w:pgSz w:w="11906" w:h="16838" w:code="9"/>
      <w:pgMar w:top="425" w:right="851" w:bottom="851" w:left="85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506" w14:textId="77777777" w:rsidR="009E68CE" w:rsidRDefault="009E68CE">
      <w:pPr>
        <w:spacing w:after="0" w:line="240" w:lineRule="auto"/>
      </w:pPr>
      <w:r>
        <w:separator/>
      </w:r>
    </w:p>
  </w:endnote>
  <w:endnote w:type="continuationSeparator" w:id="0">
    <w:p w14:paraId="71379D15" w14:textId="77777777" w:rsidR="009E68CE" w:rsidRDefault="009E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06823"/>
      <w:docPartObj>
        <w:docPartGallery w:val="Page Numbers (Bottom of Page)"/>
        <w:docPartUnique/>
      </w:docPartObj>
    </w:sdtPr>
    <w:sdtEndPr>
      <w:rPr>
        <w:noProof/>
      </w:rPr>
    </w:sdtEndPr>
    <w:sdtContent>
      <w:p w14:paraId="775E69A1" w14:textId="2D6EFE5E" w:rsidR="004E7AF3" w:rsidRDefault="000B5D6E">
        <w:pPr>
          <w:pStyle w:val="Footer"/>
          <w:jc w:val="right"/>
        </w:pPr>
        <w:r>
          <w:fldChar w:fldCharType="begin"/>
        </w:r>
        <w:r>
          <w:instrText xml:space="preserve"> PAGE   \* MERGEFORMAT </w:instrText>
        </w:r>
        <w:r>
          <w:fldChar w:fldCharType="separate"/>
        </w:r>
        <w:r w:rsidR="00BD4F8E">
          <w:rPr>
            <w:noProof/>
          </w:rPr>
          <w:t>1</w:t>
        </w:r>
        <w:r>
          <w:rPr>
            <w:noProof/>
          </w:rPr>
          <w:fldChar w:fldCharType="end"/>
        </w:r>
      </w:p>
    </w:sdtContent>
  </w:sdt>
  <w:p w14:paraId="7C07483C" w14:textId="77777777" w:rsidR="004E7AF3" w:rsidRDefault="004E7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3A3" w14:textId="77777777" w:rsidR="009E68CE" w:rsidRDefault="009E68CE">
      <w:pPr>
        <w:spacing w:after="0" w:line="240" w:lineRule="auto"/>
      </w:pPr>
      <w:r>
        <w:separator/>
      </w:r>
    </w:p>
  </w:footnote>
  <w:footnote w:type="continuationSeparator" w:id="0">
    <w:p w14:paraId="59E65184" w14:textId="77777777" w:rsidR="009E68CE" w:rsidRDefault="009E6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C47"/>
    <w:multiLevelType w:val="hybridMultilevel"/>
    <w:tmpl w:val="01C0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1611C"/>
    <w:multiLevelType w:val="hybridMultilevel"/>
    <w:tmpl w:val="5E84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B4E0C"/>
    <w:multiLevelType w:val="hybridMultilevel"/>
    <w:tmpl w:val="E4BC9E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83907"/>
    <w:multiLevelType w:val="hybridMultilevel"/>
    <w:tmpl w:val="9520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54666">
    <w:abstractNumId w:val="0"/>
  </w:num>
  <w:num w:numId="2" w16cid:durableId="53937155">
    <w:abstractNumId w:val="2"/>
  </w:num>
  <w:num w:numId="3" w16cid:durableId="1189677336">
    <w:abstractNumId w:val="3"/>
  </w:num>
  <w:num w:numId="4" w16cid:durableId="138058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5C"/>
    <w:rsid w:val="00050ABD"/>
    <w:rsid w:val="000555E6"/>
    <w:rsid w:val="00077C6C"/>
    <w:rsid w:val="0008390B"/>
    <w:rsid w:val="00084F22"/>
    <w:rsid w:val="00094F72"/>
    <w:rsid w:val="000B5D6E"/>
    <w:rsid w:val="000D3E71"/>
    <w:rsid w:val="000F25B5"/>
    <w:rsid w:val="000F4D57"/>
    <w:rsid w:val="00131483"/>
    <w:rsid w:val="001640B6"/>
    <w:rsid w:val="001A703C"/>
    <w:rsid w:val="001C7FB3"/>
    <w:rsid w:val="001D1A07"/>
    <w:rsid w:val="001D2FB0"/>
    <w:rsid w:val="001F21F6"/>
    <w:rsid w:val="001F3672"/>
    <w:rsid w:val="002007FC"/>
    <w:rsid w:val="00207A0F"/>
    <w:rsid w:val="00211281"/>
    <w:rsid w:val="00237795"/>
    <w:rsid w:val="00241698"/>
    <w:rsid w:val="00244A32"/>
    <w:rsid w:val="00266744"/>
    <w:rsid w:val="00281783"/>
    <w:rsid w:val="002A02FA"/>
    <w:rsid w:val="002A766B"/>
    <w:rsid w:val="002A7CB0"/>
    <w:rsid w:val="002B3992"/>
    <w:rsid w:val="002C0CBD"/>
    <w:rsid w:val="002D13CB"/>
    <w:rsid w:val="002D725E"/>
    <w:rsid w:val="003323BF"/>
    <w:rsid w:val="003341C5"/>
    <w:rsid w:val="00336FB4"/>
    <w:rsid w:val="0034597D"/>
    <w:rsid w:val="00363ED4"/>
    <w:rsid w:val="00386C5F"/>
    <w:rsid w:val="0039118C"/>
    <w:rsid w:val="003B0C70"/>
    <w:rsid w:val="003D2AF9"/>
    <w:rsid w:val="003E7E34"/>
    <w:rsid w:val="004033A2"/>
    <w:rsid w:val="004100BE"/>
    <w:rsid w:val="004139E9"/>
    <w:rsid w:val="00455029"/>
    <w:rsid w:val="004678D0"/>
    <w:rsid w:val="004C0320"/>
    <w:rsid w:val="004C781D"/>
    <w:rsid w:val="004D50B0"/>
    <w:rsid w:val="004E7AF3"/>
    <w:rsid w:val="004F0352"/>
    <w:rsid w:val="0051075D"/>
    <w:rsid w:val="00512A88"/>
    <w:rsid w:val="005671B2"/>
    <w:rsid w:val="00583DA4"/>
    <w:rsid w:val="005A21F8"/>
    <w:rsid w:val="005B278D"/>
    <w:rsid w:val="005F08D6"/>
    <w:rsid w:val="0063023B"/>
    <w:rsid w:val="00641E15"/>
    <w:rsid w:val="0065120A"/>
    <w:rsid w:val="006919AF"/>
    <w:rsid w:val="00695A81"/>
    <w:rsid w:val="006A7C40"/>
    <w:rsid w:val="006D0F41"/>
    <w:rsid w:val="007028BC"/>
    <w:rsid w:val="007207FD"/>
    <w:rsid w:val="00725CE1"/>
    <w:rsid w:val="0073709B"/>
    <w:rsid w:val="007716A1"/>
    <w:rsid w:val="0079418A"/>
    <w:rsid w:val="007953D3"/>
    <w:rsid w:val="007C2895"/>
    <w:rsid w:val="007C45B7"/>
    <w:rsid w:val="007D373A"/>
    <w:rsid w:val="008037C9"/>
    <w:rsid w:val="00817E76"/>
    <w:rsid w:val="0082088B"/>
    <w:rsid w:val="00867CE9"/>
    <w:rsid w:val="00870042"/>
    <w:rsid w:val="00871A2E"/>
    <w:rsid w:val="00883C81"/>
    <w:rsid w:val="00887F11"/>
    <w:rsid w:val="008A5AA7"/>
    <w:rsid w:val="008B1BC8"/>
    <w:rsid w:val="008B230E"/>
    <w:rsid w:val="008C37D9"/>
    <w:rsid w:val="008C388C"/>
    <w:rsid w:val="008C6F3D"/>
    <w:rsid w:val="008E1E4F"/>
    <w:rsid w:val="008F07AB"/>
    <w:rsid w:val="008F0E63"/>
    <w:rsid w:val="00927369"/>
    <w:rsid w:val="00945D48"/>
    <w:rsid w:val="009566C4"/>
    <w:rsid w:val="00992ADE"/>
    <w:rsid w:val="009A7DA8"/>
    <w:rsid w:val="009B49D7"/>
    <w:rsid w:val="009B632F"/>
    <w:rsid w:val="009C5DC9"/>
    <w:rsid w:val="009C7784"/>
    <w:rsid w:val="009D1458"/>
    <w:rsid w:val="009E68CE"/>
    <w:rsid w:val="00A0684B"/>
    <w:rsid w:val="00A308E2"/>
    <w:rsid w:val="00A71E0A"/>
    <w:rsid w:val="00A7451F"/>
    <w:rsid w:val="00A83B12"/>
    <w:rsid w:val="00AA0EB6"/>
    <w:rsid w:val="00AB2D62"/>
    <w:rsid w:val="00AB52E1"/>
    <w:rsid w:val="00AE4BEA"/>
    <w:rsid w:val="00AE4C2D"/>
    <w:rsid w:val="00B15E68"/>
    <w:rsid w:val="00B70AAA"/>
    <w:rsid w:val="00BA0E57"/>
    <w:rsid w:val="00BA1A27"/>
    <w:rsid w:val="00BA57D5"/>
    <w:rsid w:val="00BC4543"/>
    <w:rsid w:val="00BD4F8E"/>
    <w:rsid w:val="00BD5534"/>
    <w:rsid w:val="00BE4C51"/>
    <w:rsid w:val="00BE6A51"/>
    <w:rsid w:val="00C07818"/>
    <w:rsid w:val="00C12987"/>
    <w:rsid w:val="00C16310"/>
    <w:rsid w:val="00C239F9"/>
    <w:rsid w:val="00C407B4"/>
    <w:rsid w:val="00C5538F"/>
    <w:rsid w:val="00C6125C"/>
    <w:rsid w:val="00C61F9E"/>
    <w:rsid w:val="00CA3913"/>
    <w:rsid w:val="00CC432C"/>
    <w:rsid w:val="00CC7F83"/>
    <w:rsid w:val="00CD0989"/>
    <w:rsid w:val="00D20047"/>
    <w:rsid w:val="00D24075"/>
    <w:rsid w:val="00D50653"/>
    <w:rsid w:val="00D6248B"/>
    <w:rsid w:val="00D634B5"/>
    <w:rsid w:val="00D70CEE"/>
    <w:rsid w:val="00D75AC9"/>
    <w:rsid w:val="00E14800"/>
    <w:rsid w:val="00E15B41"/>
    <w:rsid w:val="00E41853"/>
    <w:rsid w:val="00E44F81"/>
    <w:rsid w:val="00E45333"/>
    <w:rsid w:val="00E56D17"/>
    <w:rsid w:val="00E93A5D"/>
    <w:rsid w:val="00EB2F02"/>
    <w:rsid w:val="00ED609B"/>
    <w:rsid w:val="00EF15C3"/>
    <w:rsid w:val="00EF7DD3"/>
    <w:rsid w:val="00F15176"/>
    <w:rsid w:val="00F24EBF"/>
    <w:rsid w:val="00F65309"/>
    <w:rsid w:val="00F75604"/>
    <w:rsid w:val="00F76DFA"/>
    <w:rsid w:val="00F77DAE"/>
    <w:rsid w:val="00FE74EE"/>
    <w:rsid w:val="00FF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BFD7"/>
  <w15:chartTrackingRefBased/>
  <w15:docId w15:val="{02C13533-01E5-4A77-AAAE-13717C16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125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6125C"/>
    <w:rPr>
      <w:rFonts w:ascii="Times New Roman" w:eastAsia="Times New Roman" w:hAnsi="Times New Roman" w:cs="Times New Roman"/>
      <w:sz w:val="24"/>
      <w:szCs w:val="24"/>
      <w:lang w:eastAsia="en-GB"/>
    </w:rPr>
  </w:style>
  <w:style w:type="paragraph" w:customStyle="1" w:styleId="Default">
    <w:name w:val="Default"/>
    <w:rsid w:val="008C388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0684B"/>
    <w:rPr>
      <w:sz w:val="16"/>
      <w:szCs w:val="16"/>
    </w:rPr>
  </w:style>
  <w:style w:type="paragraph" w:styleId="CommentText">
    <w:name w:val="annotation text"/>
    <w:basedOn w:val="Normal"/>
    <w:link w:val="CommentTextChar"/>
    <w:uiPriority w:val="99"/>
    <w:semiHidden/>
    <w:unhideWhenUsed/>
    <w:rsid w:val="00A0684B"/>
    <w:pPr>
      <w:spacing w:line="240" w:lineRule="auto"/>
    </w:pPr>
    <w:rPr>
      <w:sz w:val="20"/>
      <w:szCs w:val="20"/>
    </w:rPr>
  </w:style>
  <w:style w:type="character" w:customStyle="1" w:styleId="CommentTextChar">
    <w:name w:val="Comment Text Char"/>
    <w:basedOn w:val="DefaultParagraphFont"/>
    <w:link w:val="CommentText"/>
    <w:uiPriority w:val="99"/>
    <w:semiHidden/>
    <w:rsid w:val="00A0684B"/>
    <w:rPr>
      <w:sz w:val="20"/>
      <w:szCs w:val="20"/>
    </w:rPr>
  </w:style>
  <w:style w:type="paragraph" w:styleId="CommentSubject">
    <w:name w:val="annotation subject"/>
    <w:basedOn w:val="CommentText"/>
    <w:next w:val="CommentText"/>
    <w:link w:val="CommentSubjectChar"/>
    <w:uiPriority w:val="99"/>
    <w:semiHidden/>
    <w:unhideWhenUsed/>
    <w:rsid w:val="00A0684B"/>
    <w:rPr>
      <w:b/>
      <w:bCs/>
    </w:rPr>
  </w:style>
  <w:style w:type="character" w:customStyle="1" w:styleId="CommentSubjectChar">
    <w:name w:val="Comment Subject Char"/>
    <w:basedOn w:val="CommentTextChar"/>
    <w:link w:val="CommentSubject"/>
    <w:uiPriority w:val="99"/>
    <w:semiHidden/>
    <w:rsid w:val="00A0684B"/>
    <w:rPr>
      <w:b/>
      <w:bCs/>
      <w:sz w:val="20"/>
      <w:szCs w:val="20"/>
    </w:rPr>
  </w:style>
  <w:style w:type="paragraph" w:styleId="ListParagraph">
    <w:name w:val="List Paragraph"/>
    <w:basedOn w:val="Normal"/>
    <w:uiPriority w:val="34"/>
    <w:qFormat/>
    <w:rsid w:val="00FE74EE"/>
    <w:pPr>
      <w:ind w:left="720"/>
      <w:contextualSpacing/>
    </w:pPr>
  </w:style>
  <w:style w:type="table" w:styleId="TableGrid">
    <w:name w:val="Table Grid"/>
    <w:basedOn w:val="TableNormal"/>
    <w:uiPriority w:val="39"/>
    <w:rsid w:val="00F65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5171">
      <w:bodyDiv w:val="1"/>
      <w:marLeft w:val="0"/>
      <w:marRight w:val="0"/>
      <w:marTop w:val="0"/>
      <w:marBottom w:val="0"/>
      <w:divBdr>
        <w:top w:val="none" w:sz="0" w:space="0" w:color="auto"/>
        <w:left w:val="none" w:sz="0" w:space="0" w:color="auto"/>
        <w:bottom w:val="none" w:sz="0" w:space="0" w:color="auto"/>
        <w:right w:val="none" w:sz="0" w:space="0" w:color="auto"/>
      </w:divBdr>
      <w:divsChild>
        <w:div w:id="145246994">
          <w:marLeft w:val="0"/>
          <w:marRight w:val="0"/>
          <w:marTop w:val="0"/>
          <w:marBottom w:val="0"/>
          <w:divBdr>
            <w:top w:val="none" w:sz="0" w:space="0" w:color="auto"/>
            <w:left w:val="none" w:sz="0" w:space="0" w:color="auto"/>
            <w:bottom w:val="none" w:sz="0" w:space="0" w:color="auto"/>
            <w:right w:val="none" w:sz="0" w:space="0" w:color="auto"/>
          </w:divBdr>
        </w:div>
        <w:div w:id="213006739">
          <w:marLeft w:val="0"/>
          <w:marRight w:val="0"/>
          <w:marTop w:val="0"/>
          <w:marBottom w:val="0"/>
          <w:divBdr>
            <w:top w:val="none" w:sz="0" w:space="0" w:color="auto"/>
            <w:left w:val="none" w:sz="0" w:space="0" w:color="auto"/>
            <w:bottom w:val="none" w:sz="0" w:space="0" w:color="auto"/>
            <w:right w:val="none" w:sz="0" w:space="0" w:color="auto"/>
          </w:divBdr>
        </w:div>
        <w:div w:id="388767216">
          <w:marLeft w:val="0"/>
          <w:marRight w:val="0"/>
          <w:marTop w:val="0"/>
          <w:marBottom w:val="0"/>
          <w:divBdr>
            <w:top w:val="none" w:sz="0" w:space="0" w:color="auto"/>
            <w:left w:val="none" w:sz="0" w:space="0" w:color="auto"/>
            <w:bottom w:val="none" w:sz="0" w:space="0" w:color="auto"/>
            <w:right w:val="none" w:sz="0" w:space="0" w:color="auto"/>
          </w:divBdr>
        </w:div>
        <w:div w:id="415858277">
          <w:marLeft w:val="0"/>
          <w:marRight w:val="0"/>
          <w:marTop w:val="0"/>
          <w:marBottom w:val="0"/>
          <w:divBdr>
            <w:top w:val="none" w:sz="0" w:space="0" w:color="auto"/>
            <w:left w:val="none" w:sz="0" w:space="0" w:color="auto"/>
            <w:bottom w:val="none" w:sz="0" w:space="0" w:color="auto"/>
            <w:right w:val="none" w:sz="0" w:space="0" w:color="auto"/>
          </w:divBdr>
        </w:div>
        <w:div w:id="460418542">
          <w:marLeft w:val="0"/>
          <w:marRight w:val="0"/>
          <w:marTop w:val="0"/>
          <w:marBottom w:val="0"/>
          <w:divBdr>
            <w:top w:val="none" w:sz="0" w:space="0" w:color="auto"/>
            <w:left w:val="none" w:sz="0" w:space="0" w:color="auto"/>
            <w:bottom w:val="none" w:sz="0" w:space="0" w:color="auto"/>
            <w:right w:val="none" w:sz="0" w:space="0" w:color="auto"/>
          </w:divBdr>
        </w:div>
        <w:div w:id="468549608">
          <w:marLeft w:val="0"/>
          <w:marRight w:val="0"/>
          <w:marTop w:val="0"/>
          <w:marBottom w:val="0"/>
          <w:divBdr>
            <w:top w:val="none" w:sz="0" w:space="0" w:color="auto"/>
            <w:left w:val="none" w:sz="0" w:space="0" w:color="auto"/>
            <w:bottom w:val="none" w:sz="0" w:space="0" w:color="auto"/>
            <w:right w:val="none" w:sz="0" w:space="0" w:color="auto"/>
          </w:divBdr>
        </w:div>
        <w:div w:id="1207837959">
          <w:marLeft w:val="0"/>
          <w:marRight w:val="0"/>
          <w:marTop w:val="0"/>
          <w:marBottom w:val="0"/>
          <w:divBdr>
            <w:top w:val="none" w:sz="0" w:space="0" w:color="auto"/>
            <w:left w:val="none" w:sz="0" w:space="0" w:color="auto"/>
            <w:bottom w:val="none" w:sz="0" w:space="0" w:color="auto"/>
            <w:right w:val="none" w:sz="0" w:space="0" w:color="auto"/>
          </w:divBdr>
        </w:div>
        <w:div w:id="1240943630">
          <w:marLeft w:val="0"/>
          <w:marRight w:val="0"/>
          <w:marTop w:val="0"/>
          <w:marBottom w:val="0"/>
          <w:divBdr>
            <w:top w:val="none" w:sz="0" w:space="0" w:color="auto"/>
            <w:left w:val="none" w:sz="0" w:space="0" w:color="auto"/>
            <w:bottom w:val="none" w:sz="0" w:space="0" w:color="auto"/>
            <w:right w:val="none" w:sz="0" w:space="0" w:color="auto"/>
          </w:divBdr>
        </w:div>
        <w:div w:id="1703749819">
          <w:marLeft w:val="0"/>
          <w:marRight w:val="0"/>
          <w:marTop w:val="0"/>
          <w:marBottom w:val="0"/>
          <w:divBdr>
            <w:top w:val="none" w:sz="0" w:space="0" w:color="auto"/>
            <w:left w:val="none" w:sz="0" w:space="0" w:color="auto"/>
            <w:bottom w:val="none" w:sz="0" w:space="0" w:color="auto"/>
            <w:right w:val="none" w:sz="0" w:space="0" w:color="auto"/>
          </w:divBdr>
        </w:div>
        <w:div w:id="195016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D75F-F9E8-4C92-824C-A6E096F5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2478</Words>
  <Characters>14129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Pinkney, Wendy (Chief Executive)</dc:creator>
  <cp:keywords/>
  <dc:description/>
  <cp:lastModifiedBy>Allan, Kirsty (Chief Executive Office)</cp:lastModifiedBy>
  <cp:revision>2</cp:revision>
  <dcterms:created xsi:type="dcterms:W3CDTF">2025-09-22T12:31:00Z</dcterms:created>
  <dcterms:modified xsi:type="dcterms:W3CDTF">2025-09-22T12:31:00Z</dcterms:modified>
</cp:coreProperties>
</file>